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FA" w:rsidRPr="006A112B" w:rsidRDefault="00E100FA" w:rsidP="00D30FB0">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8483171" r:id="rId5"/>
        </w:object>
      </w:r>
    </w:p>
    <w:p w:rsidR="00E100FA" w:rsidRPr="006A112B" w:rsidRDefault="00E100FA" w:rsidP="00D30FB0">
      <w:pPr>
        <w:pStyle w:val="a3"/>
        <w:spacing w:line="360" w:lineRule="auto"/>
        <w:rPr>
          <w:sz w:val="27"/>
          <w:szCs w:val="27"/>
        </w:rPr>
      </w:pPr>
    </w:p>
    <w:p w:rsidR="00E100FA" w:rsidRPr="006A112B" w:rsidRDefault="00A627D0" w:rsidP="00D30FB0">
      <w:pPr>
        <w:pStyle w:val="a3"/>
        <w:spacing w:line="360" w:lineRule="auto"/>
        <w:rPr>
          <w:b w:val="0"/>
          <w:sz w:val="27"/>
          <w:szCs w:val="27"/>
        </w:rPr>
      </w:pPr>
      <w:r w:rsidRPr="00A627D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100FA" w:rsidRDefault="00E100FA" w:rsidP="00D30FB0"/>
              </w:txbxContent>
            </v:textbox>
            <w10:wrap type="tight" anchorx="page"/>
          </v:shape>
        </w:pict>
      </w:r>
      <w:r w:rsidR="00E100FA" w:rsidRPr="006A112B">
        <w:rPr>
          <w:sz w:val="27"/>
          <w:szCs w:val="27"/>
        </w:rPr>
        <w:t>У К Р А Ї Н А</w:t>
      </w:r>
    </w:p>
    <w:p w:rsidR="00E100FA" w:rsidRPr="006A112B" w:rsidRDefault="00E100FA" w:rsidP="00D30FB0">
      <w:pPr>
        <w:pStyle w:val="a5"/>
        <w:rPr>
          <w:sz w:val="27"/>
          <w:szCs w:val="27"/>
        </w:rPr>
      </w:pPr>
      <w:r w:rsidRPr="006A112B">
        <w:rPr>
          <w:sz w:val="27"/>
          <w:szCs w:val="27"/>
        </w:rPr>
        <w:t>ВАСИЛІВСЬКА МІСЬКА РАДА</w:t>
      </w:r>
    </w:p>
    <w:p w:rsidR="00E100FA" w:rsidRPr="006A112B" w:rsidRDefault="00E100FA" w:rsidP="00D30FB0">
      <w:pPr>
        <w:pStyle w:val="a5"/>
        <w:rPr>
          <w:sz w:val="27"/>
          <w:szCs w:val="27"/>
        </w:rPr>
      </w:pPr>
      <w:r w:rsidRPr="006A112B">
        <w:rPr>
          <w:sz w:val="27"/>
          <w:szCs w:val="27"/>
        </w:rPr>
        <w:t>ЗАПОРІЗЬКОЇ ОБЛАСТІ</w:t>
      </w:r>
    </w:p>
    <w:p w:rsidR="00E100FA" w:rsidRPr="006A112B" w:rsidRDefault="00E100FA" w:rsidP="00D30FB0">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E100FA" w:rsidRPr="006A112B" w:rsidRDefault="00E100FA" w:rsidP="00D30FB0">
      <w:pPr>
        <w:ind w:right="-38"/>
        <w:jc w:val="center"/>
        <w:rPr>
          <w:b/>
          <w:sz w:val="27"/>
          <w:szCs w:val="27"/>
          <w:lang w:val="uk-UA"/>
        </w:rPr>
      </w:pPr>
      <w:r>
        <w:rPr>
          <w:b/>
          <w:sz w:val="27"/>
          <w:szCs w:val="27"/>
          <w:lang w:val="uk-UA"/>
        </w:rPr>
        <w:t>чотирнадцята (позачергова)</w:t>
      </w:r>
      <w:r w:rsidRPr="006A112B">
        <w:rPr>
          <w:b/>
          <w:sz w:val="27"/>
          <w:szCs w:val="27"/>
          <w:lang w:val="uk-UA"/>
        </w:rPr>
        <w:t xml:space="preserve"> сесія</w:t>
      </w:r>
    </w:p>
    <w:p w:rsidR="00E100FA" w:rsidRPr="006A112B" w:rsidRDefault="00E100FA" w:rsidP="00D30FB0">
      <w:pPr>
        <w:ind w:right="-38"/>
        <w:jc w:val="center"/>
        <w:rPr>
          <w:b/>
          <w:sz w:val="27"/>
          <w:szCs w:val="27"/>
          <w:lang w:val="uk-UA"/>
        </w:rPr>
      </w:pPr>
    </w:p>
    <w:p w:rsidR="00E100FA" w:rsidRDefault="00E100FA" w:rsidP="00D30FB0">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E100FA" w:rsidRDefault="00E100FA" w:rsidP="008D147D">
      <w:pPr>
        <w:ind w:right="-38"/>
        <w:rPr>
          <w:b/>
          <w:sz w:val="27"/>
          <w:szCs w:val="27"/>
          <w:lang w:val="uk-UA"/>
        </w:rPr>
      </w:pPr>
    </w:p>
    <w:p w:rsidR="00E100FA" w:rsidRPr="00D457C0" w:rsidRDefault="00E100FA" w:rsidP="008D147D">
      <w:pPr>
        <w:ind w:right="-38"/>
        <w:rPr>
          <w:lang w:val="uk-UA"/>
        </w:rPr>
      </w:pPr>
      <w:r w:rsidRPr="00D457C0">
        <w:rPr>
          <w:lang w:val="uk-UA"/>
        </w:rPr>
        <w:t xml:space="preserve">13 жовтня 2016                                                   </w:t>
      </w:r>
      <w:r>
        <w:rPr>
          <w:lang w:val="uk-UA"/>
        </w:rPr>
        <w:t xml:space="preserve">                                                        </w:t>
      </w:r>
      <w:r w:rsidRPr="00D457C0">
        <w:rPr>
          <w:lang w:val="uk-UA"/>
        </w:rPr>
        <w:t xml:space="preserve"> </w:t>
      </w:r>
      <w:r>
        <w:rPr>
          <w:lang w:val="uk-UA"/>
        </w:rPr>
        <w:t xml:space="preserve">        </w:t>
      </w:r>
      <w:r w:rsidRPr="00D457C0">
        <w:rPr>
          <w:lang w:val="uk-UA"/>
        </w:rPr>
        <w:t xml:space="preserve"> №</w:t>
      </w:r>
      <w:r>
        <w:rPr>
          <w:lang w:val="uk-UA"/>
        </w:rPr>
        <w:t xml:space="preserve"> 38</w:t>
      </w:r>
    </w:p>
    <w:p w:rsidR="00E100FA" w:rsidRDefault="00E100FA" w:rsidP="00D30FB0">
      <w:pPr>
        <w:jc w:val="both"/>
        <w:rPr>
          <w:lang w:val="uk-UA"/>
        </w:rPr>
      </w:pPr>
    </w:p>
    <w:p w:rsidR="00E100FA" w:rsidRDefault="00E100FA" w:rsidP="00204D25">
      <w:pPr>
        <w:jc w:val="both"/>
        <w:rPr>
          <w:lang w:val="uk-UA"/>
        </w:rPr>
      </w:pPr>
      <w:r>
        <w:rPr>
          <w:lang w:val="uk-UA"/>
        </w:rPr>
        <w:t xml:space="preserve">Про затвердження технічної документації із землеустрою щодо поділу та об’єднання земельних ділянок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Харченко С.Ю.</w:t>
      </w:r>
    </w:p>
    <w:p w:rsidR="00E100FA" w:rsidRDefault="00E100FA" w:rsidP="00204D25">
      <w:pPr>
        <w:jc w:val="both"/>
        <w:rPr>
          <w:lang w:val="uk-UA"/>
        </w:rPr>
      </w:pPr>
    </w:p>
    <w:p w:rsidR="00E100FA" w:rsidRDefault="00E100FA" w:rsidP="00204D25">
      <w:pPr>
        <w:jc w:val="both"/>
        <w:rPr>
          <w:lang w:val="uk-UA"/>
        </w:rPr>
      </w:pPr>
      <w:r>
        <w:rPr>
          <w:lang w:val="uk-UA"/>
        </w:rPr>
        <w:tab/>
        <w:t xml:space="preserve">Керуючись Законами України «Про місцеве самоврядування в Україні»,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ст.12, 123,124 Земельного кодексу України, розглянувши заяву Харченко Світлани Юріївни, що мешкає в м. </w:t>
      </w:r>
      <w:proofErr w:type="spellStart"/>
      <w:r>
        <w:rPr>
          <w:lang w:val="uk-UA"/>
        </w:rPr>
        <w:t>Василівка</w:t>
      </w:r>
      <w:proofErr w:type="spellEnd"/>
      <w:r>
        <w:rPr>
          <w:lang w:val="uk-UA"/>
        </w:rPr>
        <w:t xml:space="preserve">, вул. Ватутіна 16,  про затвердження технічної документації із землеустрою щодо перерозподілу земельної ділянки для обслуговування належного їй на праві власності складу матеріально-технічного забезпечення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технічну документацію із землеустрою щодо поділу та об’єднання земельних ділянок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розроблену  приватним підприємством  «Стандарт - 2016»  </w:t>
      </w:r>
      <w:proofErr w:type="spellStart"/>
      <w:r>
        <w:rPr>
          <w:lang w:val="uk-UA"/>
        </w:rPr>
        <w:t>Василівська</w:t>
      </w:r>
      <w:proofErr w:type="spellEnd"/>
      <w:r>
        <w:rPr>
          <w:lang w:val="uk-UA"/>
        </w:rPr>
        <w:t xml:space="preserve"> міська рада</w:t>
      </w:r>
    </w:p>
    <w:p w:rsidR="00E100FA" w:rsidRDefault="00E100FA" w:rsidP="00204D25">
      <w:pPr>
        <w:jc w:val="both"/>
        <w:rPr>
          <w:lang w:val="uk-UA"/>
        </w:rPr>
      </w:pPr>
      <w:r>
        <w:rPr>
          <w:lang w:val="uk-UA"/>
        </w:rPr>
        <w:t>В И Р І Ш И Л А :</w:t>
      </w:r>
    </w:p>
    <w:p w:rsidR="00E100FA" w:rsidRDefault="00E100FA" w:rsidP="00204D25">
      <w:pPr>
        <w:ind w:firstLine="708"/>
        <w:jc w:val="both"/>
        <w:rPr>
          <w:lang w:val="uk-UA"/>
        </w:rPr>
      </w:pPr>
      <w:r>
        <w:rPr>
          <w:lang w:val="uk-UA"/>
        </w:rPr>
        <w:t xml:space="preserve">1.Затвердити Харченко Світлані Юріївні  технічну документацію із землеустрою щодо поділу та об’єднання земельних ділянок,  а саме:  поділу земельної ділянки загальною площею </w:t>
      </w:r>
      <w:smartTag w:uri="urn:schemas-microsoft-com:office:smarttags" w:element="metricconverter">
        <w:smartTagPr>
          <w:attr w:name="ProductID" w:val="0,2025 га"/>
        </w:smartTagPr>
        <w:r>
          <w:rPr>
            <w:lang w:val="uk-UA"/>
          </w:rPr>
          <w:t>0,2025 га</w:t>
        </w:r>
      </w:smartTag>
      <w:r>
        <w:rPr>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w:t>
      </w:r>
    </w:p>
    <w:p w:rsidR="00E100FA" w:rsidRDefault="00E100FA" w:rsidP="00204D25">
      <w:pPr>
        <w:ind w:firstLine="708"/>
        <w:jc w:val="both"/>
        <w:rPr>
          <w:lang w:val="uk-UA"/>
        </w:rPr>
      </w:pPr>
      <w:r>
        <w:rPr>
          <w:lang w:val="uk-UA"/>
        </w:rPr>
        <w:t xml:space="preserve">2. Провести поділ земельної ділянки загальною площею </w:t>
      </w:r>
      <w:smartTag w:uri="urn:schemas-microsoft-com:office:smarttags" w:element="metricconverter">
        <w:smartTagPr>
          <w:attr w:name="ProductID" w:val="0,2025 га"/>
        </w:smartTagPr>
        <w:r>
          <w:rPr>
            <w:lang w:val="uk-UA"/>
          </w:rPr>
          <w:t>0,2025 га</w:t>
        </w:r>
      </w:smartTag>
      <w:r>
        <w:rPr>
          <w:lang w:val="uk-UA"/>
        </w:rPr>
        <w:t xml:space="preserve">  згідно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на дві земельні ділянки площею 0,1010  га, кадастровий номер 2320910100:06:028:0066 та площею 0,1015  га, кадастровий номер 2320910100:06:028:0067.</w:t>
      </w:r>
    </w:p>
    <w:p w:rsidR="00E100FA" w:rsidRDefault="00E100FA" w:rsidP="00204D25">
      <w:pPr>
        <w:ind w:firstLine="708"/>
        <w:jc w:val="both"/>
        <w:rPr>
          <w:lang w:val="uk-UA"/>
        </w:rPr>
      </w:pPr>
      <w:r>
        <w:rPr>
          <w:lang w:val="uk-UA"/>
        </w:rPr>
        <w:t xml:space="preserve"> 3.Припинити Харченко Світлані Юріївні   право оренди  та розірвати договір оренди земельної ділянки площею </w:t>
      </w:r>
      <w:smartTag w:uri="urn:schemas-microsoft-com:office:smarttags" w:element="metricconverter">
        <w:smartTagPr>
          <w:attr w:name="ProductID" w:val="0,2025 га"/>
        </w:smartTagPr>
        <w:r>
          <w:rPr>
            <w:lang w:val="uk-UA"/>
          </w:rPr>
          <w:t>0,2025 га</w:t>
        </w:r>
      </w:smartTag>
      <w:r>
        <w:rPr>
          <w:lang w:val="uk-UA"/>
        </w:rPr>
        <w:t xml:space="preserve"> для  розміщення та обслуговування 53/100 частини складу матеріально-технічного забезпечення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що був укладений з </w:t>
      </w:r>
      <w:proofErr w:type="spellStart"/>
      <w:r>
        <w:rPr>
          <w:lang w:val="uk-UA"/>
        </w:rPr>
        <w:t>Василівською</w:t>
      </w:r>
      <w:proofErr w:type="spellEnd"/>
      <w:r>
        <w:rPr>
          <w:lang w:val="uk-UA"/>
        </w:rPr>
        <w:t xml:space="preserve"> міською радою 11.11.2010 року та зареєстрований у  Реєстраційній службі Василівського районного управління юстиції 22.07.2013 року за № 2028232.</w:t>
      </w:r>
    </w:p>
    <w:p w:rsidR="00E100FA" w:rsidRDefault="00E100FA" w:rsidP="00204D25">
      <w:pPr>
        <w:ind w:firstLine="708"/>
        <w:jc w:val="both"/>
        <w:rPr>
          <w:lang w:val="uk-UA"/>
        </w:rPr>
      </w:pPr>
      <w:r>
        <w:rPr>
          <w:lang w:val="uk-UA"/>
        </w:rPr>
        <w:lastRenderedPageBreak/>
        <w:t xml:space="preserve">4. Передати Харченко Світлані Юріївні  в оренду строком на  п’ять  років земельну ділянку із земель промисловості, транспорту, зв’язку, енергетики, оборони та іншого призначення  в м. </w:t>
      </w:r>
      <w:proofErr w:type="spellStart"/>
      <w:r>
        <w:rPr>
          <w:lang w:val="uk-UA"/>
        </w:rPr>
        <w:t>Василівка</w:t>
      </w:r>
      <w:proofErr w:type="spellEnd"/>
      <w:r>
        <w:rPr>
          <w:lang w:val="uk-UA"/>
        </w:rPr>
        <w:t xml:space="preserve">, </w:t>
      </w:r>
      <w:proofErr w:type="spellStart"/>
      <w:r>
        <w:rPr>
          <w:lang w:val="uk-UA"/>
        </w:rPr>
        <w:t>вул.Ліхачова</w:t>
      </w:r>
      <w:proofErr w:type="spellEnd"/>
      <w:r>
        <w:rPr>
          <w:lang w:val="uk-UA"/>
        </w:rPr>
        <w:t xml:space="preserve"> 2А/1  площею </w:t>
      </w:r>
      <w:smartTag w:uri="urn:schemas-microsoft-com:office:smarttags" w:element="metricconverter">
        <w:smartTagPr>
          <w:attr w:name="ProductID" w:val="0,1015 га"/>
        </w:smartTagPr>
        <w:r>
          <w:rPr>
            <w:lang w:val="uk-UA"/>
          </w:rPr>
          <w:t>0,1015 га</w:t>
        </w:r>
      </w:smartTag>
      <w:r>
        <w:rPr>
          <w:lang w:val="uk-UA"/>
        </w:rPr>
        <w:t xml:space="preserve"> , кадастровий номер 2320910100:06:028:0067 для  розміщення та обслуговування складу матеріально-технічного забезпечення , згідно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100FA" w:rsidRDefault="00E100FA" w:rsidP="00204D25">
      <w:pPr>
        <w:ind w:firstLine="708"/>
        <w:jc w:val="both"/>
        <w:rPr>
          <w:lang w:val="uk-UA"/>
        </w:rPr>
      </w:pPr>
      <w:r>
        <w:rPr>
          <w:lang w:val="uk-UA"/>
        </w:rPr>
        <w:t xml:space="preserve">5.Включити земельну ділянку площею </w:t>
      </w:r>
      <w:smartTag w:uri="urn:schemas-microsoft-com:office:smarttags" w:element="metricconverter">
        <w:smartTagPr>
          <w:attr w:name="ProductID" w:val="0,1010 га"/>
        </w:smartTagPr>
        <w:r>
          <w:rPr>
            <w:lang w:val="uk-UA"/>
          </w:rPr>
          <w:t>0,1010 га</w:t>
        </w:r>
      </w:smartTag>
      <w:r>
        <w:rPr>
          <w:lang w:val="uk-UA"/>
        </w:rPr>
        <w:t xml:space="preserve">, кадастровий номер 2320910100:06:028:0066, до складу земель запасу промисловості, транспорту, зв’язку, енергетики, оборони та іншого призначення. </w:t>
      </w:r>
    </w:p>
    <w:p w:rsidR="00E100FA" w:rsidRDefault="00E100FA" w:rsidP="00C878B2">
      <w:pPr>
        <w:ind w:firstLine="708"/>
        <w:jc w:val="both"/>
        <w:rPr>
          <w:lang w:val="uk-UA"/>
        </w:rPr>
      </w:pPr>
      <w:r>
        <w:rPr>
          <w:lang w:val="uk-UA"/>
        </w:rPr>
        <w:t xml:space="preserve">6. Зобов’язати Харченко Світлану Юріївну  в місячний термін укласти з </w:t>
      </w:r>
      <w:proofErr w:type="spellStart"/>
      <w:r>
        <w:rPr>
          <w:lang w:val="uk-UA"/>
        </w:rPr>
        <w:t>Василівською</w:t>
      </w:r>
      <w:proofErr w:type="spellEnd"/>
      <w:r>
        <w:rPr>
          <w:lang w:val="uk-UA"/>
        </w:rPr>
        <w:t xml:space="preserve"> міською радою договір оренди землі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2А/1   площею 0,1015  га, кадастровий номер 2320910100:06:028:0067 для  розміщення та обслуговування складу матеріально-технічного забезпечення, згідно КВЦПЗ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100FA" w:rsidRPr="008D147D" w:rsidRDefault="00E100FA" w:rsidP="005B54E9">
      <w:pPr>
        <w:pStyle w:val="a8"/>
        <w:spacing w:after="0" w:line="240" w:lineRule="auto"/>
        <w:ind w:left="0" w:firstLine="709"/>
        <w:jc w:val="both"/>
        <w:rPr>
          <w:rFonts w:ascii="Times New Roman" w:hAnsi="Times New Roman"/>
          <w:sz w:val="24"/>
          <w:szCs w:val="24"/>
        </w:rPr>
      </w:pPr>
      <w:r w:rsidRPr="008D147D">
        <w:rPr>
          <w:sz w:val="24"/>
          <w:szCs w:val="24"/>
        </w:rPr>
        <w:t xml:space="preserve">7. </w:t>
      </w:r>
      <w:r w:rsidRPr="008D147D">
        <w:rPr>
          <w:rFonts w:ascii="Times New Roman" w:hAnsi="Times New Roman"/>
          <w:sz w:val="24"/>
          <w:szCs w:val="24"/>
        </w:rPr>
        <w:t>Контроль за виконанням цього рішення покласти на   постійну комісію міської ради з питань земельних відносин та земельного када</w:t>
      </w:r>
      <w:r>
        <w:rPr>
          <w:rFonts w:ascii="Times New Roman" w:hAnsi="Times New Roman"/>
          <w:sz w:val="24"/>
          <w:szCs w:val="24"/>
        </w:rPr>
        <w:t>стру, благоустро</w:t>
      </w:r>
      <w:r w:rsidRPr="008D147D">
        <w:rPr>
          <w:rFonts w:ascii="Times New Roman" w:hAnsi="Times New Roman"/>
          <w:sz w:val="24"/>
          <w:szCs w:val="24"/>
        </w:rPr>
        <w:t>ю міста та забезпечення екологічної безпеки життєдіяльності населення.</w:t>
      </w:r>
    </w:p>
    <w:p w:rsidR="00E100FA" w:rsidRDefault="00E100FA" w:rsidP="005B54E9">
      <w:pPr>
        <w:pStyle w:val="a8"/>
        <w:spacing w:after="0" w:line="240" w:lineRule="auto"/>
        <w:ind w:left="0" w:firstLine="709"/>
        <w:jc w:val="both"/>
        <w:rPr>
          <w:rFonts w:ascii="Times New Roman" w:hAnsi="Times New Roman"/>
        </w:rPr>
      </w:pPr>
    </w:p>
    <w:p w:rsidR="00E100FA" w:rsidRDefault="00E100FA" w:rsidP="00204D25">
      <w:pPr>
        <w:pStyle w:val="a8"/>
        <w:ind w:left="0" w:firstLine="708"/>
        <w:jc w:val="both"/>
        <w:rPr>
          <w:rFonts w:ascii="Times New Roman" w:hAnsi="Times New Roman"/>
        </w:rPr>
      </w:pPr>
    </w:p>
    <w:p w:rsidR="00E100FA" w:rsidRPr="00E9738D" w:rsidRDefault="00E100FA" w:rsidP="00204D25">
      <w:pPr>
        <w:jc w:val="both"/>
        <w:rPr>
          <w:sz w:val="27"/>
          <w:szCs w:val="27"/>
        </w:rPr>
      </w:pPr>
      <w:proofErr w:type="spellStart"/>
      <w:r w:rsidRPr="00E9738D">
        <w:t>Міський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E100FA" w:rsidRDefault="00E100FA" w:rsidP="00204D25">
      <w:pPr>
        <w:ind w:firstLine="708"/>
        <w:jc w:val="both"/>
        <w:rPr>
          <w:lang w:val="uk-UA"/>
        </w:rPr>
      </w:pPr>
    </w:p>
    <w:p w:rsidR="00E100FA" w:rsidRDefault="00E100FA" w:rsidP="00D30FB0">
      <w:pPr>
        <w:ind w:firstLine="708"/>
        <w:jc w:val="both"/>
        <w:rPr>
          <w:sz w:val="27"/>
          <w:szCs w:val="27"/>
          <w:lang w:val="uk-UA"/>
        </w:rPr>
      </w:pPr>
    </w:p>
    <w:p w:rsidR="00E100FA" w:rsidRDefault="00E100FA" w:rsidP="00D30FB0">
      <w:pPr>
        <w:jc w:val="both"/>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p w:rsidR="00E100FA" w:rsidRDefault="00E100FA" w:rsidP="00D30FB0">
      <w:pPr>
        <w:ind w:right="-38"/>
        <w:jc w:val="center"/>
        <w:rPr>
          <w:lang w:val="uk-UA"/>
        </w:rPr>
      </w:pPr>
    </w:p>
    <w:sectPr w:rsidR="00E100FA"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B0"/>
    <w:rsid w:val="00030E03"/>
    <w:rsid w:val="000C1D80"/>
    <w:rsid w:val="00184C1C"/>
    <w:rsid w:val="00204D25"/>
    <w:rsid w:val="00222E87"/>
    <w:rsid w:val="00267E18"/>
    <w:rsid w:val="002E3768"/>
    <w:rsid w:val="00301EA2"/>
    <w:rsid w:val="00405661"/>
    <w:rsid w:val="00444E1C"/>
    <w:rsid w:val="004F3809"/>
    <w:rsid w:val="00582457"/>
    <w:rsid w:val="00582B66"/>
    <w:rsid w:val="005B54E9"/>
    <w:rsid w:val="006648A7"/>
    <w:rsid w:val="006A112B"/>
    <w:rsid w:val="006B5291"/>
    <w:rsid w:val="007C7B4B"/>
    <w:rsid w:val="00890110"/>
    <w:rsid w:val="008D0012"/>
    <w:rsid w:val="008D147D"/>
    <w:rsid w:val="00A344AE"/>
    <w:rsid w:val="00A36333"/>
    <w:rsid w:val="00A50217"/>
    <w:rsid w:val="00A627D0"/>
    <w:rsid w:val="00BB3152"/>
    <w:rsid w:val="00C110CB"/>
    <w:rsid w:val="00C878B2"/>
    <w:rsid w:val="00CF76CB"/>
    <w:rsid w:val="00D30FB0"/>
    <w:rsid w:val="00D457C0"/>
    <w:rsid w:val="00D96603"/>
    <w:rsid w:val="00DE3196"/>
    <w:rsid w:val="00E100FA"/>
    <w:rsid w:val="00E11A23"/>
    <w:rsid w:val="00E44632"/>
    <w:rsid w:val="00E9738D"/>
    <w:rsid w:val="00EB05A6"/>
    <w:rsid w:val="00EE598E"/>
    <w:rsid w:val="00F2602A"/>
    <w:rsid w:val="00F51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0FB0"/>
    <w:pPr>
      <w:jc w:val="center"/>
    </w:pPr>
    <w:rPr>
      <w:b/>
      <w:szCs w:val="20"/>
      <w:lang w:val="uk-UA"/>
    </w:rPr>
  </w:style>
  <w:style w:type="character" w:customStyle="1" w:styleId="a4">
    <w:name w:val="Название Знак"/>
    <w:basedOn w:val="a0"/>
    <w:link w:val="a3"/>
    <w:uiPriority w:val="99"/>
    <w:locked/>
    <w:rsid w:val="00D30FB0"/>
    <w:rPr>
      <w:rFonts w:ascii="Times New Roman" w:hAnsi="Times New Roman" w:cs="Times New Roman"/>
      <w:b/>
      <w:sz w:val="20"/>
      <w:szCs w:val="20"/>
      <w:lang w:val="uk-UA" w:eastAsia="ru-RU"/>
    </w:rPr>
  </w:style>
  <w:style w:type="paragraph" w:styleId="a5">
    <w:name w:val="Subtitle"/>
    <w:basedOn w:val="a"/>
    <w:link w:val="a6"/>
    <w:uiPriority w:val="99"/>
    <w:qFormat/>
    <w:rsid w:val="00D30FB0"/>
    <w:pPr>
      <w:jc w:val="center"/>
    </w:pPr>
    <w:rPr>
      <w:b/>
      <w:szCs w:val="20"/>
      <w:lang w:val="uk-UA"/>
    </w:rPr>
  </w:style>
  <w:style w:type="character" w:customStyle="1" w:styleId="a6">
    <w:name w:val="Подзаголовок Знак"/>
    <w:basedOn w:val="a0"/>
    <w:link w:val="a5"/>
    <w:uiPriority w:val="99"/>
    <w:locked/>
    <w:rsid w:val="00D30FB0"/>
    <w:rPr>
      <w:rFonts w:ascii="Times New Roman" w:hAnsi="Times New Roman" w:cs="Times New Roman"/>
      <w:b/>
      <w:sz w:val="20"/>
      <w:szCs w:val="20"/>
      <w:lang w:val="uk-UA" w:eastAsia="ru-RU"/>
    </w:rPr>
  </w:style>
  <w:style w:type="table" w:styleId="a7">
    <w:name w:val="Table Grid"/>
    <w:basedOn w:val="a1"/>
    <w:uiPriority w:val="99"/>
    <w:rsid w:val="00D3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204D25"/>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642</Words>
  <Characters>3660</Characters>
  <Application>Microsoft Office Word</Application>
  <DocSecurity>0</DocSecurity>
  <Lines>30</Lines>
  <Paragraphs>8</Paragraphs>
  <ScaleCrop>false</ScaleCrop>
  <Company>Microsoft</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2016-10-17T06:34:00Z</cp:lastPrinted>
  <dcterms:created xsi:type="dcterms:W3CDTF">2006-12-31T21:12:00Z</dcterms:created>
  <dcterms:modified xsi:type="dcterms:W3CDTF">2016-10-20T12:40:00Z</dcterms:modified>
</cp:coreProperties>
</file>