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B3" w:rsidRPr="00E915B3" w:rsidRDefault="00E915B3" w:rsidP="00E91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>ПРОТОКОЛ № 19</w:t>
      </w:r>
    </w:p>
    <w:p w:rsidR="00E915B3" w:rsidRPr="00E915B3" w:rsidRDefault="00E915B3" w:rsidP="00E91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915B3" w:rsidRPr="00E915B3" w:rsidRDefault="00E915B3" w:rsidP="00E915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06.06.2017 р.</w:t>
      </w: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>Присутні члени комісій в складі 18 депутатів.</w:t>
      </w: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Головуючий: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Цибульняк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>1. Про затвердження звіту  про виконання міського бюджету за І квартал 2017 року.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915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в рішення сімнадцятої (позачергової) сесії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сьомого скликання  від 22.12.2016 року № 2 «Про міський бюджет на 2017 рік».</w:t>
      </w:r>
    </w:p>
    <w:p w:rsidR="00E915B3" w:rsidRPr="00E915B3" w:rsidRDefault="00E915B3" w:rsidP="00E9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E915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та доповнень в  рішення дев’ятнадцятої сесії </w:t>
      </w:r>
      <w:proofErr w:type="spellStart"/>
      <w:r w:rsidRPr="00E915B3">
        <w:rPr>
          <w:rFonts w:ascii="Times New Roman" w:hAnsi="Times New Roman" w:cs="Times New Roman"/>
          <w:bCs/>
          <w:sz w:val="24"/>
          <w:szCs w:val="24"/>
          <w:lang w:val="uk-UA"/>
        </w:rPr>
        <w:t>Василівської</w:t>
      </w:r>
      <w:proofErr w:type="spellEnd"/>
      <w:r w:rsidRPr="00E915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сьомого скликання від 02.03.2017 року № 24 </w:t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по ремонту будівель установ та закладів освіти і культури,  які розташовані в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рік».</w:t>
      </w:r>
    </w:p>
    <w:p w:rsidR="00E915B3" w:rsidRPr="00E915B3" w:rsidRDefault="00E915B3" w:rsidP="00E915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E915B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затвердження Програми на 2017 рік, Порядку та Типового договору 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транспортом. </w:t>
      </w:r>
    </w:p>
    <w:p w:rsidR="00E915B3" w:rsidRPr="00E915B3" w:rsidRDefault="00E915B3" w:rsidP="00E915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bCs/>
          <w:iCs/>
          <w:sz w:val="24"/>
          <w:szCs w:val="24"/>
          <w:lang w:val="uk-UA"/>
        </w:rPr>
        <w:t>5.</w:t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в рішення двадцятої (позачергової) сесії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13 квітня 2017 року № 21 «Про затвердження міської Програми розвитку  первинної медико-санітарної допомоги населенню міста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915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Про стан забезпечення питною водою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м.Василівка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в літній період 2017 року.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7. Про внесення змін в рішення сімнадцятої (позачергової) сесії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 грудня 2016 року № 12 «Про затвердження Програми капітального будівництва та реконструкції об’єктів комунальної власності на 2017 рік, що фінансуються за рахунок бюджету  розвитку».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8. Про внесення змін та доповнень в рішення 13 сесії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 від 22.09.2016 № 5 «Про затвердження Програми про фінансування природоохоронних заходів на території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м.Василівка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на 2017 рік, які фінансуються за рахунок залишків та запланованого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екофонду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9. Про внесення змін в рішення  сімнадцятої (позачергової) сесії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 грудня 2016 року № 10 «Про затвердження Програми по благоустрою міста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10. Про внесення змін в рішення сімнадцятої (позачергової) сесії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 грудня 2016 року № 22 «Про затвердження Програми підтримки розвитку водопровідно-каналізаційного та теплового господарств 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11. </w:t>
      </w:r>
      <w:r w:rsidRPr="00E915B3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розпоряджень міського голови.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915B3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12. </w:t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>Про прийняття будівель</w:t>
      </w:r>
      <w:r w:rsidRPr="00E9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до комунальної власності </w:t>
      </w:r>
      <w:r w:rsidRPr="00E9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територіальної громади </w:t>
      </w:r>
      <w:proofErr w:type="spellStart"/>
      <w:r w:rsidRPr="00E9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м.Василівка</w:t>
      </w:r>
      <w:proofErr w:type="spellEnd"/>
      <w:r w:rsidRPr="00E9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  <w:t xml:space="preserve">13. </w:t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табличок адресних з найменуванням вулиць та провулків на баланс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«Добробут»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E915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доповнень до рішення сімнадцятої (позачергової) сесії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22.12.2016 № 35 «Про затвердження Плану діяльності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питань підготовки проектів регуляторних актів на 2017 рік».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E915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рішення двадцятої (позачергової) сесії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13.04.2017 № 20 «Про затвердження програми оздоровлення та відпочинку дітей міста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Pr="00E915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Про поновлення договору оренди землі для обслуговування 9/100 частин комплексу будівель в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>, вул. Московська 53 ТОВ « Ремонтний завод».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17. Про затвердження  технічної документації із землеустрою щодо встановлення  (відновлення)   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>, вул. Гоголя 17 Білих Т.В.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18. 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 спільну сумісну власність в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, вул. Соборна 96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Мягкому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С.І.,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Мягкому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Ю.І.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19. Про затвердження  технічної документації із землеустрою щодо встановлення  (відновлення)    меж земельної ділянки в натурі (на місцевості) та передачу в оренду для обслуговування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Василівського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цеху експлуатації в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>, пров. Елеваторний 1  приватному підприємцю Сальнику П.П.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20. Про затвердження  технічної документації із землеустрою щодо встановлення  (відновлення)   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>, вул. Кошового 16 Чабану І.Г.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21. Про затвердження містобудівної документації «Генеральний план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Запорізької області. Оновлення з розширенням меж населеного пункту» з планом зонування території.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22. Про затвердження технічної документації із землеустрою щодо встановлення  (відновлення) меж земельної ділянки в натурі (на місцевості)   та укладання договору про встановлення земельного сервітуту  для розміщення тимчасової споруди для провадження підприємницької діяльності в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, вул. Соборна 18а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Шаталінському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23. 22. Про  повторний розгляд заяви ТОВ «Агрофірма Лан» про зниження   ставки орендної плати за земельну ділянку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>, вул. Каховська 177 на  ІІ-ІV квартал 2017 року.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24. Про надання дозволу на розробку проекту землеустрою щодо відведення земельної ділянки для розміщення та обслуговування будівлі будинку культури в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>, вул. Соборна 75 ТОВ «МАРАГРО».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25. Про розгляд ТОВ «ХОРС-2017» про зниження ставки орендної плати за земельні ділянки в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м.Василівка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>, бульвар Центральний 43 та вул. Невського 89.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ab/>
        <w:t>Доповідачі з кожного питання:</w:t>
      </w: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Карєва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E915B3" w:rsidRPr="00E915B3" w:rsidRDefault="00E915B3" w:rsidP="00E915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E915B3" w:rsidRPr="00E915B3" w:rsidRDefault="00E915B3" w:rsidP="00E915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Джуган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Н.В. – заступник міського голови з питань діяльності виконавчих органів ради, начальник гуманітарного відділу виконавчого апарату міської ради.</w:t>
      </w:r>
    </w:p>
    <w:p w:rsidR="00E915B3" w:rsidRPr="00E915B3" w:rsidRDefault="00E915B3" w:rsidP="00E915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>4.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E915B3" w:rsidRPr="00E915B3" w:rsidRDefault="00E915B3" w:rsidP="00E915B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Нечет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О.М. – начальник відділу з питань земельних відносин та земельного кадастру виконавчого апарату міської ради. 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>Доповідачів з кожного питання порядку денного.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1.Вайло В.М.,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Астахов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Є.В.,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Іліенко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В.Г.,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Матюх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А.Б., Бабкіна Л.В., Борівський В.І.</w:t>
      </w: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ВИРІШИЛИ:  Запропоновані рішення порядку денного зі змінами, які внесені на спільне засідання постійних комісій винести на затвердження ради, окрім питань № 6 (Про стан забезпечення питною водою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в літній період 2017 року), № 23 (Про повторний розгляд заяви ТОВ «Агрофірма Лан»), № 24 (Про надання дозволу на розробку проекту землеустрою щодо відведення земельної ділянки для розміщення та обслуговування будівлі будинку культури в м.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, вул. Соборна 75 ТОВ «МАРАГРО»), № 25 (Про розгляд ТОВ «ХОРС-2017» про зниження ставки орендної плати за земельні ділянки в </w:t>
      </w:r>
      <w:proofErr w:type="spellStart"/>
      <w:r w:rsidRPr="00E915B3">
        <w:rPr>
          <w:rFonts w:ascii="Times New Roman" w:hAnsi="Times New Roman" w:cs="Times New Roman"/>
          <w:sz w:val="24"/>
          <w:szCs w:val="24"/>
          <w:lang w:val="uk-UA"/>
        </w:rPr>
        <w:t>м.Василівка</w:t>
      </w:r>
      <w:proofErr w:type="spellEnd"/>
      <w:r w:rsidRPr="00E915B3">
        <w:rPr>
          <w:rFonts w:ascii="Times New Roman" w:hAnsi="Times New Roman" w:cs="Times New Roman"/>
          <w:sz w:val="24"/>
          <w:szCs w:val="24"/>
          <w:lang w:val="uk-UA"/>
        </w:rPr>
        <w:t>, бульвар Центральний 43 та вул. Невського 89) заслухати, для чого запросити заявників на пленарне засідання сесії.</w:t>
      </w: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>Голосували: за - 18</w:t>
      </w: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 - 0</w:t>
      </w: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 - 0</w:t>
      </w: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усього – 18</w:t>
      </w: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3272"/>
        <w:gridCol w:w="3300"/>
        <w:gridCol w:w="3282"/>
      </w:tblGrid>
      <w:tr w:rsidR="00E915B3" w:rsidRPr="00E915B3" w:rsidTr="00FE7315">
        <w:tc>
          <w:tcPr>
            <w:tcW w:w="327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Овчиннікова-Руденко</w:t>
            </w:r>
            <w:proofErr w:type="spellEnd"/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</w:tbl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3272"/>
        <w:gridCol w:w="3300"/>
        <w:gridCol w:w="3282"/>
      </w:tblGrid>
      <w:tr w:rsidR="00E915B3" w:rsidRPr="00E915B3" w:rsidTr="00FE7315">
        <w:tc>
          <w:tcPr>
            <w:tcW w:w="327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постійної комісії</w:t>
            </w:r>
          </w:p>
        </w:tc>
        <w:tc>
          <w:tcPr>
            <w:tcW w:w="3300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_________________</w:t>
            </w: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Якименко Р.О.</w:t>
            </w:r>
          </w:p>
        </w:tc>
      </w:tr>
      <w:tr w:rsidR="00E915B3" w:rsidRPr="00E915B3" w:rsidTr="00FE7315">
        <w:tc>
          <w:tcPr>
            <w:tcW w:w="327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постійної комісії</w:t>
            </w:r>
          </w:p>
        </w:tc>
        <w:tc>
          <w:tcPr>
            <w:tcW w:w="3300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_________________</w:t>
            </w: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Шиян Н.І.</w:t>
            </w:r>
          </w:p>
        </w:tc>
      </w:tr>
      <w:tr w:rsidR="00E915B3" w:rsidRPr="00E915B3" w:rsidTr="00FE7315">
        <w:tc>
          <w:tcPr>
            <w:tcW w:w="327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5B3" w:rsidRPr="00E915B3" w:rsidTr="00FE7315">
        <w:tc>
          <w:tcPr>
            <w:tcW w:w="327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Астахов</w:t>
            </w:r>
            <w:proofErr w:type="spellEnd"/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E915B3" w:rsidRPr="00E915B3" w:rsidTr="00FE7315">
        <w:tc>
          <w:tcPr>
            <w:tcW w:w="327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5B3" w:rsidRPr="00E915B3" w:rsidTr="00FE7315">
        <w:tc>
          <w:tcPr>
            <w:tcW w:w="327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Сорокіна О.О.</w:t>
            </w:r>
          </w:p>
        </w:tc>
      </w:tr>
    </w:tbl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3272"/>
        <w:gridCol w:w="3300"/>
        <w:gridCol w:w="3282"/>
      </w:tblGrid>
      <w:tr w:rsidR="00E915B3" w:rsidRPr="00E915B3" w:rsidTr="00FE7315">
        <w:tc>
          <w:tcPr>
            <w:tcW w:w="327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</w:tcPr>
          <w:p w:rsidR="00E915B3" w:rsidRPr="00E915B3" w:rsidRDefault="00E915B3" w:rsidP="00E91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5B3" w:rsidRPr="00E915B3" w:rsidRDefault="00E915B3" w:rsidP="00E9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5E89" w:rsidRPr="00E915B3" w:rsidRDefault="00115E89" w:rsidP="00E9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E89" w:rsidRPr="00E915B3" w:rsidSect="00E915B3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15B3"/>
    <w:rsid w:val="00115E89"/>
    <w:rsid w:val="00E9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2017-06-08T05:01:00Z</dcterms:created>
  <dcterms:modified xsi:type="dcterms:W3CDTF">2017-06-08T05:02:00Z</dcterms:modified>
</cp:coreProperties>
</file>