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F2" w:rsidRPr="00D209D0" w:rsidRDefault="008C20F2" w:rsidP="008C20F2">
      <w:pPr>
        <w:ind w:left="708" w:firstLine="708"/>
        <w:jc w:val="center"/>
        <w:rPr>
          <w:sz w:val="28"/>
          <w:szCs w:val="28"/>
          <w:lang w:val="uk-UA"/>
        </w:rPr>
      </w:pPr>
    </w:p>
    <w:p w:rsidR="008C20F2" w:rsidRPr="00D209D0" w:rsidRDefault="00BB056F" w:rsidP="00BB056F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BB056F">
        <w:rPr>
          <w:noProof/>
          <w:sz w:val="28"/>
          <w:szCs w:val="28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0F2" w:rsidRPr="00D209D0" w:rsidRDefault="007319C9" w:rsidP="008C20F2">
      <w:pPr>
        <w:pStyle w:val="a3"/>
        <w:spacing w:line="360" w:lineRule="auto"/>
        <w:rPr>
          <w:b w:val="0"/>
          <w:sz w:val="28"/>
          <w:szCs w:val="28"/>
        </w:rPr>
      </w:pPr>
      <w:r w:rsidRPr="007319C9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8C20F2" w:rsidRDefault="008C20F2" w:rsidP="008C20F2"/>
              </w:txbxContent>
            </v:textbox>
            <w10:wrap type="tight" anchorx="page"/>
          </v:shape>
        </w:pict>
      </w:r>
      <w:r w:rsidR="008C20F2" w:rsidRPr="00D209D0">
        <w:rPr>
          <w:sz w:val="28"/>
          <w:szCs w:val="28"/>
        </w:rPr>
        <w:t>У К Р А Ї Н А</w:t>
      </w:r>
    </w:p>
    <w:p w:rsidR="008C20F2" w:rsidRPr="00D209D0" w:rsidRDefault="008C20F2" w:rsidP="008C20F2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8C20F2" w:rsidRPr="00D209D0" w:rsidRDefault="008C20F2" w:rsidP="008C20F2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8C20F2" w:rsidRPr="00D209D0" w:rsidRDefault="008C20F2" w:rsidP="008C20F2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8C20F2" w:rsidRPr="00D209D0" w:rsidRDefault="00BB056F" w:rsidP="008C20F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сьома</w:t>
      </w:r>
      <w:r w:rsidR="008C20F2" w:rsidRPr="00D209D0">
        <w:rPr>
          <w:b/>
          <w:sz w:val="28"/>
          <w:szCs w:val="28"/>
          <w:lang w:val="uk-UA"/>
        </w:rPr>
        <w:t xml:space="preserve"> сесія</w:t>
      </w:r>
    </w:p>
    <w:p w:rsidR="008C20F2" w:rsidRPr="00D209D0" w:rsidRDefault="008C20F2" w:rsidP="008C20F2">
      <w:pPr>
        <w:ind w:right="-38"/>
        <w:jc w:val="center"/>
        <w:rPr>
          <w:b/>
          <w:sz w:val="28"/>
          <w:szCs w:val="28"/>
          <w:lang w:val="uk-UA"/>
        </w:rPr>
      </w:pPr>
    </w:p>
    <w:p w:rsidR="008C20F2" w:rsidRDefault="00A910A4" w:rsidP="008C20F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8C20F2" w:rsidRDefault="008C20F2" w:rsidP="008C20F2">
      <w:pPr>
        <w:ind w:right="-38"/>
        <w:rPr>
          <w:b/>
          <w:sz w:val="28"/>
          <w:szCs w:val="28"/>
          <w:lang w:val="uk-UA"/>
        </w:rPr>
      </w:pPr>
    </w:p>
    <w:p w:rsidR="008C20F2" w:rsidRDefault="00BB056F" w:rsidP="008C20F2">
      <w:pPr>
        <w:ind w:right="-38"/>
        <w:rPr>
          <w:lang w:val="uk-UA"/>
        </w:rPr>
      </w:pPr>
      <w:r>
        <w:rPr>
          <w:lang w:val="uk-UA"/>
        </w:rPr>
        <w:t xml:space="preserve">29 листопада </w:t>
      </w:r>
      <w:r w:rsidR="008C20F2">
        <w:rPr>
          <w:lang w:val="uk-UA"/>
        </w:rPr>
        <w:t xml:space="preserve"> 2018</w:t>
      </w:r>
      <w:r w:rsidR="008C20F2" w:rsidRPr="00D209D0">
        <w:rPr>
          <w:lang w:val="uk-UA"/>
        </w:rPr>
        <w:t xml:space="preserve">                                                             </w:t>
      </w:r>
      <w:r w:rsidR="008C20F2">
        <w:rPr>
          <w:lang w:val="uk-UA"/>
        </w:rPr>
        <w:t xml:space="preserve">                                              </w:t>
      </w:r>
      <w:r w:rsidR="00A910A4">
        <w:rPr>
          <w:lang w:val="uk-UA"/>
        </w:rPr>
        <w:t xml:space="preserve">  № 13</w:t>
      </w:r>
    </w:p>
    <w:p w:rsidR="00BB056F" w:rsidRPr="00D209D0" w:rsidRDefault="00BB056F" w:rsidP="008C20F2">
      <w:pPr>
        <w:ind w:right="-38"/>
        <w:rPr>
          <w:lang w:val="uk-UA"/>
        </w:rPr>
      </w:pPr>
    </w:p>
    <w:p w:rsidR="008C20F2" w:rsidRDefault="00AE592E" w:rsidP="008C20F2">
      <w:pPr>
        <w:jc w:val="both"/>
        <w:rPr>
          <w:lang w:val="uk-UA"/>
        </w:rPr>
      </w:pPr>
      <w:r>
        <w:rPr>
          <w:lang w:val="uk-UA"/>
        </w:rPr>
        <w:t>Про внесення змін до рішення тридцять третьої (позачергової) сесії Василівської міської ради сьомого скликання</w:t>
      </w:r>
      <w:r w:rsidR="00BB056F">
        <w:rPr>
          <w:lang w:val="uk-UA"/>
        </w:rPr>
        <w:t xml:space="preserve"> від 27 червня 2018 року № 54 «</w:t>
      </w:r>
      <w:r>
        <w:rPr>
          <w:lang w:val="uk-UA"/>
        </w:rPr>
        <w:t>Про встановлення ставок та пільг із сплати земельного податку на 2019 рік на території</w:t>
      </w:r>
      <w:r w:rsidR="00CC25A3">
        <w:rPr>
          <w:lang w:val="uk-UA"/>
        </w:rPr>
        <w:t xml:space="preserve"> Василівської міської ради Запо</w:t>
      </w:r>
      <w:r>
        <w:rPr>
          <w:lang w:val="uk-UA"/>
        </w:rPr>
        <w:t>різької області згідно з КОАТУУ 2320910100»</w:t>
      </w:r>
    </w:p>
    <w:p w:rsidR="008C20F2" w:rsidRDefault="008C20F2" w:rsidP="008C20F2">
      <w:pPr>
        <w:jc w:val="both"/>
        <w:rPr>
          <w:lang w:val="uk-UA"/>
        </w:rPr>
      </w:pPr>
    </w:p>
    <w:p w:rsidR="008C20F2" w:rsidRDefault="008C20F2" w:rsidP="00EC7186">
      <w:pPr>
        <w:jc w:val="both"/>
        <w:rPr>
          <w:lang w:val="uk-UA"/>
        </w:rPr>
      </w:pPr>
      <w:r>
        <w:rPr>
          <w:lang w:val="uk-UA"/>
        </w:rPr>
        <w:tab/>
        <w:t xml:space="preserve">Керуючись </w:t>
      </w:r>
      <w:r w:rsidR="00A910A4">
        <w:rPr>
          <w:lang w:val="uk-UA"/>
        </w:rPr>
        <w:t>п. 24 ч. 1</w:t>
      </w:r>
      <w:r w:rsidR="004A4D89">
        <w:rPr>
          <w:lang w:val="uk-UA"/>
        </w:rPr>
        <w:t xml:space="preserve"> ст.</w:t>
      </w:r>
      <w:r w:rsidR="00B23465">
        <w:rPr>
          <w:lang w:val="uk-UA"/>
        </w:rPr>
        <w:t xml:space="preserve"> </w:t>
      </w:r>
      <w:r w:rsidR="004A4D89">
        <w:rPr>
          <w:lang w:val="uk-UA"/>
        </w:rPr>
        <w:t>26 Закону</w:t>
      </w:r>
      <w:r>
        <w:rPr>
          <w:lang w:val="uk-UA"/>
        </w:rPr>
        <w:t xml:space="preserve"> України «Про місцеве самоврядування в Україні», </w:t>
      </w:r>
      <w:r w:rsidR="00904181">
        <w:rPr>
          <w:lang w:val="uk-UA"/>
        </w:rPr>
        <w:t>абзацами</w:t>
      </w:r>
      <w:r w:rsidR="00A910A4">
        <w:rPr>
          <w:lang w:val="uk-UA"/>
        </w:rPr>
        <w:t xml:space="preserve"> 2 і 3 п.</w:t>
      </w:r>
      <w:r w:rsidR="00904181">
        <w:rPr>
          <w:lang w:val="uk-UA"/>
        </w:rPr>
        <w:t xml:space="preserve"> 284.1 статті </w:t>
      </w:r>
      <w:r w:rsidR="00B12DF7">
        <w:rPr>
          <w:lang w:val="uk-UA"/>
        </w:rPr>
        <w:t>284 Податкового кодексу України</w:t>
      </w:r>
      <w:r w:rsidR="00904181">
        <w:rPr>
          <w:lang w:val="uk-UA"/>
        </w:rPr>
        <w:t>, Законом У</w:t>
      </w:r>
      <w:r w:rsidR="00B40262">
        <w:rPr>
          <w:lang w:val="uk-UA"/>
        </w:rPr>
        <w:t xml:space="preserve">країни </w:t>
      </w:r>
      <w:r w:rsidR="00904181">
        <w:rPr>
          <w:lang w:val="uk-UA"/>
        </w:rPr>
        <w:t xml:space="preserve">«Про внесення до </w:t>
      </w:r>
      <w:r w:rsidR="00B544B6">
        <w:rPr>
          <w:lang w:val="uk-UA"/>
        </w:rPr>
        <w:t>Податкового кодексу України та деяких законодавчих актів України щодо збалансованості бюджетних надходжень у 2018 році» від 07 грудня 2017 року № 2245-</w:t>
      </w:r>
      <w:r w:rsidR="00B544B6" w:rsidRPr="00B544B6">
        <w:rPr>
          <w:lang w:val="uk-UA"/>
        </w:rPr>
        <w:t xml:space="preserve"> </w:t>
      </w:r>
      <w:r w:rsidR="00B544B6">
        <w:rPr>
          <w:lang w:val="en-US"/>
        </w:rPr>
        <w:t>Y</w:t>
      </w:r>
      <w:r w:rsidR="00B544B6">
        <w:rPr>
          <w:lang w:val="uk-UA"/>
        </w:rPr>
        <w:t xml:space="preserve">11,  </w:t>
      </w:r>
      <w:proofErr w:type="spellStart"/>
      <w:r w:rsidR="00B544B6">
        <w:rPr>
          <w:lang w:val="uk-UA"/>
        </w:rPr>
        <w:t>ст.ст</w:t>
      </w:r>
      <w:proofErr w:type="spellEnd"/>
      <w:r w:rsidR="00B544B6">
        <w:rPr>
          <w:lang w:val="uk-UA"/>
        </w:rPr>
        <w:t xml:space="preserve"> 274, 277 Податкового кодексу України ві</w:t>
      </w:r>
      <w:r w:rsidR="00B40262">
        <w:rPr>
          <w:lang w:val="uk-UA"/>
        </w:rPr>
        <w:t>д  10.07.2018 року № 2497-</w:t>
      </w:r>
      <w:r w:rsidR="00B40262">
        <w:rPr>
          <w:lang w:val="en-US"/>
        </w:rPr>
        <w:t>Y</w:t>
      </w:r>
      <w:r w:rsidR="00BB056F">
        <w:rPr>
          <w:lang w:val="uk-UA"/>
        </w:rPr>
        <w:t>111 «</w:t>
      </w:r>
      <w:r w:rsidR="00B40262">
        <w:rPr>
          <w:lang w:val="uk-UA"/>
        </w:rPr>
        <w:t>Про внесення змін до Податкового кодексу України щодо стимулювання утворення та діяль</w:t>
      </w:r>
      <w:r w:rsidR="004A3792">
        <w:rPr>
          <w:lang w:val="uk-UA"/>
        </w:rPr>
        <w:t>ності сімейних фермерських господ</w:t>
      </w:r>
      <w:r w:rsidR="00B40262">
        <w:rPr>
          <w:lang w:val="uk-UA"/>
        </w:rPr>
        <w:t>арств»</w:t>
      </w:r>
      <w:r w:rsidR="004A3792">
        <w:rPr>
          <w:lang w:val="uk-UA"/>
        </w:rPr>
        <w:t xml:space="preserve">, розглянувши </w:t>
      </w:r>
      <w:r w:rsidR="00BB056F">
        <w:rPr>
          <w:lang w:val="uk-UA"/>
        </w:rPr>
        <w:t>листи Державного підприємства «</w:t>
      </w:r>
      <w:proofErr w:type="spellStart"/>
      <w:r w:rsidR="004A3792">
        <w:rPr>
          <w:lang w:val="uk-UA"/>
        </w:rPr>
        <w:t>Пологівсь</w:t>
      </w:r>
      <w:r w:rsidR="00BB056F">
        <w:rPr>
          <w:lang w:val="uk-UA"/>
        </w:rPr>
        <w:t>ке</w:t>
      </w:r>
      <w:proofErr w:type="spellEnd"/>
      <w:r w:rsidR="00BB056F">
        <w:rPr>
          <w:lang w:val="uk-UA"/>
        </w:rPr>
        <w:t xml:space="preserve"> лісомисливське господарство», </w:t>
      </w:r>
      <w:r w:rsidR="004A3792">
        <w:rPr>
          <w:lang w:val="uk-UA"/>
        </w:rPr>
        <w:t>Василівської районної державної адміністрації про встановлення мінімальної ставки земельного податку за землі лісогосподарського призначення</w:t>
      </w:r>
      <w:r w:rsidR="00BB056F">
        <w:rPr>
          <w:lang w:val="uk-UA"/>
        </w:rPr>
        <w:t xml:space="preserve">, </w:t>
      </w:r>
      <w:r w:rsidR="004A3792">
        <w:rPr>
          <w:lang w:val="uk-UA"/>
        </w:rPr>
        <w:t xml:space="preserve">  Василівська міська рада</w:t>
      </w:r>
    </w:p>
    <w:p w:rsidR="004A3792" w:rsidRDefault="004A3792" w:rsidP="00EC7186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1264C2" w:rsidRDefault="004A3792" w:rsidP="001264C2">
      <w:pPr>
        <w:ind w:firstLine="708"/>
        <w:jc w:val="both"/>
        <w:rPr>
          <w:lang w:val="uk-UA"/>
        </w:rPr>
      </w:pPr>
      <w:r>
        <w:rPr>
          <w:lang w:val="uk-UA"/>
        </w:rPr>
        <w:t xml:space="preserve">1. Внести зміни </w:t>
      </w:r>
      <w:r w:rsidR="001264C2">
        <w:rPr>
          <w:lang w:val="uk-UA"/>
        </w:rPr>
        <w:t>до рішення тридцять третьої (позачергової) сесії Василівської міської ради сьомого скликання</w:t>
      </w:r>
      <w:r w:rsidR="00BB056F">
        <w:rPr>
          <w:lang w:val="uk-UA"/>
        </w:rPr>
        <w:t xml:space="preserve"> від 27 червня 2018 року № 54 «</w:t>
      </w:r>
      <w:r w:rsidR="001264C2">
        <w:rPr>
          <w:lang w:val="uk-UA"/>
        </w:rPr>
        <w:t>Про встановлення ставок та пільг із сплати земельного податку на 2019 рік на території Василівської міської ради Запорізької облас</w:t>
      </w:r>
      <w:r w:rsidR="00BB056F">
        <w:rPr>
          <w:lang w:val="uk-UA"/>
        </w:rPr>
        <w:t xml:space="preserve">ті згідно з КОАТУУ 2320910100», </w:t>
      </w:r>
      <w:r w:rsidR="001264C2">
        <w:rPr>
          <w:lang w:val="uk-UA"/>
        </w:rPr>
        <w:t>а саме</w:t>
      </w:r>
      <w:r w:rsidR="00BB056F">
        <w:rPr>
          <w:lang w:val="uk-UA"/>
        </w:rPr>
        <w:t xml:space="preserve">: </w:t>
      </w:r>
      <w:r w:rsidR="001264C2">
        <w:rPr>
          <w:lang w:val="uk-UA"/>
        </w:rPr>
        <w:t xml:space="preserve"> в додатку 1</w:t>
      </w:r>
      <w:r w:rsidR="00BB056F">
        <w:rPr>
          <w:lang w:val="uk-UA"/>
        </w:rPr>
        <w:t xml:space="preserve"> до цього рішення  розділ 09 «</w:t>
      </w:r>
      <w:r w:rsidR="001264C2">
        <w:rPr>
          <w:lang w:val="uk-UA"/>
        </w:rPr>
        <w:t>Землі лісогосподарського призначення»  викласти в наступній редакції:</w:t>
      </w:r>
    </w:p>
    <w:p w:rsidR="00E53193" w:rsidRDefault="00E53193" w:rsidP="001264C2">
      <w:pPr>
        <w:ind w:firstLine="708"/>
        <w:jc w:val="both"/>
        <w:rPr>
          <w:lang w:val="uk-UA"/>
        </w:rPr>
      </w:pPr>
    </w:p>
    <w:tbl>
      <w:tblPr>
        <w:tblStyle w:val="a8"/>
        <w:tblW w:w="0" w:type="auto"/>
        <w:tblLook w:val="04A0"/>
      </w:tblPr>
      <w:tblGrid>
        <w:gridCol w:w="817"/>
        <w:gridCol w:w="5642"/>
        <w:gridCol w:w="708"/>
        <w:gridCol w:w="989"/>
        <w:gridCol w:w="601"/>
        <w:gridCol w:w="814"/>
      </w:tblGrid>
      <w:tr w:rsidR="005927AD" w:rsidTr="005927AD">
        <w:tc>
          <w:tcPr>
            <w:tcW w:w="817" w:type="dxa"/>
          </w:tcPr>
          <w:p w:rsidR="005927AD" w:rsidRDefault="005927AD" w:rsidP="001264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09.01</w:t>
            </w:r>
          </w:p>
        </w:tc>
        <w:tc>
          <w:tcPr>
            <w:tcW w:w="5670" w:type="dxa"/>
          </w:tcPr>
          <w:p w:rsidR="005927AD" w:rsidRDefault="005927AD" w:rsidP="001264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Для веде</w:t>
            </w:r>
            <w:r w:rsidR="00BB056F">
              <w:rPr>
                <w:lang w:val="uk-UA"/>
              </w:rPr>
              <w:t>ння лісового господарства і пов’язаних</w:t>
            </w:r>
            <w:r>
              <w:rPr>
                <w:lang w:val="uk-UA"/>
              </w:rPr>
              <w:t xml:space="preserve"> з ним послуг</w:t>
            </w:r>
          </w:p>
        </w:tc>
        <w:tc>
          <w:tcPr>
            <w:tcW w:w="709" w:type="dxa"/>
          </w:tcPr>
          <w:p w:rsidR="005927AD" w:rsidRDefault="005927AD" w:rsidP="001264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992" w:type="dxa"/>
          </w:tcPr>
          <w:p w:rsidR="005927AD" w:rsidRDefault="005927AD" w:rsidP="001264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567" w:type="dxa"/>
          </w:tcPr>
          <w:p w:rsidR="005927AD" w:rsidRDefault="005927AD" w:rsidP="001264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816" w:type="dxa"/>
          </w:tcPr>
          <w:p w:rsidR="005927AD" w:rsidRDefault="005927AD" w:rsidP="001264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</w:tr>
      <w:tr w:rsidR="005927AD" w:rsidTr="005927AD">
        <w:tc>
          <w:tcPr>
            <w:tcW w:w="817" w:type="dxa"/>
          </w:tcPr>
          <w:p w:rsidR="005927AD" w:rsidRDefault="005927AD" w:rsidP="001264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09.02</w:t>
            </w:r>
          </w:p>
        </w:tc>
        <w:tc>
          <w:tcPr>
            <w:tcW w:w="5670" w:type="dxa"/>
          </w:tcPr>
          <w:p w:rsidR="005927AD" w:rsidRDefault="005927AD" w:rsidP="001264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Для іншого лісогосподарського призначення</w:t>
            </w:r>
          </w:p>
        </w:tc>
        <w:tc>
          <w:tcPr>
            <w:tcW w:w="709" w:type="dxa"/>
          </w:tcPr>
          <w:p w:rsidR="005927AD" w:rsidRDefault="005927AD" w:rsidP="001264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992" w:type="dxa"/>
          </w:tcPr>
          <w:p w:rsidR="005927AD" w:rsidRDefault="005927AD" w:rsidP="001264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567" w:type="dxa"/>
          </w:tcPr>
          <w:p w:rsidR="005927AD" w:rsidRDefault="005927AD" w:rsidP="001264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816" w:type="dxa"/>
          </w:tcPr>
          <w:p w:rsidR="005927AD" w:rsidRDefault="005927AD" w:rsidP="001264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</w:tr>
      <w:tr w:rsidR="005927AD" w:rsidTr="005927AD">
        <w:tc>
          <w:tcPr>
            <w:tcW w:w="817" w:type="dxa"/>
          </w:tcPr>
          <w:p w:rsidR="005927AD" w:rsidRDefault="005927AD" w:rsidP="001264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09.03</w:t>
            </w:r>
          </w:p>
        </w:tc>
        <w:tc>
          <w:tcPr>
            <w:tcW w:w="5670" w:type="dxa"/>
          </w:tcPr>
          <w:p w:rsidR="005927AD" w:rsidRDefault="005927AD" w:rsidP="001264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Для цілей підрозділів 09.01-09.02 та для збереження та використання земель природо-заповідного фонду</w:t>
            </w:r>
          </w:p>
        </w:tc>
        <w:tc>
          <w:tcPr>
            <w:tcW w:w="709" w:type="dxa"/>
          </w:tcPr>
          <w:p w:rsidR="005927AD" w:rsidRDefault="005927AD" w:rsidP="001264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992" w:type="dxa"/>
          </w:tcPr>
          <w:p w:rsidR="005927AD" w:rsidRDefault="005927AD" w:rsidP="001264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567" w:type="dxa"/>
          </w:tcPr>
          <w:p w:rsidR="005927AD" w:rsidRDefault="005927AD" w:rsidP="001264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816" w:type="dxa"/>
          </w:tcPr>
          <w:p w:rsidR="005927AD" w:rsidRDefault="005927AD" w:rsidP="001264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</w:tr>
    </w:tbl>
    <w:p w:rsidR="001264C2" w:rsidRDefault="001264C2" w:rsidP="001264C2">
      <w:pPr>
        <w:ind w:firstLine="708"/>
        <w:jc w:val="both"/>
        <w:rPr>
          <w:lang w:val="uk-UA"/>
        </w:rPr>
      </w:pPr>
    </w:p>
    <w:p w:rsidR="008C20F2" w:rsidRDefault="00BB056F" w:rsidP="008C20F2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8C20F2">
        <w:rPr>
          <w:lang w:val="uk-UA"/>
        </w:rPr>
        <w:t>.</w:t>
      </w:r>
      <w:r w:rsidR="008C20F2" w:rsidRPr="00D946C9">
        <w:rPr>
          <w:lang w:val="uk-UA"/>
        </w:rPr>
        <w:t xml:space="preserve"> </w:t>
      </w:r>
      <w:r w:rsidR="008C20F2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8C20F2" w:rsidRDefault="008C20F2" w:rsidP="008C20F2">
      <w:pPr>
        <w:ind w:firstLine="708"/>
        <w:jc w:val="both"/>
        <w:rPr>
          <w:sz w:val="27"/>
          <w:szCs w:val="27"/>
          <w:lang w:val="uk-UA"/>
        </w:rPr>
      </w:pPr>
    </w:p>
    <w:p w:rsidR="00BB056F" w:rsidRDefault="00BB056F" w:rsidP="008C20F2">
      <w:pPr>
        <w:ind w:firstLine="708"/>
        <w:jc w:val="both"/>
        <w:rPr>
          <w:sz w:val="27"/>
          <w:szCs w:val="27"/>
          <w:lang w:val="uk-UA"/>
        </w:rPr>
      </w:pPr>
    </w:p>
    <w:p w:rsidR="008C20F2" w:rsidRDefault="008C20F2" w:rsidP="008C20F2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8C20F2" w:rsidRDefault="008C20F2" w:rsidP="008C20F2">
      <w:pPr>
        <w:jc w:val="both"/>
        <w:rPr>
          <w:lang w:val="uk-UA"/>
        </w:rPr>
      </w:pPr>
    </w:p>
    <w:p w:rsidR="008C20F2" w:rsidRDefault="008C20F2" w:rsidP="008C20F2">
      <w:pPr>
        <w:jc w:val="both"/>
        <w:rPr>
          <w:lang w:val="uk-UA"/>
        </w:rPr>
      </w:pPr>
    </w:p>
    <w:p w:rsidR="008C20F2" w:rsidRDefault="008C20F2" w:rsidP="008C20F2">
      <w:pPr>
        <w:jc w:val="both"/>
        <w:rPr>
          <w:lang w:val="uk-UA"/>
        </w:rPr>
      </w:pPr>
    </w:p>
    <w:p w:rsidR="008C20F2" w:rsidRDefault="008C20F2" w:rsidP="008C20F2">
      <w:pPr>
        <w:jc w:val="both"/>
        <w:rPr>
          <w:lang w:val="uk-UA"/>
        </w:rPr>
      </w:pPr>
    </w:p>
    <w:p w:rsidR="008C20F2" w:rsidRDefault="008C20F2" w:rsidP="008C20F2">
      <w:pPr>
        <w:jc w:val="both"/>
        <w:rPr>
          <w:lang w:val="uk-UA"/>
        </w:rPr>
      </w:pPr>
    </w:p>
    <w:sectPr w:rsidR="008C20F2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0F2"/>
    <w:rsid w:val="000126DF"/>
    <w:rsid w:val="000E3EF1"/>
    <w:rsid w:val="001264C2"/>
    <w:rsid w:val="001A6746"/>
    <w:rsid w:val="001B00DC"/>
    <w:rsid w:val="001C2F5B"/>
    <w:rsid w:val="001C7E66"/>
    <w:rsid w:val="00241C14"/>
    <w:rsid w:val="002F1239"/>
    <w:rsid w:val="00341B0F"/>
    <w:rsid w:val="0037133C"/>
    <w:rsid w:val="003C7320"/>
    <w:rsid w:val="00417432"/>
    <w:rsid w:val="004550F3"/>
    <w:rsid w:val="004A3792"/>
    <w:rsid w:val="004A4D89"/>
    <w:rsid w:val="004B2C6E"/>
    <w:rsid w:val="004C6D9E"/>
    <w:rsid w:val="004E62C9"/>
    <w:rsid w:val="004E6D56"/>
    <w:rsid w:val="005927AD"/>
    <w:rsid w:val="00647448"/>
    <w:rsid w:val="006540A5"/>
    <w:rsid w:val="00685720"/>
    <w:rsid w:val="007319C9"/>
    <w:rsid w:val="00781A39"/>
    <w:rsid w:val="00811CB6"/>
    <w:rsid w:val="008B0B40"/>
    <w:rsid w:val="008C20F2"/>
    <w:rsid w:val="008E112D"/>
    <w:rsid w:val="00904181"/>
    <w:rsid w:val="009757F1"/>
    <w:rsid w:val="00A24E4E"/>
    <w:rsid w:val="00A910A4"/>
    <w:rsid w:val="00AA5FF8"/>
    <w:rsid w:val="00AE592E"/>
    <w:rsid w:val="00B031A8"/>
    <w:rsid w:val="00B0338F"/>
    <w:rsid w:val="00B12DF7"/>
    <w:rsid w:val="00B23465"/>
    <w:rsid w:val="00B33C4D"/>
    <w:rsid w:val="00B40262"/>
    <w:rsid w:val="00B41E9B"/>
    <w:rsid w:val="00B544B6"/>
    <w:rsid w:val="00B66211"/>
    <w:rsid w:val="00BB056F"/>
    <w:rsid w:val="00CB4F8A"/>
    <w:rsid w:val="00CC25A3"/>
    <w:rsid w:val="00D306D7"/>
    <w:rsid w:val="00D65475"/>
    <w:rsid w:val="00D90427"/>
    <w:rsid w:val="00E33D13"/>
    <w:rsid w:val="00E4631C"/>
    <w:rsid w:val="00E53193"/>
    <w:rsid w:val="00EA0FFE"/>
    <w:rsid w:val="00EC7186"/>
    <w:rsid w:val="00F52B70"/>
    <w:rsid w:val="00F9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C20F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8C20F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8C20F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8C20F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1264C2"/>
    <w:pPr>
      <w:ind w:left="720"/>
      <w:contextualSpacing/>
    </w:pPr>
  </w:style>
  <w:style w:type="table" w:styleId="a8">
    <w:name w:val="Table Grid"/>
    <w:basedOn w:val="a1"/>
    <w:uiPriority w:val="59"/>
    <w:rsid w:val="00592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B05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05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F7ED-3740-4803-A396-D39984A6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19</cp:revision>
  <cp:lastPrinted>2018-11-29T14:14:00Z</cp:lastPrinted>
  <dcterms:created xsi:type="dcterms:W3CDTF">2018-09-28T05:30:00Z</dcterms:created>
  <dcterms:modified xsi:type="dcterms:W3CDTF">2018-12-04T13:56:00Z</dcterms:modified>
</cp:coreProperties>
</file>