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061369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61369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69" w:rsidRDefault="00061369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F27FB8" w:rsidP="00B10827">
      <w:pPr>
        <w:pStyle w:val="a3"/>
        <w:spacing w:line="360" w:lineRule="auto"/>
        <w:rPr>
          <w:b w:val="0"/>
          <w:sz w:val="28"/>
          <w:szCs w:val="28"/>
        </w:rPr>
      </w:pPr>
      <w:r w:rsidRPr="00F27FB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="00061369">
        <w:rPr>
          <w:b/>
          <w:sz w:val="28"/>
          <w:szCs w:val="28"/>
          <w:lang w:val="uk-UA"/>
        </w:rPr>
        <w:t>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E12A5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745F2" w:rsidRDefault="00061369" w:rsidP="00B10827">
      <w:pPr>
        <w:rPr>
          <w:lang w:val="uk-UA"/>
        </w:rPr>
      </w:pPr>
      <w:r>
        <w:rPr>
          <w:lang w:val="uk-UA"/>
        </w:rPr>
        <w:t>25 квітня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E12A57">
        <w:rPr>
          <w:lang w:val="uk-UA"/>
        </w:rPr>
        <w:t xml:space="preserve">                                   № 18</w:t>
      </w:r>
    </w:p>
    <w:p w:rsidR="00F73811" w:rsidRDefault="00F73811" w:rsidP="00B10827">
      <w:pPr>
        <w:rPr>
          <w:lang w:val="uk-UA"/>
        </w:rPr>
      </w:pPr>
    </w:p>
    <w:p w:rsidR="007D7A37" w:rsidRDefault="00F73811" w:rsidP="00061369">
      <w:pPr>
        <w:jc w:val="both"/>
        <w:rPr>
          <w:lang w:val="uk-UA"/>
        </w:rPr>
      </w:pPr>
      <w:r>
        <w:rPr>
          <w:lang w:val="uk-UA"/>
        </w:rPr>
        <w:t xml:space="preserve">Про передачу в оренду земельної ділянки для розміщення нафтобази </w:t>
      </w:r>
      <w:r w:rsidR="00061369">
        <w:rPr>
          <w:lang w:val="uk-UA"/>
        </w:rPr>
        <w:t xml:space="preserve">в м. Василівка, пров. Єсеніна, </w:t>
      </w:r>
      <w:r>
        <w:rPr>
          <w:lang w:val="uk-UA"/>
        </w:rPr>
        <w:t>1а</w:t>
      </w:r>
      <w:r w:rsidR="00061369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29635E">
        <w:rPr>
          <w:lang w:val="uk-UA"/>
        </w:rPr>
        <w:t>П</w:t>
      </w:r>
      <w:r w:rsidR="00061369">
        <w:rPr>
          <w:lang w:val="uk-UA"/>
        </w:rPr>
        <w:t>АТ КБ «</w:t>
      </w:r>
      <w:r>
        <w:rPr>
          <w:lang w:val="uk-UA"/>
        </w:rPr>
        <w:t>ПРИВАТБАНК»</w:t>
      </w:r>
    </w:p>
    <w:p w:rsidR="007D7A37" w:rsidRDefault="007D7A37" w:rsidP="007D7A37">
      <w:pPr>
        <w:jc w:val="both"/>
        <w:rPr>
          <w:lang w:val="uk-UA"/>
        </w:rPr>
      </w:pP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F73811">
        <w:rPr>
          <w:lang w:val="uk-UA"/>
        </w:rPr>
        <w:t>Україні»,  ст.</w:t>
      </w:r>
      <w:r w:rsidR="00061369">
        <w:rPr>
          <w:lang w:val="uk-UA"/>
        </w:rPr>
        <w:t>ст.</w:t>
      </w:r>
      <w:r w:rsidR="00F73811">
        <w:rPr>
          <w:lang w:val="uk-UA"/>
        </w:rPr>
        <w:t>12,</w:t>
      </w:r>
      <w:r>
        <w:rPr>
          <w:lang w:val="uk-UA"/>
        </w:rPr>
        <w:t>1</w:t>
      </w:r>
      <w:r w:rsidR="00061369">
        <w:rPr>
          <w:lang w:val="uk-UA"/>
        </w:rPr>
        <w:t>22,123,124 Закону</w:t>
      </w:r>
      <w:r>
        <w:rPr>
          <w:lang w:val="uk-UA"/>
        </w:rPr>
        <w:t xml:space="preserve">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</w:t>
      </w:r>
      <w:r w:rsidR="00F73811">
        <w:rPr>
          <w:lang w:val="uk-UA"/>
        </w:rPr>
        <w:t xml:space="preserve">ї власності», </w:t>
      </w:r>
      <w:r w:rsidR="0029635E">
        <w:rPr>
          <w:lang w:val="uk-UA"/>
        </w:rPr>
        <w:t>розглянувши рішення сорокової сесії Василівської міської ради сьомого скликання</w:t>
      </w:r>
      <w:r w:rsidR="00061369">
        <w:rPr>
          <w:lang w:val="uk-UA"/>
        </w:rPr>
        <w:t xml:space="preserve"> від 21 березня 2019 року № 19, </w:t>
      </w:r>
      <w:r w:rsidR="0029635E">
        <w:rPr>
          <w:lang w:val="uk-UA"/>
        </w:rPr>
        <w:t xml:space="preserve">розглянувши заяву </w:t>
      </w:r>
      <w:r w:rsidR="00061369">
        <w:rPr>
          <w:lang w:val="uk-UA"/>
        </w:rPr>
        <w:t>ПАТ КБ «</w:t>
      </w:r>
      <w:r w:rsidR="00651950">
        <w:rPr>
          <w:lang w:val="uk-UA"/>
        </w:rPr>
        <w:t>ПРИВАТБАНК» про передачу</w:t>
      </w:r>
      <w:r w:rsidR="00124F94">
        <w:rPr>
          <w:lang w:val="uk-UA"/>
        </w:rPr>
        <w:t xml:space="preserve"> в оренду земельної ділянки в м. Василівка, пров. Єсеніна</w:t>
      </w:r>
      <w:r w:rsidR="00061369">
        <w:rPr>
          <w:lang w:val="uk-UA"/>
        </w:rPr>
        <w:t>,</w:t>
      </w:r>
      <w:r w:rsidR="00124F94">
        <w:rPr>
          <w:lang w:val="uk-UA"/>
        </w:rPr>
        <w:t xml:space="preserve"> 1а</w:t>
      </w:r>
      <w:r w:rsidR="00F73811">
        <w:rPr>
          <w:lang w:val="uk-UA"/>
        </w:rPr>
        <w:t xml:space="preserve"> </w:t>
      </w:r>
      <w:r w:rsidR="001C12D7">
        <w:rPr>
          <w:lang w:val="uk-UA"/>
        </w:rPr>
        <w:t>,</w:t>
      </w:r>
      <w:r>
        <w:rPr>
          <w:lang w:val="uk-UA"/>
        </w:rPr>
        <w:t xml:space="preserve">  Василівська міська рада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70FED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061369">
        <w:rPr>
          <w:lang w:val="uk-UA"/>
        </w:rPr>
        <w:t>Вв</w:t>
      </w:r>
      <w:r w:rsidR="008D60E3">
        <w:rPr>
          <w:lang w:val="uk-UA"/>
        </w:rPr>
        <w:t xml:space="preserve">ажати таким, що втратило чинність рішення сорокової сесії Василівської міської ради сьомого скликання </w:t>
      </w:r>
      <w:r w:rsidR="00061369">
        <w:rPr>
          <w:lang w:val="uk-UA"/>
        </w:rPr>
        <w:t>від 21 березня 2019 року № 19 «Про</w:t>
      </w:r>
      <w:r w:rsidR="008D60E3">
        <w:rPr>
          <w:lang w:val="uk-UA"/>
        </w:rPr>
        <w:t xml:space="preserve"> п</w:t>
      </w:r>
      <w:r w:rsidR="0097690D">
        <w:rPr>
          <w:lang w:val="uk-UA"/>
        </w:rPr>
        <w:t>ередачу земельної ділянки в м. В</w:t>
      </w:r>
      <w:r w:rsidR="008D60E3">
        <w:rPr>
          <w:lang w:val="uk-UA"/>
        </w:rPr>
        <w:t>асилівка, пров. Єсеніна</w:t>
      </w:r>
      <w:r w:rsidR="00061369">
        <w:rPr>
          <w:lang w:val="uk-UA"/>
        </w:rPr>
        <w:t>,</w:t>
      </w:r>
      <w:r w:rsidR="008D60E3">
        <w:rPr>
          <w:lang w:val="uk-UA"/>
        </w:rPr>
        <w:t xml:space="preserve"> 1а</w:t>
      </w:r>
      <w:r w:rsidR="00061369">
        <w:rPr>
          <w:lang w:val="uk-UA"/>
        </w:rPr>
        <w:t xml:space="preserve">, </w:t>
      </w:r>
      <w:r w:rsidR="008D60E3">
        <w:rPr>
          <w:lang w:val="uk-UA"/>
        </w:rPr>
        <w:t xml:space="preserve"> із земель комунальної власності в державну».</w:t>
      </w:r>
    </w:p>
    <w:p w:rsidR="001C12D7" w:rsidRDefault="00061369" w:rsidP="00C70FED">
      <w:pPr>
        <w:ind w:firstLine="708"/>
        <w:jc w:val="both"/>
        <w:rPr>
          <w:lang w:val="uk-UA"/>
        </w:rPr>
      </w:pPr>
      <w:r>
        <w:rPr>
          <w:lang w:val="uk-UA"/>
        </w:rPr>
        <w:t>2.П</w:t>
      </w:r>
      <w:r w:rsidR="009C7005">
        <w:rPr>
          <w:lang w:val="uk-UA"/>
        </w:rPr>
        <w:t>ередати Публічному акціонерному товариству Комерційний Банк  «ПРИВАТБАНК»</w:t>
      </w:r>
      <w:r w:rsidR="007D7A37">
        <w:rPr>
          <w:lang w:val="uk-UA"/>
        </w:rPr>
        <w:tab/>
      </w:r>
      <w:r>
        <w:rPr>
          <w:lang w:val="uk-UA"/>
        </w:rPr>
        <w:t>в оренду терміном на п’ять</w:t>
      </w:r>
      <w:r w:rsidR="009C7005">
        <w:rPr>
          <w:lang w:val="uk-UA"/>
        </w:rPr>
        <w:t xml:space="preserve"> років земельну ділянку</w:t>
      </w:r>
      <w:r>
        <w:rPr>
          <w:lang w:val="uk-UA"/>
        </w:rPr>
        <w:t>,</w:t>
      </w:r>
      <w:r w:rsidR="009C7005">
        <w:rPr>
          <w:lang w:val="uk-UA"/>
        </w:rPr>
        <w:t xml:space="preserve"> кадастровий номер 2320910100:05:063:0014</w:t>
      </w:r>
      <w:r>
        <w:rPr>
          <w:lang w:val="uk-UA"/>
        </w:rPr>
        <w:t>,</w:t>
      </w:r>
      <w:r w:rsidR="008F2939">
        <w:rPr>
          <w:lang w:val="uk-UA"/>
        </w:rPr>
        <w:t xml:space="preserve"> із земел</w:t>
      </w:r>
      <w:r>
        <w:rPr>
          <w:lang w:val="uk-UA"/>
        </w:rPr>
        <w:t>ь промисловості, транспорту, зв’язку</w:t>
      </w:r>
      <w:r w:rsidR="008F2939">
        <w:rPr>
          <w:lang w:val="uk-UA"/>
        </w:rPr>
        <w:t>, енергетики, оборони та іншого призначення</w:t>
      </w:r>
      <w:r>
        <w:rPr>
          <w:lang w:val="uk-UA"/>
        </w:rPr>
        <w:t>,</w:t>
      </w:r>
      <w:r w:rsidR="008F2939">
        <w:rPr>
          <w:lang w:val="uk-UA"/>
        </w:rPr>
        <w:t xml:space="preserve"> площею 2,8500 га  для </w:t>
      </w:r>
      <w:r>
        <w:rPr>
          <w:lang w:val="uk-UA"/>
        </w:rPr>
        <w:t>розміщення нафтобази (</w:t>
      </w:r>
      <w:r w:rsidR="008F2939">
        <w:rPr>
          <w:lang w:val="uk-UA"/>
        </w:rPr>
        <w:t>згідно КІЦПЗ-11.02-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в м. Василівка, пров. Єсеніна</w:t>
      </w:r>
      <w:r>
        <w:rPr>
          <w:lang w:val="uk-UA"/>
        </w:rPr>
        <w:t>,</w:t>
      </w:r>
      <w:r w:rsidR="008F2939">
        <w:rPr>
          <w:lang w:val="uk-UA"/>
        </w:rPr>
        <w:t xml:space="preserve"> 1,а.</w:t>
      </w:r>
    </w:p>
    <w:p w:rsidR="003A4AAE" w:rsidRDefault="00C70FED" w:rsidP="003A4AA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768AC">
        <w:rPr>
          <w:lang w:val="uk-UA"/>
        </w:rPr>
        <w:t>.</w:t>
      </w:r>
      <w:r w:rsidR="00061369">
        <w:rPr>
          <w:lang w:val="uk-UA"/>
        </w:rPr>
        <w:t>Зобов</w:t>
      </w:r>
      <w:r w:rsidR="00061369" w:rsidRPr="00061369">
        <w:rPr>
          <w:lang w:val="uk-UA"/>
        </w:rPr>
        <w:t>’</w:t>
      </w:r>
      <w:r w:rsidR="003C674D">
        <w:rPr>
          <w:lang w:val="uk-UA"/>
        </w:rPr>
        <w:t>язати Публічне акціонерне товариство  ком</w:t>
      </w:r>
      <w:r w:rsidR="00061369">
        <w:rPr>
          <w:lang w:val="uk-UA"/>
        </w:rPr>
        <w:t>ерційний банк «</w:t>
      </w:r>
      <w:r w:rsidR="003A4AAE">
        <w:rPr>
          <w:lang w:val="uk-UA"/>
        </w:rPr>
        <w:t>ПРИВАТБАНК» в місячний термін укласти з Василівською міською радою договір оренди землі</w:t>
      </w:r>
      <w:r w:rsidR="00061369">
        <w:rPr>
          <w:lang w:val="uk-UA"/>
        </w:rPr>
        <w:t>,</w:t>
      </w:r>
      <w:r w:rsidR="003A4AAE">
        <w:rPr>
          <w:lang w:val="uk-UA"/>
        </w:rPr>
        <w:t xml:space="preserve"> кадастровий номер 2320910100:05:063:0014</w:t>
      </w:r>
      <w:r w:rsidR="00061369">
        <w:rPr>
          <w:lang w:val="uk-UA"/>
        </w:rPr>
        <w:t>,</w:t>
      </w:r>
      <w:r w:rsidR="003A4AAE">
        <w:rPr>
          <w:lang w:val="uk-UA"/>
        </w:rPr>
        <w:t xml:space="preserve"> із земел</w:t>
      </w:r>
      <w:r w:rsidR="00061369">
        <w:rPr>
          <w:lang w:val="uk-UA"/>
        </w:rPr>
        <w:t>ь промисловості, транспорту, зв’язку</w:t>
      </w:r>
      <w:r w:rsidR="003A4AAE">
        <w:rPr>
          <w:lang w:val="uk-UA"/>
        </w:rPr>
        <w:t>, енергетики, оборони та іншого призначення площею 2,8500</w:t>
      </w:r>
      <w:r w:rsidR="00061369">
        <w:rPr>
          <w:lang w:val="uk-UA"/>
        </w:rPr>
        <w:t xml:space="preserve"> га  для розміщення нафтобази (</w:t>
      </w:r>
      <w:r w:rsidR="003A4AAE">
        <w:rPr>
          <w:lang w:val="uk-UA"/>
        </w:rPr>
        <w:t>згідно КІЦПЗ-11.02-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в м. Василівка, пров. Єсеніна</w:t>
      </w:r>
      <w:r w:rsidR="00061369">
        <w:rPr>
          <w:lang w:val="uk-UA"/>
        </w:rPr>
        <w:t>,</w:t>
      </w:r>
      <w:r w:rsidR="003A4AAE">
        <w:rPr>
          <w:lang w:val="uk-UA"/>
        </w:rPr>
        <w:t xml:space="preserve"> 1,а.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 w:rsidR="00C70FED">
        <w:rPr>
          <w:lang w:val="uk-UA"/>
        </w:rPr>
        <w:t>4</w:t>
      </w:r>
      <w:r>
        <w:rPr>
          <w:lang w:val="uk-UA"/>
        </w:rPr>
        <w:t>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3A4AAE">
        <w:rPr>
          <w:lang w:val="uk-UA"/>
        </w:rPr>
        <w:t xml:space="preserve">и </w:t>
      </w:r>
      <w:r w:rsidR="00C370A0">
        <w:rPr>
          <w:lang w:val="uk-UA"/>
        </w:rPr>
        <w:t xml:space="preserve"> </w:t>
      </w:r>
      <w:r w:rsidR="003A4AAE">
        <w:rPr>
          <w:lang w:val="uk-UA"/>
        </w:rPr>
        <w:t>Публічне акціонерне</w:t>
      </w:r>
      <w:r w:rsidR="00061369">
        <w:rPr>
          <w:lang w:val="uk-UA"/>
        </w:rPr>
        <w:t xml:space="preserve"> товариство  комерційний банк «</w:t>
      </w:r>
      <w:r w:rsidR="003A4AAE">
        <w:rPr>
          <w:lang w:val="uk-UA"/>
        </w:rPr>
        <w:t xml:space="preserve">ПРИВАТБАНК» </w:t>
      </w:r>
      <w:r>
        <w:rPr>
          <w:lang w:val="uk-UA"/>
        </w:rPr>
        <w:t xml:space="preserve">      </w:t>
      </w:r>
      <w:r w:rsidR="003A4AAE">
        <w:rPr>
          <w:lang w:val="uk-UA"/>
        </w:rPr>
        <w:t>зареєструвати право оренди  земельної ділянки</w:t>
      </w:r>
      <w:r>
        <w:rPr>
          <w:lang w:val="uk-UA"/>
        </w:rPr>
        <w:t xml:space="preserve">  відповідно до вимог  Закону України «Про  державну реєстрацію прав на нерухоме майно та їх обмежень».</w:t>
      </w:r>
    </w:p>
    <w:p w:rsidR="004031F4" w:rsidRDefault="00C70FED" w:rsidP="004031F4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031F4">
        <w:rPr>
          <w:lang w:val="uk-UA"/>
        </w:rPr>
        <w:t>.</w:t>
      </w:r>
      <w:r w:rsidR="004031F4" w:rsidRPr="004031F4">
        <w:rPr>
          <w:lang w:val="uk-UA"/>
        </w:rPr>
        <w:t xml:space="preserve"> </w:t>
      </w:r>
      <w:r w:rsidR="004031F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707025" w:rsidRDefault="00707025" w:rsidP="004031F4">
      <w:pPr>
        <w:jc w:val="both"/>
        <w:rPr>
          <w:lang w:val="uk-UA"/>
        </w:rPr>
      </w:pPr>
    </w:p>
    <w:sectPr w:rsidR="0070702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61369"/>
    <w:rsid w:val="00124F94"/>
    <w:rsid w:val="00136E23"/>
    <w:rsid w:val="001637A4"/>
    <w:rsid w:val="001C12D7"/>
    <w:rsid w:val="001F6D96"/>
    <w:rsid w:val="00272DDD"/>
    <w:rsid w:val="0029635E"/>
    <w:rsid w:val="002B6D3A"/>
    <w:rsid w:val="0035209E"/>
    <w:rsid w:val="003A4AAE"/>
    <w:rsid w:val="003C674D"/>
    <w:rsid w:val="004031F4"/>
    <w:rsid w:val="004444F4"/>
    <w:rsid w:val="004745F2"/>
    <w:rsid w:val="004D0ABA"/>
    <w:rsid w:val="00552058"/>
    <w:rsid w:val="00651950"/>
    <w:rsid w:val="006F1722"/>
    <w:rsid w:val="00707025"/>
    <w:rsid w:val="007156C7"/>
    <w:rsid w:val="00734E58"/>
    <w:rsid w:val="00737D9C"/>
    <w:rsid w:val="00772ADA"/>
    <w:rsid w:val="007748DD"/>
    <w:rsid w:val="007D7A37"/>
    <w:rsid w:val="007F4EB8"/>
    <w:rsid w:val="00861A73"/>
    <w:rsid w:val="008768AC"/>
    <w:rsid w:val="008953BF"/>
    <w:rsid w:val="008D60E3"/>
    <w:rsid w:val="008F2939"/>
    <w:rsid w:val="008F510B"/>
    <w:rsid w:val="0097690D"/>
    <w:rsid w:val="009A7CAE"/>
    <w:rsid w:val="009B4740"/>
    <w:rsid w:val="009C7005"/>
    <w:rsid w:val="009E2CF6"/>
    <w:rsid w:val="009F278D"/>
    <w:rsid w:val="00AA304A"/>
    <w:rsid w:val="00B10827"/>
    <w:rsid w:val="00C27F95"/>
    <w:rsid w:val="00C304E2"/>
    <w:rsid w:val="00C370A0"/>
    <w:rsid w:val="00C529F5"/>
    <w:rsid w:val="00C70FED"/>
    <w:rsid w:val="00CF216E"/>
    <w:rsid w:val="00D65A54"/>
    <w:rsid w:val="00DD55A3"/>
    <w:rsid w:val="00E12A57"/>
    <w:rsid w:val="00E16850"/>
    <w:rsid w:val="00E3471D"/>
    <w:rsid w:val="00E4705B"/>
    <w:rsid w:val="00E60C2F"/>
    <w:rsid w:val="00E80C6C"/>
    <w:rsid w:val="00EC4A1B"/>
    <w:rsid w:val="00F27FB8"/>
    <w:rsid w:val="00F73811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2019-04-26T05:41:00Z</cp:lastPrinted>
  <dcterms:created xsi:type="dcterms:W3CDTF">2019-04-15T06:51:00Z</dcterms:created>
  <dcterms:modified xsi:type="dcterms:W3CDTF">2019-05-02T11:16:00Z</dcterms:modified>
</cp:coreProperties>
</file>