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09" w:rsidRDefault="00827384" w:rsidP="00964F7E">
      <w:pPr>
        <w:jc w:val="center"/>
      </w:pPr>
      <w:r>
        <w:rPr>
          <w:noProof/>
          <w:sz w:val="24"/>
          <w:szCs w:val="24"/>
          <w:lang w:val="ru-RU"/>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61A09" w:rsidRPr="005663E1" w:rsidRDefault="00161A09" w:rsidP="00964F7E">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161A09" w:rsidRPr="00A86E5B" w:rsidRDefault="00161A09" w:rsidP="00964F7E">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ВАСИЛІВСЬКА МІСЬКА РАДА</w:t>
      </w:r>
    </w:p>
    <w:p w:rsidR="00161A09" w:rsidRPr="00A86E5B" w:rsidRDefault="00161A09" w:rsidP="00300F3A">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ЗАПОРІЗЬКОЇ ОБЛАСТІ</w:t>
      </w:r>
    </w:p>
    <w:p w:rsidR="00161A09" w:rsidRPr="002C14F2" w:rsidRDefault="00161A09" w:rsidP="00300F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сьомого </w:t>
      </w:r>
      <w:r w:rsidRPr="002C14F2">
        <w:rPr>
          <w:rFonts w:ascii="Times New Roman" w:hAnsi="Times New Roman" w:cs="Times New Roman"/>
          <w:b/>
          <w:bCs/>
          <w:sz w:val="28"/>
          <w:szCs w:val="28"/>
        </w:rPr>
        <w:t>скликання</w:t>
      </w:r>
    </w:p>
    <w:p w:rsidR="00061013" w:rsidRPr="000D6D06" w:rsidRDefault="00061013" w:rsidP="00061013">
      <w:pPr>
        <w:spacing w:after="0" w:line="240" w:lineRule="auto"/>
        <w:jc w:val="center"/>
        <w:rPr>
          <w:rFonts w:ascii="Times New Roman" w:hAnsi="Times New Roman"/>
          <w:b/>
          <w:bCs/>
          <w:sz w:val="28"/>
          <w:szCs w:val="28"/>
        </w:rPr>
      </w:pPr>
      <w:r w:rsidRPr="000D6D06">
        <w:rPr>
          <w:rFonts w:ascii="Times New Roman" w:hAnsi="Times New Roman"/>
          <w:b/>
          <w:bCs/>
          <w:sz w:val="28"/>
          <w:szCs w:val="28"/>
        </w:rPr>
        <w:t xml:space="preserve">п’ятдесят </w:t>
      </w:r>
      <w:r w:rsidR="00484C9A">
        <w:rPr>
          <w:rFonts w:ascii="Times New Roman" w:hAnsi="Times New Roman"/>
          <w:b/>
          <w:bCs/>
          <w:sz w:val="28"/>
          <w:szCs w:val="28"/>
        </w:rPr>
        <w:t xml:space="preserve">шоста </w:t>
      </w:r>
      <w:r w:rsidRPr="000D6D06">
        <w:rPr>
          <w:rFonts w:ascii="Times New Roman" w:hAnsi="Times New Roman"/>
          <w:b/>
          <w:bCs/>
          <w:sz w:val="28"/>
          <w:szCs w:val="28"/>
        </w:rPr>
        <w:t xml:space="preserve">  (позачергова)  сесія</w:t>
      </w:r>
    </w:p>
    <w:p w:rsidR="00061013" w:rsidRPr="000D6D06" w:rsidRDefault="00061013" w:rsidP="00061013">
      <w:pPr>
        <w:spacing w:after="0" w:line="240" w:lineRule="auto"/>
        <w:jc w:val="center"/>
        <w:rPr>
          <w:rFonts w:ascii="Times New Roman" w:hAnsi="Times New Roman"/>
          <w:b/>
          <w:bCs/>
          <w:sz w:val="28"/>
          <w:szCs w:val="28"/>
        </w:rPr>
      </w:pPr>
    </w:p>
    <w:p w:rsidR="00463DC9" w:rsidRPr="00BC11AC" w:rsidRDefault="00161A09" w:rsidP="00300F3A">
      <w:pPr>
        <w:spacing w:after="0" w:line="360" w:lineRule="auto"/>
        <w:jc w:val="center"/>
        <w:rPr>
          <w:rFonts w:ascii="Times New Roman" w:hAnsi="Times New Roman" w:cs="Times New Roman"/>
          <w:sz w:val="28"/>
          <w:szCs w:val="28"/>
        </w:rPr>
      </w:pPr>
      <w:r w:rsidRPr="00BC11AC">
        <w:rPr>
          <w:rFonts w:ascii="Times New Roman" w:hAnsi="Times New Roman" w:cs="Times New Roman"/>
          <w:b/>
          <w:bCs/>
          <w:sz w:val="28"/>
          <w:szCs w:val="28"/>
        </w:rPr>
        <w:t xml:space="preserve">Р І Ш Е Н </w:t>
      </w:r>
      <w:proofErr w:type="spellStart"/>
      <w:r w:rsidRPr="00BC11AC">
        <w:rPr>
          <w:rFonts w:ascii="Times New Roman" w:hAnsi="Times New Roman" w:cs="Times New Roman"/>
          <w:b/>
          <w:bCs/>
          <w:sz w:val="28"/>
          <w:szCs w:val="28"/>
        </w:rPr>
        <w:t>Н</w:t>
      </w:r>
      <w:proofErr w:type="spellEnd"/>
      <w:r w:rsidRPr="00BC11AC">
        <w:rPr>
          <w:rFonts w:ascii="Times New Roman" w:hAnsi="Times New Roman" w:cs="Times New Roman"/>
          <w:b/>
          <w:bCs/>
          <w:sz w:val="28"/>
          <w:szCs w:val="28"/>
        </w:rPr>
        <w:t xml:space="preserve"> Я</w:t>
      </w:r>
      <w:r>
        <w:rPr>
          <w:rFonts w:ascii="Times New Roman" w:hAnsi="Times New Roman" w:cs="Times New Roman"/>
          <w:b/>
          <w:bCs/>
          <w:sz w:val="28"/>
          <w:szCs w:val="28"/>
        </w:rPr>
        <w:t xml:space="preserve"> </w:t>
      </w:r>
      <w:r w:rsidR="008C58FA" w:rsidRPr="00BC11AC">
        <w:rPr>
          <w:rFonts w:ascii="Times New Roman" w:hAnsi="Times New Roman" w:cs="Times New Roman"/>
          <w:sz w:val="28"/>
          <w:szCs w:val="28"/>
        </w:rPr>
        <w:t xml:space="preserve"> </w:t>
      </w:r>
    </w:p>
    <w:p w:rsidR="00161A09" w:rsidRPr="0032112D" w:rsidRDefault="00484C9A" w:rsidP="00964F7E">
      <w:pPr>
        <w:jc w:val="both"/>
        <w:rPr>
          <w:rFonts w:ascii="Times New Roman" w:hAnsi="Times New Roman" w:cs="Times New Roman"/>
          <w:bCs/>
          <w:sz w:val="24"/>
          <w:szCs w:val="24"/>
        </w:rPr>
      </w:pPr>
      <w:r>
        <w:rPr>
          <w:rFonts w:ascii="Times New Roman" w:hAnsi="Times New Roman" w:cs="Times New Roman"/>
          <w:sz w:val="24"/>
          <w:szCs w:val="24"/>
        </w:rPr>
        <w:t xml:space="preserve">25 червня </w:t>
      </w:r>
      <w:r w:rsidR="009E318E">
        <w:rPr>
          <w:rFonts w:ascii="Times New Roman" w:hAnsi="Times New Roman" w:cs="Times New Roman"/>
          <w:sz w:val="24"/>
          <w:szCs w:val="24"/>
        </w:rPr>
        <w:t xml:space="preserve"> </w:t>
      </w:r>
      <w:r w:rsidR="00161A09">
        <w:rPr>
          <w:rFonts w:ascii="Times New Roman" w:hAnsi="Times New Roman" w:cs="Times New Roman"/>
          <w:sz w:val="24"/>
          <w:szCs w:val="24"/>
        </w:rPr>
        <w:t xml:space="preserve"> </w:t>
      </w:r>
      <w:r w:rsidR="00161A09" w:rsidRPr="00763B8B">
        <w:rPr>
          <w:rFonts w:ascii="Times New Roman" w:hAnsi="Times New Roman" w:cs="Times New Roman"/>
          <w:sz w:val="24"/>
          <w:szCs w:val="24"/>
        </w:rPr>
        <w:t>20</w:t>
      </w:r>
      <w:r w:rsidR="00061013">
        <w:rPr>
          <w:rFonts w:ascii="Times New Roman" w:hAnsi="Times New Roman" w:cs="Times New Roman"/>
          <w:sz w:val="24"/>
          <w:szCs w:val="24"/>
        </w:rPr>
        <w:t>20</w:t>
      </w:r>
      <w:r w:rsidR="00161A09" w:rsidRPr="00763B8B">
        <w:rPr>
          <w:rFonts w:ascii="Times New Roman" w:hAnsi="Times New Roman" w:cs="Times New Roman"/>
          <w:sz w:val="24"/>
          <w:szCs w:val="24"/>
        </w:rPr>
        <w:t xml:space="preserve">                                                                          </w:t>
      </w:r>
      <w:r w:rsidR="00161A09">
        <w:rPr>
          <w:rFonts w:ascii="Times New Roman" w:hAnsi="Times New Roman" w:cs="Times New Roman"/>
          <w:sz w:val="24"/>
          <w:szCs w:val="24"/>
        </w:rPr>
        <w:t xml:space="preserve">                       </w:t>
      </w:r>
      <w:r w:rsidR="004514D5">
        <w:rPr>
          <w:rFonts w:ascii="Times New Roman" w:hAnsi="Times New Roman" w:cs="Times New Roman"/>
          <w:sz w:val="24"/>
          <w:szCs w:val="24"/>
        </w:rPr>
        <w:t xml:space="preserve">      </w:t>
      </w:r>
      <w:r w:rsidR="00161A09">
        <w:rPr>
          <w:rFonts w:ascii="Times New Roman" w:hAnsi="Times New Roman" w:cs="Times New Roman"/>
          <w:sz w:val="24"/>
          <w:szCs w:val="24"/>
        </w:rPr>
        <w:t xml:space="preserve"> </w:t>
      </w:r>
      <w:r w:rsidR="00161A09" w:rsidRPr="00763B8B">
        <w:rPr>
          <w:rFonts w:ascii="Times New Roman" w:hAnsi="Times New Roman" w:cs="Times New Roman"/>
          <w:sz w:val="24"/>
          <w:szCs w:val="24"/>
        </w:rPr>
        <w:t xml:space="preserve">  </w:t>
      </w:r>
      <w:r w:rsidR="00161A09" w:rsidRPr="00495B0F">
        <w:rPr>
          <w:rFonts w:ascii="Times New Roman" w:hAnsi="Times New Roman" w:cs="Times New Roman"/>
          <w:sz w:val="24"/>
          <w:szCs w:val="24"/>
        </w:rPr>
        <w:t>№</w:t>
      </w:r>
      <w:r w:rsidR="00161A09" w:rsidRPr="00495B0F">
        <w:rPr>
          <w:rFonts w:ascii="Times New Roman" w:hAnsi="Times New Roman" w:cs="Times New Roman"/>
          <w:bCs/>
          <w:sz w:val="24"/>
          <w:szCs w:val="24"/>
        </w:rPr>
        <w:t xml:space="preserve"> </w:t>
      </w:r>
      <w:r w:rsidR="008C58FA">
        <w:rPr>
          <w:rFonts w:ascii="Times New Roman" w:hAnsi="Times New Roman" w:cs="Times New Roman"/>
          <w:bCs/>
          <w:sz w:val="24"/>
          <w:szCs w:val="24"/>
        </w:rPr>
        <w:t>14</w:t>
      </w:r>
    </w:p>
    <w:p w:rsidR="000C3CC3" w:rsidRDefault="000C3CC3" w:rsidP="00CD1461">
      <w:pPr>
        <w:spacing w:after="0" w:line="240" w:lineRule="auto"/>
        <w:jc w:val="both"/>
        <w:rPr>
          <w:rFonts w:ascii="Times New Roman" w:hAnsi="Times New Roman" w:cs="Times New Roman"/>
          <w:b/>
          <w:sz w:val="24"/>
          <w:szCs w:val="24"/>
        </w:rPr>
      </w:pPr>
    </w:p>
    <w:p w:rsidR="00161A09" w:rsidRPr="00FA1B1C" w:rsidRDefault="00484C9A" w:rsidP="00CD1461">
      <w:pPr>
        <w:spacing w:after="0" w:line="240" w:lineRule="auto"/>
        <w:jc w:val="both"/>
        <w:rPr>
          <w:rFonts w:ascii="Times New Roman" w:hAnsi="Times New Roman" w:cs="Times New Roman"/>
          <w:b/>
          <w:sz w:val="24"/>
          <w:szCs w:val="24"/>
        </w:rPr>
      </w:pPr>
      <w:r w:rsidRPr="00484C9A">
        <w:rPr>
          <w:rFonts w:ascii="Times New Roman" w:hAnsi="Times New Roman" w:cs="Times New Roman"/>
          <w:b/>
          <w:sz w:val="24"/>
          <w:szCs w:val="24"/>
        </w:rPr>
        <w:t>Про внесення змін</w:t>
      </w:r>
      <w:r>
        <w:rPr>
          <w:rFonts w:ascii="Times New Roman" w:hAnsi="Times New Roman" w:cs="Times New Roman"/>
          <w:b/>
          <w:sz w:val="24"/>
          <w:szCs w:val="24"/>
        </w:rPr>
        <w:t xml:space="preserve"> та доповнень</w:t>
      </w:r>
      <w:r w:rsidRPr="00484C9A">
        <w:rPr>
          <w:rFonts w:ascii="Times New Roman" w:hAnsi="Times New Roman" w:cs="Times New Roman"/>
          <w:b/>
          <w:sz w:val="24"/>
          <w:szCs w:val="24"/>
        </w:rPr>
        <w:t xml:space="preserve">  до рішення </w:t>
      </w:r>
      <w:r w:rsidR="004200E9">
        <w:rPr>
          <w:rFonts w:ascii="Times New Roman" w:hAnsi="Times New Roman" w:cs="Times New Roman"/>
          <w:b/>
          <w:sz w:val="24"/>
          <w:szCs w:val="24"/>
        </w:rPr>
        <w:t xml:space="preserve">п’ятдесят третьої </w:t>
      </w:r>
      <w:r w:rsidRPr="00484C9A">
        <w:rPr>
          <w:rFonts w:ascii="Times New Roman" w:hAnsi="Times New Roman" w:cs="Times New Roman"/>
          <w:b/>
          <w:sz w:val="24"/>
          <w:szCs w:val="24"/>
        </w:rPr>
        <w:t xml:space="preserve"> (позачергової) сесії Василівської міської ради сьомого скликання від 27 лютого 2020 № 18 </w:t>
      </w:r>
      <w:r>
        <w:rPr>
          <w:rFonts w:ascii="Times New Roman" w:hAnsi="Times New Roman" w:cs="Times New Roman"/>
          <w:b/>
          <w:sz w:val="24"/>
          <w:szCs w:val="24"/>
        </w:rPr>
        <w:t>«</w:t>
      </w:r>
      <w:r w:rsidR="00161A09" w:rsidRPr="00FA1B1C">
        <w:rPr>
          <w:rFonts w:ascii="Times New Roman" w:hAnsi="Times New Roman" w:cs="Times New Roman"/>
          <w:b/>
          <w:sz w:val="24"/>
          <w:szCs w:val="24"/>
        </w:rPr>
        <w:t xml:space="preserve">Про </w:t>
      </w:r>
      <w:r w:rsidR="000C3CC3" w:rsidRPr="00FA1B1C">
        <w:rPr>
          <w:rFonts w:ascii="Times New Roman" w:hAnsi="Times New Roman" w:cs="Times New Roman"/>
          <w:b/>
          <w:sz w:val="24"/>
          <w:szCs w:val="24"/>
        </w:rPr>
        <w:t>затвердження переліку адміністративних послуг, які надаються через відділ надання адміністративних послуг виконавчого апарату Василівської міської ради Запорізької області</w:t>
      </w:r>
      <w:r>
        <w:rPr>
          <w:rFonts w:ascii="Times New Roman" w:hAnsi="Times New Roman" w:cs="Times New Roman"/>
          <w:b/>
          <w:sz w:val="24"/>
          <w:szCs w:val="24"/>
        </w:rPr>
        <w:t>»</w:t>
      </w:r>
    </w:p>
    <w:p w:rsidR="00161A09" w:rsidRPr="00CD1461" w:rsidRDefault="00161A09" w:rsidP="00CD1461">
      <w:pPr>
        <w:spacing w:after="0" w:line="240" w:lineRule="auto"/>
        <w:rPr>
          <w:rFonts w:ascii="Times New Roman" w:hAnsi="Times New Roman" w:cs="Times New Roman"/>
          <w:sz w:val="24"/>
          <w:szCs w:val="24"/>
        </w:rPr>
      </w:pPr>
    </w:p>
    <w:p w:rsidR="00161A09" w:rsidRPr="00FA1B1C" w:rsidRDefault="00161A09" w:rsidP="00CD1461">
      <w:pPr>
        <w:spacing w:after="0" w:line="240" w:lineRule="auto"/>
        <w:jc w:val="both"/>
        <w:rPr>
          <w:rFonts w:ascii="Times New Roman" w:hAnsi="Times New Roman" w:cs="Times New Roman"/>
          <w:sz w:val="24"/>
          <w:szCs w:val="24"/>
        </w:rPr>
      </w:pPr>
      <w:r w:rsidRPr="00CD1461">
        <w:rPr>
          <w:rFonts w:ascii="Times New Roman" w:hAnsi="Times New Roman" w:cs="Times New Roman"/>
          <w:sz w:val="24"/>
          <w:szCs w:val="24"/>
        </w:rPr>
        <w:tab/>
      </w:r>
      <w:r w:rsidR="006264AC" w:rsidRPr="00463692">
        <w:rPr>
          <w:rFonts w:ascii="Times New Roman" w:hAnsi="Times New Roman"/>
          <w:sz w:val="24"/>
          <w:szCs w:val="24"/>
        </w:rPr>
        <w:t xml:space="preserve">Керуючись </w:t>
      </w:r>
      <w:r w:rsidR="00651793" w:rsidRPr="00463692">
        <w:rPr>
          <w:rFonts w:ascii="Times New Roman" w:hAnsi="Times New Roman" w:cs="Times New Roman"/>
          <w:sz w:val="24"/>
          <w:szCs w:val="24"/>
        </w:rPr>
        <w:t xml:space="preserve"> ст. 25, 59 Закону України «Про місцеве самоврядування в Україні», </w:t>
      </w:r>
      <w:r w:rsidR="006264AC" w:rsidRPr="00463692">
        <w:rPr>
          <w:rFonts w:ascii="Times New Roman" w:hAnsi="Times New Roman"/>
          <w:sz w:val="24"/>
          <w:szCs w:val="24"/>
        </w:rPr>
        <w:t xml:space="preserve"> </w:t>
      </w:r>
      <w:r w:rsidR="00463692" w:rsidRPr="00463692">
        <w:rPr>
          <w:rFonts w:ascii="Times New Roman" w:hAnsi="Times New Roman"/>
          <w:sz w:val="24"/>
          <w:szCs w:val="24"/>
        </w:rPr>
        <w:t xml:space="preserve"> Законами Укра</w:t>
      </w:r>
      <w:r w:rsidR="00463692">
        <w:rPr>
          <w:rFonts w:ascii="Times New Roman" w:hAnsi="Times New Roman"/>
          <w:sz w:val="24"/>
          <w:szCs w:val="24"/>
        </w:rPr>
        <w:t>ї</w:t>
      </w:r>
      <w:r w:rsidR="00463692" w:rsidRPr="00463692">
        <w:rPr>
          <w:rFonts w:ascii="Times New Roman" w:hAnsi="Times New Roman"/>
          <w:sz w:val="24"/>
          <w:szCs w:val="24"/>
        </w:rPr>
        <w:t xml:space="preserve">ни </w:t>
      </w:r>
      <w:r w:rsidR="006264AC" w:rsidRPr="00FA1B1C">
        <w:rPr>
          <w:rFonts w:ascii="Times New Roman" w:hAnsi="Times New Roman"/>
          <w:sz w:val="24"/>
          <w:szCs w:val="24"/>
        </w:rPr>
        <w:t xml:space="preserve">«Про адміністративні послуги», «Про дозвільну систему у сфері господарської діяльності», «Про Перелік документів дозвільного характеру», </w:t>
      </w:r>
      <w:r w:rsidR="00CF1524" w:rsidRPr="00FA1B1C">
        <w:rPr>
          <w:rFonts w:ascii="Times New Roman" w:hAnsi="Times New Roman" w:cs="Times New Roman"/>
          <w:sz w:val="24"/>
          <w:szCs w:val="24"/>
        </w:rPr>
        <w:t>розпорядженням Кабінету Міністрів України від 11.10.2017 р. № 782 «Про внесення змін до розпорядження Кабінету Міністрів України</w:t>
      </w:r>
      <w:r w:rsidR="00463692">
        <w:rPr>
          <w:rFonts w:ascii="Times New Roman" w:hAnsi="Times New Roman" w:cs="Times New Roman"/>
          <w:sz w:val="24"/>
          <w:szCs w:val="24"/>
        </w:rPr>
        <w:t xml:space="preserve"> </w:t>
      </w:r>
      <w:r w:rsidR="00CF1524" w:rsidRPr="00FA1B1C">
        <w:rPr>
          <w:rFonts w:ascii="Times New Roman" w:hAnsi="Times New Roman" w:cs="Times New Roman"/>
          <w:sz w:val="24"/>
          <w:szCs w:val="24"/>
        </w:rPr>
        <w:t xml:space="preserve"> від 16 травня 2014 р. № 523 «Деякі питання надання адміністративних послуг органів виконавчої влади через центри надання адміністративних послуг»,</w:t>
      </w:r>
      <w:r w:rsidR="006264AC" w:rsidRPr="00FA1B1C">
        <w:rPr>
          <w:rFonts w:ascii="Times New Roman" w:hAnsi="Times New Roman"/>
          <w:bCs/>
          <w:sz w:val="24"/>
          <w:szCs w:val="24"/>
        </w:rPr>
        <w:t xml:space="preserve">  </w:t>
      </w:r>
      <w:r w:rsidRPr="00FA1B1C">
        <w:rPr>
          <w:rFonts w:ascii="Times New Roman" w:hAnsi="Times New Roman" w:cs="Times New Roman"/>
          <w:sz w:val="24"/>
          <w:szCs w:val="24"/>
        </w:rPr>
        <w:t xml:space="preserve"> Василівська міська рада </w:t>
      </w:r>
    </w:p>
    <w:p w:rsidR="00161A09" w:rsidRPr="002245C8" w:rsidRDefault="00161A09" w:rsidP="00CD1461">
      <w:pPr>
        <w:spacing w:after="0" w:line="240" w:lineRule="auto"/>
        <w:jc w:val="both"/>
        <w:rPr>
          <w:rFonts w:ascii="Times New Roman" w:hAnsi="Times New Roman" w:cs="Times New Roman"/>
          <w:sz w:val="24"/>
          <w:szCs w:val="24"/>
        </w:rPr>
      </w:pPr>
      <w:r w:rsidRPr="00763B8B">
        <w:rPr>
          <w:rFonts w:ascii="Times New Roman" w:hAnsi="Times New Roman" w:cs="Times New Roman"/>
          <w:sz w:val="24"/>
          <w:szCs w:val="24"/>
        </w:rPr>
        <w:t>В И Р І Ш И Л А</w:t>
      </w:r>
      <w:r w:rsidRPr="002245C8">
        <w:rPr>
          <w:rFonts w:ascii="Times New Roman" w:hAnsi="Times New Roman" w:cs="Times New Roman"/>
          <w:sz w:val="24"/>
          <w:szCs w:val="24"/>
        </w:rPr>
        <w:t xml:space="preserve"> :</w:t>
      </w:r>
    </w:p>
    <w:p w:rsidR="00161A09" w:rsidRPr="002245C8" w:rsidRDefault="00161A09" w:rsidP="00763B8B">
      <w:pPr>
        <w:spacing w:after="0" w:line="240" w:lineRule="auto"/>
        <w:rPr>
          <w:rFonts w:ascii="Times New Roman" w:hAnsi="Times New Roman" w:cs="Times New Roman"/>
          <w:sz w:val="24"/>
          <w:szCs w:val="24"/>
        </w:rPr>
      </w:pPr>
    </w:p>
    <w:p w:rsidR="00484C9A" w:rsidRDefault="00740AE8" w:rsidP="00740AE8">
      <w:pPr>
        <w:spacing w:line="240" w:lineRule="auto"/>
        <w:ind w:firstLine="708"/>
        <w:jc w:val="both"/>
      </w:pPr>
      <w:r w:rsidRPr="00740AE8">
        <w:rPr>
          <w:rFonts w:ascii="Times New Roman" w:hAnsi="Times New Roman" w:cs="Times New Roman"/>
        </w:rPr>
        <w:t>1.</w:t>
      </w:r>
      <w:r w:rsidR="00161A09" w:rsidRPr="00740AE8">
        <w:rPr>
          <w:rFonts w:ascii="Times New Roman" w:hAnsi="Times New Roman" w:cs="Times New Roman"/>
        </w:rPr>
        <w:t xml:space="preserve"> </w:t>
      </w:r>
      <w:r w:rsidR="00484C9A" w:rsidRPr="00740AE8">
        <w:rPr>
          <w:rFonts w:ascii="Times New Roman" w:hAnsi="Times New Roman" w:cs="Times New Roman"/>
          <w:b/>
        </w:rPr>
        <w:t xml:space="preserve"> </w:t>
      </w:r>
      <w:r w:rsidR="004200E9">
        <w:rPr>
          <w:rFonts w:ascii="Times New Roman" w:hAnsi="Times New Roman" w:cs="Times New Roman"/>
          <w:sz w:val="24"/>
          <w:szCs w:val="24"/>
        </w:rPr>
        <w:t>Внести  зміни  до рішення п’ятдесят третьої</w:t>
      </w:r>
      <w:r w:rsidR="00484C9A" w:rsidRPr="00740AE8">
        <w:rPr>
          <w:rFonts w:ascii="Times New Roman" w:hAnsi="Times New Roman" w:cs="Times New Roman"/>
          <w:sz w:val="24"/>
          <w:szCs w:val="24"/>
        </w:rPr>
        <w:t xml:space="preserve"> (позачергової) сесії Василівської міської ради сьомого скликання від  27 лютого 2020 № 18 «Про затвердження переліку адміністративних послуг, які надаються через відділ надання адміністративних послуг виконавчого апарату Василівської міської ради Запорізької області», змінивши  назву «відділ надання адміністративних послуг» на назву «відділ «Центр надання адміністративних послуг»</w:t>
      </w:r>
      <w:r>
        <w:rPr>
          <w:rFonts w:ascii="Times New Roman" w:hAnsi="Times New Roman" w:cs="Times New Roman"/>
          <w:sz w:val="24"/>
          <w:szCs w:val="24"/>
        </w:rPr>
        <w:t>.</w:t>
      </w:r>
    </w:p>
    <w:p w:rsidR="00161A09" w:rsidRDefault="00484C9A" w:rsidP="001253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D287C">
        <w:rPr>
          <w:rFonts w:ascii="Times New Roman" w:hAnsi="Times New Roman" w:cs="Times New Roman"/>
          <w:sz w:val="24"/>
          <w:szCs w:val="24"/>
        </w:rPr>
        <w:t xml:space="preserve">Затвердити </w:t>
      </w:r>
      <w:r w:rsidR="00914297">
        <w:rPr>
          <w:rFonts w:ascii="Times New Roman" w:hAnsi="Times New Roman" w:cs="Times New Roman"/>
          <w:sz w:val="24"/>
          <w:szCs w:val="24"/>
        </w:rPr>
        <w:t xml:space="preserve"> </w:t>
      </w:r>
      <w:r w:rsidR="00161A09">
        <w:rPr>
          <w:rFonts w:ascii="Times New Roman" w:hAnsi="Times New Roman" w:cs="Times New Roman"/>
          <w:sz w:val="24"/>
          <w:szCs w:val="24"/>
        </w:rPr>
        <w:t xml:space="preserve"> </w:t>
      </w:r>
      <w:r w:rsidR="00FA1B1C">
        <w:rPr>
          <w:rFonts w:ascii="Times New Roman" w:hAnsi="Times New Roman" w:cs="Times New Roman"/>
          <w:sz w:val="24"/>
          <w:szCs w:val="24"/>
        </w:rPr>
        <w:t>перелік</w:t>
      </w:r>
      <w:r w:rsidR="0032112D">
        <w:rPr>
          <w:rFonts w:ascii="Times New Roman" w:hAnsi="Times New Roman" w:cs="Times New Roman"/>
          <w:sz w:val="24"/>
          <w:szCs w:val="24"/>
        </w:rPr>
        <w:t xml:space="preserve"> </w:t>
      </w:r>
      <w:r w:rsidR="00161A09">
        <w:rPr>
          <w:rFonts w:ascii="Times New Roman" w:hAnsi="Times New Roman" w:cs="Times New Roman"/>
          <w:sz w:val="24"/>
          <w:szCs w:val="24"/>
        </w:rPr>
        <w:t xml:space="preserve"> </w:t>
      </w:r>
      <w:r w:rsidR="00FA1B1C">
        <w:rPr>
          <w:rFonts w:ascii="Times New Roman" w:hAnsi="Times New Roman" w:cs="Times New Roman"/>
          <w:sz w:val="24"/>
          <w:szCs w:val="24"/>
        </w:rPr>
        <w:t xml:space="preserve">адміністративних послуг, які надаються через відділ </w:t>
      </w:r>
      <w:r>
        <w:rPr>
          <w:rFonts w:ascii="Times New Roman" w:hAnsi="Times New Roman" w:cs="Times New Roman"/>
          <w:sz w:val="24"/>
          <w:szCs w:val="24"/>
        </w:rPr>
        <w:t xml:space="preserve">«Центр </w:t>
      </w:r>
      <w:r w:rsidR="00FA1B1C">
        <w:rPr>
          <w:rFonts w:ascii="Times New Roman" w:hAnsi="Times New Roman" w:cs="Times New Roman"/>
          <w:sz w:val="24"/>
          <w:szCs w:val="24"/>
        </w:rPr>
        <w:t>надання адміністративних послуг</w:t>
      </w:r>
      <w:r>
        <w:rPr>
          <w:rFonts w:ascii="Times New Roman" w:hAnsi="Times New Roman" w:cs="Times New Roman"/>
          <w:sz w:val="24"/>
          <w:szCs w:val="24"/>
        </w:rPr>
        <w:t>»</w:t>
      </w:r>
      <w:r w:rsidR="00FA1B1C">
        <w:rPr>
          <w:rFonts w:ascii="Times New Roman" w:hAnsi="Times New Roman" w:cs="Times New Roman"/>
          <w:sz w:val="24"/>
          <w:szCs w:val="24"/>
        </w:rPr>
        <w:t xml:space="preserve"> виконавчого апарату </w:t>
      </w:r>
      <w:r w:rsidR="00161A09">
        <w:rPr>
          <w:rFonts w:ascii="Times New Roman" w:hAnsi="Times New Roman" w:cs="Times New Roman"/>
          <w:sz w:val="24"/>
          <w:szCs w:val="24"/>
        </w:rPr>
        <w:t>Василівської міської ради</w:t>
      </w:r>
      <w:r w:rsidR="006B683F">
        <w:rPr>
          <w:rFonts w:ascii="Times New Roman" w:hAnsi="Times New Roman" w:cs="Times New Roman"/>
          <w:sz w:val="24"/>
          <w:szCs w:val="24"/>
        </w:rPr>
        <w:t xml:space="preserve"> Запорізької області</w:t>
      </w:r>
      <w:r>
        <w:rPr>
          <w:rFonts w:ascii="Times New Roman" w:hAnsi="Times New Roman" w:cs="Times New Roman"/>
          <w:sz w:val="24"/>
          <w:szCs w:val="24"/>
        </w:rPr>
        <w:t xml:space="preserve"> в новій редакції</w:t>
      </w:r>
      <w:r w:rsidR="00463692">
        <w:rPr>
          <w:rFonts w:ascii="Times New Roman" w:hAnsi="Times New Roman" w:cs="Times New Roman"/>
          <w:sz w:val="24"/>
          <w:szCs w:val="24"/>
        </w:rPr>
        <w:t xml:space="preserve">, </w:t>
      </w:r>
      <w:r w:rsidR="00161A09" w:rsidRPr="00CD1461">
        <w:rPr>
          <w:rFonts w:ascii="Times New Roman" w:hAnsi="Times New Roman" w:cs="Times New Roman"/>
          <w:sz w:val="24"/>
          <w:szCs w:val="24"/>
        </w:rPr>
        <w:t>(додається).</w:t>
      </w:r>
    </w:p>
    <w:p w:rsidR="00484C9A" w:rsidRDefault="00484C9A" w:rsidP="001253F1">
      <w:pPr>
        <w:spacing w:after="0" w:line="240" w:lineRule="auto"/>
        <w:ind w:firstLine="708"/>
        <w:jc w:val="both"/>
        <w:rPr>
          <w:rFonts w:ascii="Times New Roman" w:hAnsi="Times New Roman" w:cs="Times New Roman"/>
          <w:sz w:val="24"/>
          <w:szCs w:val="24"/>
        </w:rPr>
      </w:pPr>
    </w:p>
    <w:p w:rsidR="00061013" w:rsidRPr="00061013" w:rsidRDefault="00463692" w:rsidP="001253F1">
      <w:pPr>
        <w:spacing w:after="0" w:line="240" w:lineRule="auto"/>
        <w:ind w:firstLine="708"/>
        <w:jc w:val="both"/>
        <w:rPr>
          <w:rFonts w:ascii="Times New Roman" w:hAnsi="Times New Roman" w:cs="Times New Roman"/>
          <w:b/>
        </w:rPr>
      </w:pPr>
      <w:r>
        <w:rPr>
          <w:rFonts w:ascii="Times New Roman" w:hAnsi="Times New Roman" w:cs="Times New Roman"/>
          <w:sz w:val="24"/>
          <w:szCs w:val="24"/>
        </w:rPr>
        <w:t>3</w:t>
      </w:r>
      <w:r w:rsidR="00061013">
        <w:rPr>
          <w:rFonts w:ascii="Times New Roman" w:hAnsi="Times New Roman" w:cs="Times New Roman"/>
          <w:sz w:val="24"/>
          <w:szCs w:val="24"/>
        </w:rPr>
        <w:t xml:space="preserve">. </w:t>
      </w:r>
      <w:r w:rsidR="00061013" w:rsidRPr="00061013">
        <w:rPr>
          <w:rFonts w:ascii="Times New Roman" w:hAnsi="Times New Roman" w:cs="Times New Roman"/>
          <w:sz w:val="24"/>
          <w:szCs w:val="24"/>
        </w:rPr>
        <w:t>Контроль за виконанням даного рішення покласти на п</w:t>
      </w:r>
      <w:r w:rsidR="00061013" w:rsidRPr="00061013">
        <w:rPr>
          <w:rStyle w:val="a8"/>
          <w:rFonts w:ascii="Times New Roman" w:hAnsi="Times New Roman" w:cs="Times New Roman"/>
          <w:b w:val="0"/>
          <w:sz w:val="24"/>
          <w:szCs w:val="24"/>
          <w:shd w:val="clear" w:color="auto" w:fill="FFFFFF"/>
        </w:rPr>
        <w:t>остійну комісію міської ради з питань законності, державної регуляторної політики, боротьби зі злочинністю, забезпечення правопорядку, депутатської діяльності, етики, зв’язків із ЗМІ, розвитку волонтерського руху</w:t>
      </w:r>
      <w:r w:rsidR="00061013" w:rsidRPr="00061013">
        <w:rPr>
          <w:rStyle w:val="a8"/>
          <w:rFonts w:ascii="Times New Roman" w:hAnsi="Times New Roman" w:cs="Times New Roman"/>
          <w:b w:val="0"/>
          <w:sz w:val="20"/>
          <w:szCs w:val="20"/>
          <w:shd w:val="clear" w:color="auto" w:fill="FFFFFF"/>
        </w:rPr>
        <w:t>.</w:t>
      </w:r>
    </w:p>
    <w:p w:rsidR="00161A09" w:rsidRPr="00CD1461" w:rsidRDefault="00161A09" w:rsidP="00CD1461">
      <w:pPr>
        <w:spacing w:after="0" w:line="240" w:lineRule="auto"/>
        <w:jc w:val="both"/>
        <w:rPr>
          <w:rFonts w:ascii="Times New Roman" w:hAnsi="Times New Roman" w:cs="Times New Roman"/>
          <w:sz w:val="24"/>
          <w:szCs w:val="24"/>
        </w:rPr>
      </w:pPr>
      <w:r w:rsidRPr="00CD1461">
        <w:rPr>
          <w:rFonts w:ascii="Times New Roman" w:hAnsi="Times New Roman" w:cs="Times New Roman"/>
          <w:sz w:val="24"/>
          <w:szCs w:val="24"/>
        </w:rPr>
        <w:tab/>
      </w:r>
    </w:p>
    <w:p w:rsidR="008C58FA" w:rsidRPr="00EC5829" w:rsidRDefault="008C58FA" w:rsidP="00964F7E">
      <w:pPr>
        <w:rPr>
          <w:rFonts w:ascii="Times New Roman" w:hAnsi="Times New Roman" w:cs="Times New Roman"/>
          <w:sz w:val="24"/>
          <w:szCs w:val="24"/>
        </w:rPr>
      </w:pPr>
    </w:p>
    <w:p w:rsidR="00161A09" w:rsidRPr="00EC5829" w:rsidRDefault="00161A09" w:rsidP="008C58FA">
      <w:pPr>
        <w:tabs>
          <w:tab w:val="right" w:pos="9638"/>
        </w:tabs>
        <w:rPr>
          <w:rFonts w:ascii="Times New Roman" w:hAnsi="Times New Roman" w:cs="Times New Roman"/>
          <w:sz w:val="24"/>
          <w:szCs w:val="24"/>
        </w:rPr>
      </w:pPr>
      <w:r w:rsidRPr="00EC5829">
        <w:rPr>
          <w:rFonts w:ascii="Times New Roman" w:hAnsi="Times New Roman" w:cs="Times New Roman"/>
          <w:sz w:val="24"/>
          <w:szCs w:val="24"/>
        </w:rPr>
        <w:t>Міський голова                                                                                        Л</w:t>
      </w:r>
      <w:r w:rsidR="00061013" w:rsidRPr="00EC5829">
        <w:rPr>
          <w:rFonts w:ascii="Times New Roman" w:hAnsi="Times New Roman" w:cs="Times New Roman"/>
          <w:sz w:val="24"/>
          <w:szCs w:val="24"/>
        </w:rPr>
        <w:t xml:space="preserve">юдмила </w:t>
      </w:r>
      <w:r w:rsidRPr="00EC5829">
        <w:rPr>
          <w:rFonts w:ascii="Times New Roman" w:hAnsi="Times New Roman" w:cs="Times New Roman"/>
          <w:sz w:val="24"/>
          <w:szCs w:val="24"/>
        </w:rPr>
        <w:t>Ц</w:t>
      </w:r>
      <w:r w:rsidR="00061013" w:rsidRPr="00EC5829">
        <w:rPr>
          <w:rFonts w:ascii="Times New Roman" w:hAnsi="Times New Roman" w:cs="Times New Roman"/>
          <w:sz w:val="24"/>
          <w:szCs w:val="24"/>
        </w:rPr>
        <w:t>ИБУЛЬНЯК</w:t>
      </w:r>
      <w:r w:rsidR="008C58FA" w:rsidRPr="00EC5829">
        <w:rPr>
          <w:rFonts w:ascii="Times New Roman" w:hAnsi="Times New Roman" w:cs="Times New Roman"/>
          <w:sz w:val="24"/>
          <w:szCs w:val="24"/>
        </w:rPr>
        <w:tab/>
      </w:r>
    </w:p>
    <w:p w:rsidR="008C58FA" w:rsidRPr="00EC5829" w:rsidRDefault="008C58FA" w:rsidP="008C58FA">
      <w:pPr>
        <w:tabs>
          <w:tab w:val="right" w:pos="9638"/>
        </w:tabs>
        <w:rPr>
          <w:rFonts w:ascii="Times New Roman" w:hAnsi="Times New Roman" w:cs="Times New Roman"/>
          <w:sz w:val="24"/>
          <w:szCs w:val="24"/>
        </w:rPr>
      </w:pPr>
    </w:p>
    <w:p w:rsidR="00463DC9" w:rsidRPr="00EC5829" w:rsidRDefault="00463DC9" w:rsidP="00964F7E">
      <w:pPr>
        <w:rPr>
          <w:rFonts w:ascii="Times New Roman" w:hAnsi="Times New Roman" w:cs="Times New Roman"/>
          <w:sz w:val="24"/>
          <w:szCs w:val="24"/>
        </w:rPr>
      </w:pPr>
    </w:p>
    <w:p w:rsidR="00161A09" w:rsidRPr="00EC5829" w:rsidRDefault="00C1586B" w:rsidP="00964F7E">
      <w:pPr>
        <w:rPr>
          <w:rFonts w:ascii="Times New Roman" w:hAnsi="Times New Roman" w:cs="Times New Roman"/>
          <w:sz w:val="24"/>
          <w:szCs w:val="24"/>
        </w:rPr>
      </w:pPr>
      <w:r>
        <w:rPr>
          <w:rFonts w:ascii="Times New Roman" w:hAnsi="Times New Roman" w:cs="Times New Roman"/>
          <w:sz w:val="24"/>
          <w:szCs w:val="24"/>
        </w:rPr>
        <w:t xml:space="preserve"> </w:t>
      </w:r>
    </w:p>
    <w:p w:rsidR="00161A09" w:rsidRPr="00C1586B" w:rsidRDefault="00161A09" w:rsidP="00263BF7">
      <w:pPr>
        <w:ind w:left="6372"/>
        <w:jc w:val="both"/>
        <w:rPr>
          <w:rFonts w:ascii="Times New Roman" w:hAnsi="Times New Roman" w:cs="Times New Roman"/>
          <w:sz w:val="24"/>
          <w:szCs w:val="24"/>
        </w:rPr>
      </w:pPr>
      <w:r w:rsidRPr="00C1586B">
        <w:rPr>
          <w:rFonts w:ascii="Times New Roman" w:hAnsi="Times New Roman" w:cs="Times New Roman"/>
          <w:sz w:val="24"/>
          <w:szCs w:val="24"/>
        </w:rPr>
        <w:lastRenderedPageBreak/>
        <w:t>ЗАТВЕРДЖЕНО</w:t>
      </w:r>
    </w:p>
    <w:p w:rsidR="00161A09" w:rsidRPr="00C1586B" w:rsidRDefault="004751E4" w:rsidP="00263BF7">
      <w:pPr>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Р</w:t>
      </w:r>
      <w:r w:rsidR="00161A09" w:rsidRPr="00C1586B">
        <w:rPr>
          <w:rFonts w:ascii="Times New Roman" w:hAnsi="Times New Roman" w:cs="Times New Roman"/>
          <w:sz w:val="24"/>
          <w:szCs w:val="24"/>
        </w:rPr>
        <w:t xml:space="preserve">ішення </w:t>
      </w:r>
      <w:r w:rsidR="009E318E">
        <w:rPr>
          <w:rFonts w:ascii="Times New Roman" w:hAnsi="Times New Roman" w:cs="Times New Roman"/>
          <w:sz w:val="24"/>
          <w:szCs w:val="24"/>
        </w:rPr>
        <w:t xml:space="preserve"> </w:t>
      </w:r>
      <w:r w:rsidR="00061013">
        <w:rPr>
          <w:rFonts w:ascii="Times New Roman" w:hAnsi="Times New Roman" w:cs="Times New Roman"/>
          <w:sz w:val="24"/>
          <w:szCs w:val="24"/>
        </w:rPr>
        <w:t xml:space="preserve">п’ятдесят </w:t>
      </w:r>
      <w:r w:rsidR="00740AE8">
        <w:rPr>
          <w:rFonts w:ascii="Times New Roman" w:hAnsi="Times New Roman" w:cs="Times New Roman"/>
          <w:sz w:val="24"/>
          <w:szCs w:val="24"/>
        </w:rPr>
        <w:t>шостої</w:t>
      </w:r>
      <w:r w:rsidR="00061013">
        <w:rPr>
          <w:rFonts w:ascii="Times New Roman" w:hAnsi="Times New Roman" w:cs="Times New Roman"/>
          <w:sz w:val="24"/>
          <w:szCs w:val="24"/>
        </w:rPr>
        <w:t xml:space="preserve"> (позачергової)</w:t>
      </w:r>
      <w:r w:rsidR="00161A09" w:rsidRPr="00C1586B">
        <w:rPr>
          <w:rFonts w:ascii="Times New Roman" w:hAnsi="Times New Roman" w:cs="Times New Roman"/>
          <w:sz w:val="24"/>
          <w:szCs w:val="24"/>
        </w:rPr>
        <w:t xml:space="preserve"> сесії  </w:t>
      </w:r>
    </w:p>
    <w:p w:rsidR="00161A09" w:rsidRPr="00C1586B" w:rsidRDefault="00161A09" w:rsidP="00263BF7">
      <w:pPr>
        <w:spacing w:after="0" w:line="240" w:lineRule="auto"/>
        <w:ind w:left="6372"/>
        <w:jc w:val="both"/>
        <w:rPr>
          <w:rFonts w:ascii="Times New Roman" w:hAnsi="Times New Roman" w:cs="Times New Roman"/>
          <w:sz w:val="24"/>
          <w:szCs w:val="24"/>
        </w:rPr>
      </w:pPr>
      <w:r w:rsidRPr="00C1586B">
        <w:rPr>
          <w:rFonts w:ascii="Times New Roman" w:hAnsi="Times New Roman" w:cs="Times New Roman"/>
          <w:sz w:val="24"/>
          <w:szCs w:val="24"/>
        </w:rPr>
        <w:t xml:space="preserve">Василівської міської ради </w:t>
      </w:r>
    </w:p>
    <w:p w:rsidR="00161A09" w:rsidRPr="00C1586B" w:rsidRDefault="00161A09" w:rsidP="00263BF7">
      <w:pPr>
        <w:spacing w:after="0" w:line="240" w:lineRule="auto"/>
        <w:ind w:left="6372"/>
        <w:jc w:val="both"/>
        <w:rPr>
          <w:rFonts w:ascii="Times New Roman" w:hAnsi="Times New Roman" w:cs="Times New Roman"/>
          <w:sz w:val="24"/>
          <w:szCs w:val="24"/>
        </w:rPr>
      </w:pPr>
      <w:r w:rsidRPr="00C1586B">
        <w:rPr>
          <w:rFonts w:ascii="Times New Roman" w:hAnsi="Times New Roman" w:cs="Times New Roman"/>
          <w:sz w:val="24"/>
          <w:szCs w:val="24"/>
        </w:rPr>
        <w:t>сьомого  скликання</w:t>
      </w:r>
    </w:p>
    <w:p w:rsidR="00161A09" w:rsidRDefault="00740AE8" w:rsidP="00263BF7">
      <w:pPr>
        <w:spacing w:after="0" w:line="240" w:lineRule="auto"/>
        <w:ind w:left="6372"/>
        <w:jc w:val="both"/>
        <w:rPr>
          <w:rFonts w:ascii="Times New Roman" w:hAnsi="Times New Roman" w:cs="Times New Roman"/>
        </w:rPr>
      </w:pPr>
      <w:r>
        <w:rPr>
          <w:rFonts w:ascii="Times New Roman" w:hAnsi="Times New Roman" w:cs="Times New Roman"/>
          <w:sz w:val="24"/>
          <w:szCs w:val="24"/>
        </w:rPr>
        <w:t xml:space="preserve">25 червня  </w:t>
      </w:r>
      <w:r w:rsidR="00161A09" w:rsidRPr="00C1586B">
        <w:rPr>
          <w:rFonts w:ascii="Times New Roman" w:hAnsi="Times New Roman" w:cs="Times New Roman"/>
          <w:sz w:val="24"/>
          <w:szCs w:val="24"/>
        </w:rPr>
        <w:t>20</w:t>
      </w:r>
      <w:r w:rsidR="00061013">
        <w:rPr>
          <w:rFonts w:ascii="Times New Roman" w:hAnsi="Times New Roman" w:cs="Times New Roman"/>
          <w:sz w:val="24"/>
          <w:szCs w:val="24"/>
        </w:rPr>
        <w:t>20</w:t>
      </w:r>
      <w:r w:rsidR="00181AB9">
        <w:rPr>
          <w:rFonts w:ascii="Times New Roman" w:hAnsi="Times New Roman" w:cs="Times New Roman"/>
          <w:sz w:val="24"/>
          <w:szCs w:val="24"/>
        </w:rPr>
        <w:t xml:space="preserve">  </w:t>
      </w:r>
      <w:r w:rsidR="00161A09" w:rsidRPr="00C1586B">
        <w:rPr>
          <w:rFonts w:ascii="Times New Roman" w:hAnsi="Times New Roman" w:cs="Times New Roman"/>
          <w:sz w:val="24"/>
          <w:szCs w:val="24"/>
        </w:rPr>
        <w:t xml:space="preserve">  № </w:t>
      </w:r>
      <w:r w:rsidR="008C58FA">
        <w:rPr>
          <w:rFonts w:ascii="Times New Roman" w:hAnsi="Times New Roman" w:cs="Times New Roman"/>
          <w:sz w:val="24"/>
          <w:szCs w:val="24"/>
        </w:rPr>
        <w:t>14</w:t>
      </w:r>
    </w:p>
    <w:p w:rsidR="00CC7BBC" w:rsidRDefault="00CC7BBC" w:rsidP="00CC7BBC">
      <w:pPr>
        <w:spacing w:after="0" w:line="240" w:lineRule="auto"/>
        <w:jc w:val="center"/>
        <w:rPr>
          <w:rFonts w:ascii="Times New Roman" w:hAnsi="Times New Roman" w:cs="Times New Roman"/>
          <w:sz w:val="24"/>
          <w:szCs w:val="24"/>
        </w:rPr>
      </w:pPr>
    </w:p>
    <w:p w:rsidR="00CC7BBC" w:rsidRPr="00FA1B1C" w:rsidRDefault="00285F56" w:rsidP="00CC7BBC">
      <w:pPr>
        <w:spacing w:after="0" w:line="240" w:lineRule="auto"/>
        <w:jc w:val="center"/>
        <w:rPr>
          <w:rFonts w:ascii="Times New Roman" w:hAnsi="Times New Roman" w:cs="Times New Roman"/>
          <w:b/>
          <w:sz w:val="24"/>
          <w:szCs w:val="24"/>
        </w:rPr>
      </w:pPr>
      <w:r w:rsidRPr="008F39CC">
        <w:rPr>
          <w:rFonts w:ascii="Times New Roman" w:hAnsi="Times New Roman" w:cs="Times New Roman"/>
          <w:sz w:val="24"/>
          <w:szCs w:val="24"/>
        </w:rPr>
        <w:t xml:space="preserve"> </w:t>
      </w:r>
      <w:r w:rsidR="00CC7BBC">
        <w:rPr>
          <w:rFonts w:ascii="Times New Roman" w:hAnsi="Times New Roman" w:cs="Times New Roman"/>
          <w:b/>
          <w:sz w:val="24"/>
          <w:szCs w:val="24"/>
        </w:rPr>
        <w:t>П</w:t>
      </w:r>
      <w:r w:rsidR="00CC7BBC" w:rsidRPr="00FA1B1C">
        <w:rPr>
          <w:rFonts w:ascii="Times New Roman" w:hAnsi="Times New Roman" w:cs="Times New Roman"/>
          <w:b/>
          <w:sz w:val="24"/>
          <w:szCs w:val="24"/>
        </w:rPr>
        <w:t>ерелік адміністративних послуг, які надаються через відділ</w:t>
      </w:r>
      <w:r w:rsidR="00CC7BBC">
        <w:rPr>
          <w:rFonts w:ascii="Times New Roman" w:hAnsi="Times New Roman" w:cs="Times New Roman"/>
          <w:b/>
          <w:sz w:val="24"/>
          <w:szCs w:val="24"/>
        </w:rPr>
        <w:t xml:space="preserve"> </w:t>
      </w:r>
      <w:r w:rsidR="00CC7BBC" w:rsidRPr="00FA1B1C">
        <w:rPr>
          <w:rFonts w:ascii="Times New Roman" w:hAnsi="Times New Roman" w:cs="Times New Roman"/>
          <w:b/>
          <w:sz w:val="24"/>
          <w:szCs w:val="24"/>
        </w:rPr>
        <w:t xml:space="preserve"> </w:t>
      </w:r>
      <w:r w:rsidR="00CC7BBC">
        <w:rPr>
          <w:rFonts w:ascii="Times New Roman" w:hAnsi="Times New Roman" w:cs="Times New Roman"/>
          <w:b/>
          <w:sz w:val="24"/>
          <w:szCs w:val="24"/>
        </w:rPr>
        <w:t xml:space="preserve">«Центр </w:t>
      </w:r>
      <w:r w:rsidR="00CC7BBC" w:rsidRPr="00FA1B1C">
        <w:rPr>
          <w:rFonts w:ascii="Times New Roman" w:hAnsi="Times New Roman" w:cs="Times New Roman"/>
          <w:b/>
          <w:sz w:val="24"/>
          <w:szCs w:val="24"/>
        </w:rPr>
        <w:t>надання адміністративних послуг</w:t>
      </w:r>
      <w:r w:rsidR="00CC7BBC">
        <w:rPr>
          <w:rFonts w:ascii="Times New Roman" w:hAnsi="Times New Roman" w:cs="Times New Roman"/>
          <w:b/>
          <w:sz w:val="24"/>
          <w:szCs w:val="24"/>
        </w:rPr>
        <w:t>»</w:t>
      </w:r>
      <w:r w:rsidR="00CC7BBC" w:rsidRPr="00FA1B1C">
        <w:rPr>
          <w:rFonts w:ascii="Times New Roman" w:hAnsi="Times New Roman" w:cs="Times New Roman"/>
          <w:b/>
          <w:sz w:val="24"/>
          <w:szCs w:val="24"/>
        </w:rPr>
        <w:t xml:space="preserve"> виконавчого апарату Василівської міської ради Запорізької області</w:t>
      </w:r>
    </w:p>
    <w:p w:rsidR="00CC7BBC" w:rsidRPr="00743263" w:rsidRDefault="00CC7BBC" w:rsidP="00CC7BBC">
      <w:pPr>
        <w:spacing w:after="0" w:line="240" w:lineRule="auto"/>
        <w:jc w:val="center"/>
        <w:rPr>
          <w:rFonts w:ascii="Times New Roman" w:hAnsi="Times New Roman" w:cs="Times New Roman"/>
          <w:b/>
          <w:sz w:val="24"/>
          <w:szCs w:val="24"/>
        </w:rPr>
      </w:pPr>
    </w:p>
    <w:tbl>
      <w:tblPr>
        <w:tblStyle w:val="aa"/>
        <w:tblW w:w="0" w:type="auto"/>
        <w:tblLook w:val="04A0"/>
      </w:tblPr>
      <w:tblGrid>
        <w:gridCol w:w="817"/>
        <w:gridCol w:w="5563"/>
        <w:gridCol w:w="3191"/>
      </w:tblGrid>
      <w:tr w:rsidR="00CC7BBC" w:rsidRPr="00124617" w:rsidTr="00586390">
        <w:tc>
          <w:tcPr>
            <w:tcW w:w="817" w:type="dxa"/>
          </w:tcPr>
          <w:p w:rsidR="00CC7BBC" w:rsidRPr="00124617" w:rsidRDefault="00CC7BBC" w:rsidP="00586390">
            <w:pPr>
              <w:rPr>
                <w:rFonts w:ascii="Times New Roman" w:hAnsi="Times New Roman" w:cs="Times New Roman"/>
                <w:b/>
                <w:sz w:val="24"/>
                <w:szCs w:val="24"/>
              </w:rPr>
            </w:pPr>
            <w:r w:rsidRPr="00124617">
              <w:rPr>
                <w:rFonts w:ascii="Times New Roman" w:hAnsi="Times New Roman" w:cs="Times New Roman"/>
                <w:b/>
                <w:sz w:val="24"/>
                <w:szCs w:val="24"/>
              </w:rPr>
              <w:t>№ п/п</w:t>
            </w:r>
          </w:p>
        </w:tc>
        <w:tc>
          <w:tcPr>
            <w:tcW w:w="5563" w:type="dxa"/>
          </w:tcPr>
          <w:p w:rsidR="00CC7BBC" w:rsidRPr="00124617" w:rsidRDefault="002333C3" w:rsidP="000930B9">
            <w:pPr>
              <w:rPr>
                <w:rFonts w:ascii="Times New Roman" w:hAnsi="Times New Roman" w:cs="Times New Roman"/>
                <w:b/>
                <w:sz w:val="24"/>
                <w:szCs w:val="24"/>
              </w:rPr>
            </w:pPr>
            <w:hyperlink r:id="rId7" w:tgtFrame="_top" w:history="1">
              <w:r w:rsidR="00CC7BBC" w:rsidRPr="00124617">
                <w:rPr>
                  <w:rFonts w:ascii="Times New Roman" w:eastAsia="Times New Roman" w:hAnsi="Times New Roman" w:cs="Times New Roman"/>
                  <w:b/>
                  <w:color w:val="000000" w:themeColor="text1"/>
                  <w:sz w:val="24"/>
                  <w:szCs w:val="24"/>
                  <w:lang w:eastAsia="ru-RU"/>
                </w:rPr>
                <w:t>Найменування адміністративної послуги</w:t>
              </w:r>
            </w:hyperlink>
          </w:p>
        </w:tc>
        <w:tc>
          <w:tcPr>
            <w:tcW w:w="3191" w:type="dxa"/>
          </w:tcPr>
          <w:p w:rsidR="00CC7BBC" w:rsidRPr="00124617" w:rsidRDefault="002333C3" w:rsidP="00586390">
            <w:pPr>
              <w:rPr>
                <w:rFonts w:ascii="Times New Roman" w:hAnsi="Times New Roman" w:cs="Times New Roman"/>
                <w:b/>
                <w:sz w:val="24"/>
                <w:szCs w:val="24"/>
                <w:lang w:val="ru-RU"/>
              </w:rPr>
            </w:pPr>
            <w:hyperlink r:id="rId8" w:tgtFrame="_top" w:history="1">
              <w:proofErr w:type="spellStart"/>
              <w:r w:rsidR="00CC7BBC" w:rsidRPr="00124617">
                <w:rPr>
                  <w:rFonts w:ascii="Times New Roman" w:eastAsia="Times New Roman" w:hAnsi="Times New Roman" w:cs="Times New Roman"/>
                  <w:b/>
                  <w:color w:val="000000" w:themeColor="text1"/>
                  <w:sz w:val="24"/>
                  <w:szCs w:val="24"/>
                  <w:lang w:val="ru-RU" w:eastAsia="ru-RU"/>
                </w:rPr>
                <w:t>Правові</w:t>
              </w:r>
              <w:proofErr w:type="spellEnd"/>
              <w:r w:rsidR="00CC7BBC" w:rsidRPr="00124617">
                <w:rPr>
                  <w:rFonts w:ascii="Times New Roman" w:eastAsia="Times New Roman" w:hAnsi="Times New Roman" w:cs="Times New Roman"/>
                  <w:b/>
                  <w:color w:val="000000" w:themeColor="text1"/>
                  <w:sz w:val="24"/>
                  <w:szCs w:val="24"/>
                  <w:lang w:val="ru-RU" w:eastAsia="ru-RU"/>
                </w:rPr>
                <w:t xml:space="preserve"> </w:t>
              </w:r>
              <w:proofErr w:type="spellStart"/>
              <w:proofErr w:type="gramStart"/>
              <w:r w:rsidR="00CC7BBC" w:rsidRPr="00124617">
                <w:rPr>
                  <w:rFonts w:ascii="Times New Roman" w:eastAsia="Times New Roman" w:hAnsi="Times New Roman" w:cs="Times New Roman"/>
                  <w:b/>
                  <w:color w:val="000000" w:themeColor="text1"/>
                  <w:sz w:val="24"/>
                  <w:szCs w:val="24"/>
                  <w:lang w:val="ru-RU" w:eastAsia="ru-RU"/>
                </w:rPr>
                <w:t>п</w:t>
              </w:r>
              <w:proofErr w:type="gramEnd"/>
              <w:r w:rsidR="00CC7BBC" w:rsidRPr="00124617">
                <w:rPr>
                  <w:rFonts w:ascii="Times New Roman" w:eastAsia="Times New Roman" w:hAnsi="Times New Roman" w:cs="Times New Roman"/>
                  <w:b/>
                  <w:color w:val="000000" w:themeColor="text1"/>
                  <w:sz w:val="24"/>
                  <w:szCs w:val="24"/>
                  <w:lang w:val="ru-RU" w:eastAsia="ru-RU"/>
                </w:rPr>
                <w:t>ідстави</w:t>
              </w:r>
              <w:proofErr w:type="spellEnd"/>
              <w:r w:rsidR="00CC7BBC" w:rsidRPr="00124617">
                <w:rPr>
                  <w:rFonts w:ascii="Times New Roman" w:eastAsia="Times New Roman" w:hAnsi="Times New Roman" w:cs="Times New Roman"/>
                  <w:b/>
                  <w:color w:val="000000" w:themeColor="text1"/>
                  <w:sz w:val="24"/>
                  <w:szCs w:val="24"/>
                  <w:lang w:val="ru-RU" w:eastAsia="ru-RU"/>
                </w:rPr>
                <w:t xml:space="preserve"> для </w:t>
              </w:r>
              <w:proofErr w:type="spellStart"/>
              <w:r w:rsidR="00CC7BBC" w:rsidRPr="00124617">
                <w:rPr>
                  <w:rFonts w:ascii="Times New Roman" w:eastAsia="Times New Roman" w:hAnsi="Times New Roman" w:cs="Times New Roman"/>
                  <w:b/>
                  <w:color w:val="000000" w:themeColor="text1"/>
                  <w:sz w:val="24"/>
                  <w:szCs w:val="24"/>
                  <w:lang w:val="ru-RU" w:eastAsia="ru-RU"/>
                </w:rPr>
                <w:t>надання</w:t>
              </w:r>
              <w:proofErr w:type="spellEnd"/>
              <w:r w:rsidR="00CC7BBC" w:rsidRPr="00124617">
                <w:rPr>
                  <w:rFonts w:ascii="Times New Roman" w:eastAsia="Times New Roman" w:hAnsi="Times New Roman" w:cs="Times New Roman"/>
                  <w:b/>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b/>
                  <w:color w:val="000000" w:themeColor="text1"/>
                  <w:sz w:val="24"/>
                  <w:szCs w:val="24"/>
                  <w:lang w:val="ru-RU" w:eastAsia="ru-RU"/>
                </w:rPr>
                <w:t>адміністративної</w:t>
              </w:r>
              <w:proofErr w:type="spellEnd"/>
              <w:r w:rsidR="00CC7BBC" w:rsidRPr="00124617">
                <w:rPr>
                  <w:rFonts w:ascii="Times New Roman" w:eastAsia="Times New Roman" w:hAnsi="Times New Roman" w:cs="Times New Roman"/>
                  <w:b/>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b/>
                  <w:color w:val="000000" w:themeColor="text1"/>
                  <w:sz w:val="24"/>
                  <w:szCs w:val="24"/>
                  <w:lang w:val="ru-RU" w:eastAsia="ru-RU"/>
                </w:rPr>
                <w:t>послуги</w:t>
              </w:r>
              <w:proofErr w:type="spellEnd"/>
            </w:hyperlink>
          </w:p>
        </w:tc>
      </w:tr>
      <w:tr w:rsidR="00CC7BBC" w:rsidRPr="00124617" w:rsidTr="00586390">
        <w:tc>
          <w:tcPr>
            <w:tcW w:w="9571" w:type="dxa"/>
            <w:gridSpan w:val="3"/>
          </w:tcPr>
          <w:p w:rsidR="00CC7BBC" w:rsidRPr="00124617" w:rsidRDefault="00CC7BBC" w:rsidP="00586390">
            <w:pPr>
              <w:jc w:val="center"/>
              <w:rPr>
                <w:rFonts w:ascii="Times New Roman" w:hAnsi="Times New Roman" w:cs="Times New Roman"/>
                <w:sz w:val="24"/>
                <w:szCs w:val="24"/>
              </w:rPr>
            </w:pPr>
            <w:r w:rsidRPr="00124617">
              <w:rPr>
                <w:rFonts w:ascii="Times New Roman" w:hAnsi="Times New Roman" w:cs="Times New Roman"/>
                <w:b/>
                <w:sz w:val="24"/>
                <w:szCs w:val="24"/>
              </w:rPr>
              <w:t>Державна реєстрація юридичних осіб та фізичних осіб-підприємців та громадських формувань</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9"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w:t>
              </w:r>
              <w:proofErr w:type="gramStart"/>
              <w:r w:rsidR="00CC7BBC" w:rsidRPr="00124617">
                <w:rPr>
                  <w:rFonts w:ascii="Times New Roman" w:eastAsia="Times New Roman" w:hAnsi="Times New Roman" w:cs="Times New Roman"/>
                  <w:color w:val="000000" w:themeColor="text1"/>
                  <w:sz w:val="24"/>
                  <w:szCs w:val="24"/>
                  <w:lang w:val="ru-RU" w:eastAsia="ru-RU"/>
                </w:rPr>
                <w:t>у</w:t>
              </w:r>
              <w:proofErr w:type="gramEnd"/>
              <w:r w:rsidR="00CC7BBC" w:rsidRPr="00124617">
                <w:rPr>
                  <w:rFonts w:ascii="Times New Roman" w:eastAsia="Times New Roman" w:hAnsi="Times New Roman" w:cs="Times New Roman"/>
                  <w:color w:val="000000" w:themeColor="text1"/>
                  <w:sz w:val="24"/>
                  <w:szCs w:val="24"/>
                  <w:lang w:val="ru-RU" w:eastAsia="ru-RU"/>
                </w:rPr>
                <w:t xml:space="preserve">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w:t>
              </w:r>
            </w:hyperlink>
          </w:p>
        </w:tc>
        <w:tc>
          <w:tcPr>
            <w:tcW w:w="3191" w:type="dxa"/>
            <w:vAlign w:val="center"/>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val="ru-RU" w:eastAsia="ru-RU"/>
              </w:rPr>
            </w:pPr>
            <w:hyperlink r:id="rId10" w:tgtFrame="_top" w:history="1">
              <w:r w:rsidR="00CC7BBC" w:rsidRPr="00124617">
                <w:rPr>
                  <w:rFonts w:ascii="Times New Roman" w:eastAsia="Times New Roman" w:hAnsi="Times New Roman" w:cs="Times New Roman"/>
                  <w:color w:val="000000" w:themeColor="text1"/>
                  <w:sz w:val="24"/>
                  <w:szCs w:val="24"/>
                  <w:lang w:val="ru-RU" w:eastAsia="ru-RU"/>
                </w:rPr>
                <w:t xml:space="preserve">Закон </w:t>
              </w:r>
              <w:proofErr w:type="spellStart"/>
              <w:r w:rsidR="00CC7BBC" w:rsidRPr="00124617">
                <w:rPr>
                  <w:rFonts w:ascii="Times New Roman" w:eastAsia="Times New Roman" w:hAnsi="Times New Roman" w:cs="Times New Roman"/>
                  <w:color w:val="000000" w:themeColor="text1"/>
                  <w:sz w:val="24"/>
                  <w:szCs w:val="24"/>
                  <w:lang w:val="ru-RU" w:eastAsia="ru-RU"/>
                </w:rPr>
                <w:t>України</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"Про </w:t>
              </w:r>
              <w:proofErr w:type="spellStart"/>
              <w:r w:rsidR="00CC7BBC" w:rsidRPr="00124617">
                <w:rPr>
                  <w:rFonts w:ascii="Times New Roman" w:eastAsia="Times New Roman" w:hAnsi="Times New Roman" w:cs="Times New Roman"/>
                  <w:color w:val="000000" w:themeColor="text1"/>
                  <w:sz w:val="24"/>
                  <w:szCs w:val="24"/>
                  <w:lang w:val="ru-RU" w:eastAsia="ru-RU"/>
                </w:rPr>
                <w:t>державну</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реєстрацію</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юридичних</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осіб</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фізичних</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осіб</w:t>
              </w:r>
              <w:proofErr w:type="spellEnd"/>
              <w:r w:rsidR="00CC7BBC" w:rsidRPr="00124617">
                <w:rPr>
                  <w:rFonts w:ascii="Times New Roman" w:eastAsia="Times New Roman" w:hAnsi="Times New Roman" w:cs="Times New Roman"/>
                  <w:color w:val="000000" w:themeColor="text1"/>
                  <w:sz w:val="24"/>
                  <w:szCs w:val="24"/>
                  <w:lang w:val="ru-RU" w:eastAsia="ru-RU"/>
                </w:rPr>
                <w:t xml:space="preserve"> -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п</w:t>
              </w:r>
              <w:proofErr w:type="gramEnd"/>
              <w:r w:rsidR="00CC7BBC" w:rsidRPr="00124617">
                <w:rPr>
                  <w:rFonts w:ascii="Times New Roman" w:eastAsia="Times New Roman" w:hAnsi="Times New Roman" w:cs="Times New Roman"/>
                  <w:color w:val="000000" w:themeColor="text1"/>
                  <w:sz w:val="24"/>
                  <w:szCs w:val="24"/>
                  <w:lang w:val="ru-RU" w:eastAsia="ru-RU"/>
                </w:rPr>
                <w:t>ідприємців</w:t>
              </w:r>
              <w:proofErr w:type="spellEnd"/>
              <w:r w:rsidR="00CC7BBC" w:rsidRPr="00124617">
                <w:rPr>
                  <w:rFonts w:ascii="Times New Roman" w:eastAsia="Times New Roman" w:hAnsi="Times New Roman" w:cs="Times New Roman"/>
                  <w:color w:val="000000" w:themeColor="text1"/>
                  <w:sz w:val="24"/>
                  <w:szCs w:val="24"/>
                  <w:lang w:val="ru-RU" w:eastAsia="ru-RU"/>
                </w:rPr>
                <w:t xml:space="preserve"> та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громадських</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формувань</w:t>
              </w:r>
              <w:proofErr w:type="spellEnd"/>
              <w:r w:rsidR="00CC7BBC" w:rsidRPr="00124617">
                <w:rPr>
                  <w:rFonts w:ascii="Times New Roman" w:eastAsia="Times New Roman" w:hAnsi="Times New Roman" w:cs="Times New Roman"/>
                  <w:color w:val="000000" w:themeColor="text1"/>
                  <w:sz w:val="24"/>
                  <w:szCs w:val="24"/>
                  <w:lang w:val="ru-RU" w:eastAsia="ru-RU"/>
                </w:rPr>
                <w:t>"</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2</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11"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змін до відомостей про юридичну особу (у тому числі громадське формування),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12"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3</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13"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переходу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на </w:t>
              </w:r>
              <w:proofErr w:type="spellStart"/>
              <w:r w:rsidR="00CC7BBC" w:rsidRPr="00124617">
                <w:rPr>
                  <w:rFonts w:ascii="Times New Roman" w:eastAsia="Times New Roman" w:hAnsi="Times New Roman" w:cs="Times New Roman"/>
                  <w:color w:val="000000" w:themeColor="text1"/>
                  <w:sz w:val="24"/>
                  <w:szCs w:val="24"/>
                  <w:lang w:val="ru-RU" w:eastAsia="ru-RU"/>
                </w:rPr>
                <w:t>діяльність</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на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п</w:t>
              </w:r>
              <w:proofErr w:type="gramEnd"/>
              <w:r w:rsidR="00CC7BBC" w:rsidRPr="00124617">
                <w:rPr>
                  <w:rFonts w:ascii="Times New Roman" w:eastAsia="Times New Roman" w:hAnsi="Times New Roman" w:cs="Times New Roman"/>
                  <w:color w:val="000000" w:themeColor="text1"/>
                  <w:sz w:val="24"/>
                  <w:szCs w:val="24"/>
                  <w:lang w:val="ru-RU" w:eastAsia="ru-RU"/>
                </w:rPr>
                <w:t>ідставі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модельного статуту</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14"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15"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переходу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w:t>
              </w:r>
              <w:proofErr w:type="spellStart"/>
              <w:r w:rsidR="00CC7BBC" w:rsidRPr="00124617">
                <w:rPr>
                  <w:rFonts w:ascii="Times New Roman" w:eastAsia="Times New Roman" w:hAnsi="Times New Roman" w:cs="Times New Roman"/>
                  <w:color w:val="000000" w:themeColor="text1"/>
                  <w:sz w:val="24"/>
                  <w:szCs w:val="24"/>
                  <w:lang w:val="ru-RU" w:eastAsia="ru-RU"/>
                </w:rPr>
                <w:t>з</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модельного статуту на </w:t>
              </w:r>
              <w:proofErr w:type="spellStart"/>
              <w:r w:rsidR="00CC7BBC" w:rsidRPr="00124617">
                <w:rPr>
                  <w:rFonts w:ascii="Times New Roman" w:eastAsia="Times New Roman" w:hAnsi="Times New Roman" w:cs="Times New Roman"/>
                  <w:color w:val="000000" w:themeColor="text1"/>
                  <w:sz w:val="24"/>
                  <w:szCs w:val="24"/>
                  <w:lang w:val="ru-RU" w:eastAsia="ru-RU"/>
                </w:rPr>
                <w:t>діяльність</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на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п</w:t>
              </w:r>
              <w:proofErr w:type="gramEnd"/>
              <w:r w:rsidR="00CC7BBC" w:rsidRPr="00124617">
                <w:rPr>
                  <w:rFonts w:ascii="Times New Roman" w:eastAsia="Times New Roman" w:hAnsi="Times New Roman" w:cs="Times New Roman"/>
                  <w:color w:val="000000" w:themeColor="text1"/>
                  <w:sz w:val="24"/>
                  <w:szCs w:val="24"/>
                  <w:lang w:val="ru-RU" w:eastAsia="ru-RU"/>
                </w:rPr>
                <w:t>ідставі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установчого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документа</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16"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17"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включення відомостей про юридичну особу (у тому числі громадське формування),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18"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19"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р</w:t>
              </w:r>
              <w:proofErr w:type="gramEnd"/>
              <w:r w:rsidR="00CC7BBC" w:rsidRPr="00124617">
                <w:rPr>
                  <w:rFonts w:ascii="Times New Roman" w:eastAsia="Times New Roman" w:hAnsi="Times New Roman" w:cs="Times New Roman"/>
                  <w:color w:val="000000" w:themeColor="text1"/>
                  <w:sz w:val="24"/>
                  <w:szCs w:val="24"/>
                  <w:lang w:val="ru-RU" w:eastAsia="ru-RU"/>
                </w:rPr>
                <w:t>ішення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про </w:t>
              </w:r>
              <w:proofErr w:type="spellStart"/>
              <w:r w:rsidR="00CC7BBC" w:rsidRPr="00124617">
                <w:rPr>
                  <w:rFonts w:ascii="Times New Roman" w:eastAsia="Times New Roman" w:hAnsi="Times New Roman" w:cs="Times New Roman"/>
                  <w:color w:val="000000" w:themeColor="text1"/>
                  <w:sz w:val="24"/>
                  <w:szCs w:val="24"/>
                  <w:lang w:val="ru-RU" w:eastAsia="ru-RU"/>
                </w:rPr>
                <w:t>виділ</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(у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20"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7</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21"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р</w:t>
              </w:r>
              <w:proofErr w:type="gramEnd"/>
              <w:r w:rsidR="00CC7BBC" w:rsidRPr="00124617">
                <w:rPr>
                  <w:rFonts w:ascii="Times New Roman" w:eastAsia="Times New Roman" w:hAnsi="Times New Roman" w:cs="Times New Roman"/>
                  <w:color w:val="000000" w:themeColor="text1"/>
                  <w:sz w:val="24"/>
                  <w:szCs w:val="24"/>
                  <w:lang w:val="ru-RU" w:eastAsia="ru-RU"/>
                </w:rPr>
                <w:t>ішення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про </w:t>
              </w:r>
              <w:proofErr w:type="spellStart"/>
              <w:r w:rsidR="00CC7BBC" w:rsidRPr="00124617">
                <w:rPr>
                  <w:rFonts w:ascii="Times New Roman" w:eastAsia="Times New Roman" w:hAnsi="Times New Roman" w:cs="Times New Roman"/>
                  <w:color w:val="000000" w:themeColor="text1"/>
                  <w:sz w:val="24"/>
                  <w:szCs w:val="24"/>
                  <w:lang w:val="ru-RU" w:eastAsia="ru-RU"/>
                </w:rPr>
                <w:t>припинення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(у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22"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rPr>
          <w:trHeight w:val="557"/>
        </w:trPr>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8</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23"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р</w:t>
              </w:r>
              <w:proofErr w:type="gramEnd"/>
              <w:r w:rsidR="00CC7BBC" w:rsidRPr="00124617">
                <w:rPr>
                  <w:rFonts w:ascii="Times New Roman" w:eastAsia="Times New Roman" w:hAnsi="Times New Roman" w:cs="Times New Roman"/>
                  <w:color w:val="000000" w:themeColor="text1"/>
                  <w:sz w:val="24"/>
                  <w:szCs w:val="24"/>
                  <w:lang w:val="ru-RU" w:eastAsia="ru-RU"/>
                </w:rPr>
                <w:t>ішення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про </w:t>
              </w:r>
              <w:proofErr w:type="spellStart"/>
              <w:r w:rsidR="00CC7BBC" w:rsidRPr="00124617">
                <w:rPr>
                  <w:rFonts w:ascii="Times New Roman" w:eastAsia="Times New Roman" w:hAnsi="Times New Roman" w:cs="Times New Roman"/>
                  <w:color w:val="000000" w:themeColor="text1"/>
                  <w:sz w:val="24"/>
                  <w:szCs w:val="24"/>
                  <w:lang w:val="ru-RU" w:eastAsia="ru-RU"/>
                </w:rPr>
                <w:t>відміну</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рішення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про </w:t>
              </w:r>
              <w:proofErr w:type="spellStart"/>
              <w:r w:rsidR="00CC7BBC" w:rsidRPr="00124617">
                <w:rPr>
                  <w:rFonts w:ascii="Times New Roman" w:eastAsia="Times New Roman" w:hAnsi="Times New Roman" w:cs="Times New Roman"/>
                  <w:color w:val="000000" w:themeColor="text1"/>
                  <w:sz w:val="24"/>
                  <w:szCs w:val="24"/>
                  <w:lang w:val="ru-RU" w:eastAsia="ru-RU"/>
                </w:rPr>
                <w:t>припинення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(у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24"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lastRenderedPageBreak/>
              <w:t>9</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25" w:tgtFrame="_top" w:history="1">
              <w:r w:rsidR="00CC7BBC" w:rsidRPr="00124617">
                <w:rPr>
                  <w:rFonts w:ascii="Times New Roman" w:eastAsia="Times New Roman" w:hAnsi="Times New Roman" w:cs="Times New Roman"/>
                  <w:color w:val="000000" w:themeColor="text1"/>
                  <w:sz w:val="24"/>
                  <w:szCs w:val="24"/>
                  <w:lang w:eastAsia="ru-RU"/>
                </w:rPr>
                <w:t xml:space="preserve"> 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hyperlink>
          </w:p>
        </w:tc>
        <w:tc>
          <w:tcPr>
            <w:tcW w:w="3191" w:type="dxa"/>
            <w:vAlign w:val="center"/>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eastAsia="ru-RU"/>
              </w:rPr>
            </w:pPr>
            <w:hyperlink r:id="rId26" w:tgtFrame="_top" w:history="1">
              <w:r w:rsidR="00CC7BBC" w:rsidRPr="00124617">
                <w:rPr>
                  <w:rFonts w:ascii="Times New Roman" w:eastAsia="Times New Roman" w:hAnsi="Times New Roman" w:cs="Times New Roman"/>
                  <w:color w:val="000000" w:themeColor="text1"/>
                  <w:sz w:val="24"/>
                  <w:szCs w:val="24"/>
                  <w:lang w:eastAsia="ru-RU"/>
                </w:rPr>
                <w:t>Закон України "Про державну реєстрацію юридичних осіб, фізичних осіб - підприємців та громадських формувань"</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10</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27"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припинення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w:t>
              </w:r>
              <w:proofErr w:type="gramStart"/>
              <w:r w:rsidR="00CC7BBC" w:rsidRPr="00124617">
                <w:rPr>
                  <w:rFonts w:ascii="Times New Roman" w:eastAsia="Times New Roman" w:hAnsi="Times New Roman" w:cs="Times New Roman"/>
                  <w:color w:val="000000" w:themeColor="text1"/>
                  <w:sz w:val="24"/>
                  <w:szCs w:val="24"/>
                  <w:lang w:val="ru-RU" w:eastAsia="ru-RU"/>
                </w:rPr>
                <w:t>у</w:t>
              </w:r>
              <w:proofErr w:type="gramEnd"/>
              <w:r w:rsidR="00CC7BBC" w:rsidRPr="00124617">
                <w:rPr>
                  <w:rFonts w:ascii="Times New Roman" w:eastAsia="Times New Roman" w:hAnsi="Times New Roman" w:cs="Times New Roman"/>
                  <w:color w:val="000000" w:themeColor="text1"/>
                  <w:sz w:val="24"/>
                  <w:szCs w:val="24"/>
                  <w:lang w:val="ru-RU" w:eastAsia="ru-RU"/>
                </w:rPr>
                <w:t xml:space="preserve">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в </w:t>
              </w:r>
              <w:proofErr w:type="spellStart"/>
              <w:r w:rsidR="00CC7BBC" w:rsidRPr="00124617">
                <w:rPr>
                  <w:rFonts w:ascii="Times New Roman" w:eastAsia="Times New Roman" w:hAnsi="Times New Roman" w:cs="Times New Roman"/>
                  <w:color w:val="000000" w:themeColor="text1"/>
                  <w:sz w:val="24"/>
                  <w:szCs w:val="24"/>
                  <w:lang w:val="ru-RU" w:eastAsia="ru-RU"/>
                </w:rPr>
                <w:t>результаті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її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ліквідації</w:t>
              </w:r>
              <w:proofErr w:type="spellEnd"/>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28"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11</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29"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припинення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w:t>
              </w:r>
              <w:proofErr w:type="gramStart"/>
              <w:r w:rsidR="00CC7BBC" w:rsidRPr="00124617">
                <w:rPr>
                  <w:rFonts w:ascii="Times New Roman" w:eastAsia="Times New Roman" w:hAnsi="Times New Roman" w:cs="Times New Roman"/>
                  <w:color w:val="000000" w:themeColor="text1"/>
                  <w:sz w:val="24"/>
                  <w:szCs w:val="24"/>
                  <w:lang w:val="ru-RU" w:eastAsia="ru-RU"/>
                </w:rPr>
                <w:t>у</w:t>
              </w:r>
              <w:proofErr w:type="gramEnd"/>
              <w:r w:rsidR="00CC7BBC" w:rsidRPr="00124617">
                <w:rPr>
                  <w:rFonts w:ascii="Times New Roman" w:eastAsia="Times New Roman" w:hAnsi="Times New Roman" w:cs="Times New Roman"/>
                  <w:color w:val="000000" w:themeColor="text1"/>
                  <w:sz w:val="24"/>
                  <w:szCs w:val="24"/>
                  <w:lang w:val="ru-RU" w:eastAsia="ru-RU"/>
                </w:rPr>
                <w:t xml:space="preserve">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в </w:t>
              </w:r>
              <w:proofErr w:type="spellStart"/>
              <w:r w:rsidR="00CC7BBC" w:rsidRPr="00124617">
                <w:rPr>
                  <w:rFonts w:ascii="Times New Roman" w:eastAsia="Times New Roman" w:hAnsi="Times New Roman" w:cs="Times New Roman"/>
                  <w:color w:val="000000" w:themeColor="text1"/>
                  <w:sz w:val="24"/>
                  <w:szCs w:val="24"/>
                  <w:lang w:val="ru-RU" w:eastAsia="ru-RU"/>
                </w:rPr>
                <w:t>результаті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її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реорганізації</w:t>
              </w:r>
              <w:proofErr w:type="spellEnd"/>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30"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12</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31"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створення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відокремленого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п</w:t>
              </w:r>
              <w:proofErr w:type="gramEnd"/>
              <w:r w:rsidR="00CC7BBC" w:rsidRPr="00124617">
                <w:rPr>
                  <w:rFonts w:ascii="Times New Roman" w:eastAsia="Times New Roman" w:hAnsi="Times New Roman" w:cs="Times New Roman"/>
                  <w:color w:val="000000" w:themeColor="text1"/>
                  <w:sz w:val="24"/>
                  <w:szCs w:val="24"/>
                  <w:lang w:val="ru-RU" w:eastAsia="ru-RU"/>
                </w:rPr>
                <w:t>ідрозділу</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(у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32"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13</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33"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 - підприємців та громадських формувань</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34"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14</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35"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припинення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відокремленого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00CC7BBC" w:rsidRPr="00124617">
                <w:rPr>
                  <w:rFonts w:ascii="Times New Roman" w:eastAsia="Times New Roman" w:hAnsi="Times New Roman" w:cs="Times New Roman"/>
                  <w:color w:val="000000" w:themeColor="text1"/>
                  <w:sz w:val="24"/>
                  <w:szCs w:val="24"/>
                  <w:lang w:val="ru-RU" w:eastAsia="ru-RU"/>
                </w:rPr>
                <w:t>п</w:t>
              </w:r>
              <w:proofErr w:type="gramEnd"/>
              <w:r w:rsidR="00CC7BBC" w:rsidRPr="00124617">
                <w:rPr>
                  <w:rFonts w:ascii="Times New Roman" w:eastAsia="Times New Roman" w:hAnsi="Times New Roman" w:cs="Times New Roman"/>
                  <w:color w:val="000000" w:themeColor="text1"/>
                  <w:sz w:val="24"/>
                  <w:szCs w:val="24"/>
                  <w:lang w:val="ru-RU" w:eastAsia="ru-RU"/>
                </w:rPr>
                <w:t>ідрозділу</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 (у тому </w:t>
              </w:r>
              <w:proofErr w:type="spellStart"/>
              <w:r w:rsidR="00CC7BBC" w:rsidRPr="00124617">
                <w:rPr>
                  <w:rFonts w:ascii="Times New Roman" w:eastAsia="Times New Roman" w:hAnsi="Times New Roman" w:cs="Times New Roman"/>
                  <w:color w:val="000000" w:themeColor="text1"/>
                  <w:sz w:val="24"/>
                  <w:szCs w:val="24"/>
                  <w:lang w:val="ru-RU" w:eastAsia="ru-RU"/>
                </w:rPr>
                <w:t>числі</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формування</w:t>
              </w:r>
              <w:proofErr w:type="spellEnd"/>
              <w:r w:rsidR="00CC7BBC" w:rsidRPr="00124617">
                <w:rPr>
                  <w:rFonts w:ascii="Times New Roman" w:eastAsia="Times New Roman" w:hAnsi="Times New Roman" w:cs="Times New Roman"/>
                  <w:color w:val="000000" w:themeColor="text1"/>
                  <w:sz w:val="24"/>
                  <w:szCs w:val="24"/>
                  <w:lang w:val="ru-RU" w:eastAsia="ru-RU"/>
                </w:rPr>
                <w:t>)</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36"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15</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37"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фізичної особи - підприємця</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38"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16</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39"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включення відомостей про фізичну особу - підприємця,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40"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17</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41"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42"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18</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43"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припинення підприємницької діяльності фізичної особи - підприємця</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44"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19</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45"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об'єднання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що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не </w:t>
              </w:r>
              <w:proofErr w:type="spellStart"/>
              <w:r w:rsidR="00CC7BBC" w:rsidRPr="00124617">
                <w:rPr>
                  <w:rFonts w:ascii="Times New Roman" w:eastAsia="Times New Roman" w:hAnsi="Times New Roman" w:cs="Times New Roman"/>
                  <w:color w:val="000000" w:themeColor="text1"/>
                  <w:sz w:val="24"/>
                  <w:szCs w:val="24"/>
                  <w:lang w:val="ru-RU" w:eastAsia="ru-RU"/>
                </w:rPr>
                <w:t>має</w:t>
              </w:r>
              <w:proofErr w:type="spellEnd"/>
              <w:r w:rsidR="00CC7BBC" w:rsidRPr="00124617">
                <w:rPr>
                  <w:rFonts w:ascii="Times New Roman" w:eastAsia="Times New Roman" w:hAnsi="Times New Roman" w:cs="Times New Roman"/>
                  <w:color w:val="000000" w:themeColor="text1"/>
                  <w:sz w:val="24"/>
                  <w:szCs w:val="24"/>
                  <w:lang w:val="ru-RU" w:eastAsia="ru-RU"/>
                </w:rPr>
                <w:t xml:space="preserve"> статусу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46"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20</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47" w:tgtFrame="_top" w:history="1">
              <w:r w:rsidR="00CC7BBC" w:rsidRPr="00124617">
                <w:rPr>
                  <w:rFonts w:ascii="Times New Roman" w:eastAsia="Times New Roman" w:hAnsi="Times New Roman" w:cs="Times New Roman"/>
                  <w:color w:val="000000" w:themeColor="text1"/>
                  <w:sz w:val="24"/>
                  <w:szCs w:val="24"/>
                  <w:lang w:eastAsia="ru-RU"/>
                </w:rPr>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hyperlink>
          </w:p>
        </w:tc>
        <w:tc>
          <w:tcPr>
            <w:tcW w:w="3191" w:type="dxa"/>
            <w:vAlign w:val="center"/>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eastAsia="ru-RU"/>
              </w:rPr>
            </w:pPr>
            <w:hyperlink r:id="rId48" w:tgtFrame="_top" w:history="1">
              <w:r w:rsidR="00CC7BBC" w:rsidRPr="00124617">
                <w:rPr>
                  <w:rFonts w:ascii="Times New Roman" w:eastAsia="Times New Roman" w:hAnsi="Times New Roman" w:cs="Times New Roman"/>
                  <w:color w:val="000000" w:themeColor="text1"/>
                  <w:sz w:val="24"/>
                  <w:szCs w:val="24"/>
                  <w:lang w:eastAsia="ru-RU"/>
                </w:rPr>
                <w:t>Закон України "Про державну реєстрацію юридичних осіб, фізичних осіб - підприємців та громадських формувань"</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21</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49" w:tgtFrame="_top" w:history="1">
              <w:r w:rsidR="00CC7BBC" w:rsidRPr="00124617">
                <w:rPr>
                  <w:rFonts w:ascii="Times New Roman" w:eastAsia="Times New Roman" w:hAnsi="Times New Roman" w:cs="Times New Roman"/>
                  <w:color w:val="000000" w:themeColor="text1"/>
                  <w:sz w:val="24"/>
                  <w:szCs w:val="24"/>
                  <w:lang w:eastAsia="ru-RU"/>
                </w:rPr>
                <w:t xml:space="preserve"> 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w:t>
              </w:r>
              <w:r w:rsidR="00CC7BBC" w:rsidRPr="00124617">
                <w:rPr>
                  <w:rFonts w:ascii="Times New Roman" w:eastAsia="Times New Roman" w:hAnsi="Times New Roman" w:cs="Times New Roman"/>
                  <w:color w:val="000000" w:themeColor="text1"/>
                  <w:sz w:val="24"/>
                  <w:szCs w:val="24"/>
                  <w:lang w:eastAsia="ru-RU"/>
                </w:rPr>
                <w:lastRenderedPageBreak/>
                <w:t>- підприємців та громадських формувань, у зв'язку із зупиненням (припиненням) членства в громадському об'єднанні, що не має статусу юридичної особи</w:t>
              </w:r>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50"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lastRenderedPageBreak/>
              <w:t>22</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51" w:tgtFrame="_top" w:history="1">
              <w:proofErr w:type="spellStart"/>
              <w:r w:rsidR="00CC7BBC" w:rsidRPr="00124617">
                <w:rPr>
                  <w:rFonts w:ascii="Times New Roman" w:eastAsia="Times New Roman" w:hAnsi="Times New Roman" w:cs="Times New Roman"/>
                  <w:color w:val="000000" w:themeColor="text1"/>
                  <w:sz w:val="24"/>
                  <w:szCs w:val="24"/>
                  <w:lang w:val="ru-RU" w:eastAsia="ru-RU"/>
                </w:rPr>
                <w:t>Державна</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реєстрація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припинення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громадського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об'єднання</w:t>
              </w:r>
              <w:proofErr w:type="spellEnd"/>
              <w:r w:rsidR="00CC7BBC" w:rsidRPr="00124617">
                <w:rPr>
                  <w:rFonts w:ascii="Times New Roman" w:eastAsia="Times New Roman" w:hAnsi="Times New Roman" w:cs="Times New Roman"/>
                  <w:color w:val="000000" w:themeColor="text1"/>
                  <w:sz w:val="24"/>
                  <w:szCs w:val="24"/>
                  <w:lang w:val="ru-RU" w:eastAsia="ru-RU"/>
                </w:rPr>
                <w:t xml:space="preserve">, </w:t>
              </w:r>
              <w:proofErr w:type="spellStart"/>
              <w:r w:rsidR="00CC7BBC" w:rsidRPr="00124617">
                <w:rPr>
                  <w:rFonts w:ascii="Times New Roman" w:eastAsia="Times New Roman" w:hAnsi="Times New Roman" w:cs="Times New Roman"/>
                  <w:color w:val="000000" w:themeColor="text1"/>
                  <w:sz w:val="24"/>
                  <w:szCs w:val="24"/>
                  <w:lang w:val="ru-RU" w:eastAsia="ru-RU"/>
                </w:rPr>
                <w:t>що</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не </w:t>
              </w:r>
              <w:proofErr w:type="spellStart"/>
              <w:r w:rsidR="00CC7BBC" w:rsidRPr="00124617">
                <w:rPr>
                  <w:rFonts w:ascii="Times New Roman" w:eastAsia="Times New Roman" w:hAnsi="Times New Roman" w:cs="Times New Roman"/>
                  <w:color w:val="000000" w:themeColor="text1"/>
                  <w:sz w:val="24"/>
                  <w:szCs w:val="24"/>
                  <w:lang w:val="ru-RU" w:eastAsia="ru-RU"/>
                </w:rPr>
                <w:t>має</w:t>
              </w:r>
              <w:proofErr w:type="spellEnd"/>
              <w:r w:rsidR="00CC7BBC" w:rsidRPr="00124617">
                <w:rPr>
                  <w:rFonts w:ascii="Times New Roman" w:eastAsia="Times New Roman" w:hAnsi="Times New Roman" w:cs="Times New Roman"/>
                  <w:color w:val="000000" w:themeColor="text1"/>
                  <w:sz w:val="24"/>
                  <w:szCs w:val="24"/>
                  <w:lang w:val="ru-RU" w:eastAsia="ru-RU"/>
                </w:rPr>
                <w:t xml:space="preserve"> статусу </w:t>
              </w:r>
              <w:proofErr w:type="spellStart"/>
              <w:r w:rsidR="00CC7BBC" w:rsidRPr="00124617">
                <w:rPr>
                  <w:rFonts w:ascii="Times New Roman" w:eastAsia="Times New Roman" w:hAnsi="Times New Roman" w:cs="Times New Roman"/>
                  <w:color w:val="000000" w:themeColor="text1"/>
                  <w:sz w:val="24"/>
                  <w:szCs w:val="24"/>
                  <w:lang w:val="ru-RU" w:eastAsia="ru-RU"/>
                </w:rPr>
                <w:t>юридичної</w:t>
              </w:r>
              <w:proofErr w:type="spellEnd"/>
              <w:r w:rsidR="00CC7BBC" w:rsidRPr="00124617">
                <w:rPr>
                  <w:rFonts w:ascii="Times New Roman" w:eastAsia="Times New Roman" w:hAnsi="Times New Roman" w:cs="Times New Roman"/>
                  <w:color w:val="000000" w:themeColor="text1"/>
                  <w:sz w:val="24"/>
                  <w:szCs w:val="24"/>
                  <w:lang w:val="ru-RU" w:eastAsia="ru-RU"/>
                </w:rPr>
                <w:t xml:space="preserve"> особи</w:t>
              </w:r>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52"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23</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eastAsia="ru-RU"/>
              </w:rPr>
            </w:pPr>
            <w:hyperlink r:id="rId53" w:tgtFrame="_top" w:history="1">
              <w:r w:rsidR="00CC7BBC" w:rsidRPr="00124617">
                <w:rPr>
                  <w:rFonts w:ascii="Times New Roman" w:eastAsia="Times New Roman" w:hAnsi="Times New Roman" w:cs="Times New Roman"/>
                  <w:color w:val="000000" w:themeColor="text1"/>
                  <w:sz w:val="24"/>
                  <w:szCs w:val="24"/>
                  <w:lang w:eastAsia="ru-RU"/>
                </w:rPr>
                <w:t>Надання відомостей з Єдиного державного реєстру юридичних осіб, фізичних осіб - підприємців та громадських формувань (витяг з Єдиного державного реєстру юридичних осіб, фізичних осіб - підприємців та громадських формувань, копії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54" w:tgtFrame="_top" w:history="1">
              <w:r w:rsidR="00CC7BBC" w:rsidRPr="00124617">
                <w:rPr>
                  <w:rFonts w:ascii="Times New Roman" w:eastAsia="Times New Roman" w:hAnsi="Times New Roman" w:cs="Times New Roman"/>
                  <w:color w:val="000000" w:themeColor="text1"/>
                  <w:sz w:val="24"/>
                  <w:szCs w:val="24"/>
                  <w:lang w:eastAsia="ru-RU"/>
                </w:rPr>
                <w:t>- " </w:t>
              </w:r>
            </w:hyperlink>
            <w:r w:rsidR="00CC7BBC" w:rsidRPr="00124617">
              <w:rPr>
                <w:rFonts w:ascii="Times New Roman" w:hAnsi="Times New Roman" w:cs="Times New Roman"/>
                <w:sz w:val="24"/>
                <w:szCs w:val="24"/>
              </w:rPr>
              <w:t>-</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24</w:t>
            </w:r>
          </w:p>
        </w:tc>
        <w:tc>
          <w:tcPr>
            <w:tcW w:w="5563" w:type="dxa"/>
          </w:tcPr>
          <w:p w:rsidR="00CC7BBC" w:rsidRPr="00124617" w:rsidRDefault="00CC7BBC" w:rsidP="00CC7BBC">
            <w:pPr>
              <w:spacing w:line="240" w:lineRule="auto"/>
              <w:jc w:val="both"/>
              <w:rPr>
                <w:rFonts w:ascii="Times New Roman" w:hAnsi="Times New Roman" w:cs="Times New Roman"/>
                <w:sz w:val="24"/>
                <w:szCs w:val="24"/>
              </w:rPr>
            </w:pPr>
            <w:r w:rsidRPr="00124617">
              <w:rPr>
                <w:rFonts w:ascii="Times New Roman" w:hAnsi="Times New Roman" w:cs="Times New Roman"/>
                <w:sz w:val="24"/>
                <w:szCs w:val="24"/>
              </w:rPr>
              <w:t>Державна реєстрація друкованого засобу масової інформації з місцевою сферою розповсюдження</w:t>
            </w:r>
          </w:p>
        </w:tc>
        <w:tc>
          <w:tcPr>
            <w:tcW w:w="3191" w:type="dxa"/>
          </w:tcPr>
          <w:p w:rsidR="00CC7BBC" w:rsidRPr="00124617" w:rsidRDefault="002333C3" w:rsidP="00586390">
            <w:pPr>
              <w:spacing w:line="360" w:lineRule="atLeast"/>
              <w:jc w:val="center"/>
              <w:rPr>
                <w:rFonts w:ascii="Times New Roman" w:hAnsi="Times New Roman" w:cs="Times New Roman"/>
                <w:sz w:val="24"/>
                <w:szCs w:val="24"/>
                <w:lang w:val="ru-RU"/>
              </w:rPr>
            </w:pPr>
            <w:hyperlink r:id="rId55"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5563" w:type="dxa"/>
          </w:tcPr>
          <w:p w:rsidR="00CC7BBC" w:rsidRPr="00124617" w:rsidRDefault="00CC7BBC" w:rsidP="00CC7BBC">
            <w:pPr>
              <w:spacing w:line="240" w:lineRule="auto"/>
              <w:jc w:val="both"/>
              <w:rPr>
                <w:rFonts w:ascii="Times New Roman" w:hAnsi="Times New Roman" w:cs="Times New Roman"/>
                <w:sz w:val="24"/>
                <w:szCs w:val="24"/>
                <w:lang w:val="ru-RU"/>
              </w:rPr>
            </w:pPr>
            <w:proofErr w:type="spellStart"/>
            <w:r w:rsidRPr="00124617">
              <w:rPr>
                <w:rFonts w:ascii="Times New Roman" w:hAnsi="Times New Roman" w:cs="Times New Roman"/>
                <w:sz w:val="24"/>
                <w:szCs w:val="24"/>
                <w:lang w:val="ru-RU"/>
              </w:rPr>
              <w:t>Перереєстрація</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друкованого</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засобу</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масової</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інформації</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з</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місцевою</w:t>
            </w:r>
            <w:proofErr w:type="spellEnd"/>
            <w:r w:rsidRPr="00124617">
              <w:rPr>
                <w:rFonts w:ascii="Times New Roman" w:hAnsi="Times New Roman" w:cs="Times New Roman"/>
                <w:sz w:val="24"/>
                <w:szCs w:val="24"/>
                <w:lang w:val="ru-RU"/>
              </w:rPr>
              <w:t xml:space="preserve"> сферою </w:t>
            </w:r>
            <w:proofErr w:type="spellStart"/>
            <w:r w:rsidRPr="00124617">
              <w:rPr>
                <w:rFonts w:ascii="Times New Roman" w:hAnsi="Times New Roman" w:cs="Times New Roman"/>
                <w:sz w:val="24"/>
                <w:szCs w:val="24"/>
                <w:lang w:val="ru-RU"/>
              </w:rPr>
              <w:t>розповсюдження</w:t>
            </w:r>
            <w:proofErr w:type="spellEnd"/>
          </w:p>
        </w:tc>
        <w:tc>
          <w:tcPr>
            <w:tcW w:w="3191" w:type="dxa"/>
          </w:tcPr>
          <w:p w:rsidR="00CC7BBC" w:rsidRPr="00124617" w:rsidRDefault="002333C3" w:rsidP="00586390">
            <w:pPr>
              <w:spacing w:line="360" w:lineRule="atLeast"/>
              <w:jc w:val="center"/>
              <w:rPr>
                <w:rFonts w:ascii="Times New Roman" w:hAnsi="Times New Roman" w:cs="Times New Roman"/>
                <w:sz w:val="24"/>
                <w:szCs w:val="24"/>
                <w:lang w:val="ru-RU"/>
              </w:rPr>
            </w:pPr>
            <w:hyperlink r:id="rId56"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5563" w:type="dxa"/>
          </w:tcPr>
          <w:p w:rsidR="00CC7BBC" w:rsidRPr="00124617" w:rsidRDefault="00CC7BBC" w:rsidP="00CC7BBC">
            <w:pPr>
              <w:spacing w:line="240" w:lineRule="auto"/>
              <w:jc w:val="both"/>
              <w:rPr>
                <w:rFonts w:ascii="Times New Roman" w:hAnsi="Times New Roman" w:cs="Times New Roman"/>
                <w:sz w:val="24"/>
                <w:szCs w:val="24"/>
                <w:lang w:val="ru-RU"/>
              </w:rPr>
            </w:pPr>
            <w:proofErr w:type="spellStart"/>
            <w:r w:rsidRPr="00124617">
              <w:rPr>
                <w:rFonts w:ascii="Times New Roman" w:hAnsi="Times New Roman" w:cs="Times New Roman"/>
                <w:sz w:val="24"/>
                <w:szCs w:val="24"/>
                <w:lang w:val="ru-RU"/>
              </w:rPr>
              <w:t>Видача</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дубліката</w:t>
            </w:r>
            <w:proofErr w:type="spellEnd"/>
            <w:r w:rsidRPr="00124617">
              <w:rPr>
                <w:rFonts w:ascii="Times New Roman" w:hAnsi="Times New Roman" w:cs="Times New Roman"/>
                <w:sz w:val="24"/>
                <w:szCs w:val="24"/>
                <w:lang w:val="ru-RU"/>
              </w:rPr>
              <w:t xml:space="preserve"> </w:t>
            </w:r>
            <w:proofErr w:type="spellStart"/>
            <w:proofErr w:type="gramStart"/>
            <w:r w:rsidRPr="00124617">
              <w:rPr>
                <w:rFonts w:ascii="Times New Roman" w:hAnsi="Times New Roman" w:cs="Times New Roman"/>
                <w:sz w:val="24"/>
                <w:szCs w:val="24"/>
                <w:lang w:val="ru-RU"/>
              </w:rPr>
              <w:t>св</w:t>
            </w:r>
            <w:proofErr w:type="gramEnd"/>
            <w:r w:rsidRPr="00124617">
              <w:rPr>
                <w:rFonts w:ascii="Times New Roman" w:hAnsi="Times New Roman" w:cs="Times New Roman"/>
                <w:sz w:val="24"/>
                <w:szCs w:val="24"/>
                <w:lang w:val="ru-RU"/>
              </w:rPr>
              <w:t>ідоцтва</w:t>
            </w:r>
            <w:proofErr w:type="spellEnd"/>
            <w:r w:rsidRPr="00124617">
              <w:rPr>
                <w:rFonts w:ascii="Times New Roman" w:hAnsi="Times New Roman" w:cs="Times New Roman"/>
                <w:sz w:val="24"/>
                <w:szCs w:val="24"/>
                <w:lang w:val="ru-RU"/>
              </w:rPr>
              <w:t xml:space="preserve"> про </w:t>
            </w:r>
            <w:proofErr w:type="spellStart"/>
            <w:r w:rsidRPr="00124617">
              <w:rPr>
                <w:rFonts w:ascii="Times New Roman" w:hAnsi="Times New Roman" w:cs="Times New Roman"/>
                <w:sz w:val="24"/>
                <w:szCs w:val="24"/>
                <w:lang w:val="ru-RU"/>
              </w:rPr>
              <w:t>державну</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реєстрацію</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друкованого</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засобу</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масової</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інформації</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з</w:t>
            </w:r>
            <w:proofErr w:type="spellEnd"/>
            <w:r w:rsidRPr="00124617">
              <w:rPr>
                <w:rFonts w:ascii="Times New Roman" w:hAnsi="Times New Roman" w:cs="Times New Roman"/>
                <w:sz w:val="24"/>
                <w:szCs w:val="24"/>
                <w:lang w:val="ru-RU"/>
              </w:rPr>
              <w:t xml:space="preserve"> </w:t>
            </w:r>
            <w:proofErr w:type="spellStart"/>
            <w:r w:rsidRPr="00124617">
              <w:rPr>
                <w:rFonts w:ascii="Times New Roman" w:hAnsi="Times New Roman" w:cs="Times New Roman"/>
                <w:sz w:val="24"/>
                <w:szCs w:val="24"/>
                <w:lang w:val="ru-RU"/>
              </w:rPr>
              <w:t>місцевою</w:t>
            </w:r>
            <w:proofErr w:type="spellEnd"/>
            <w:r w:rsidRPr="00124617">
              <w:rPr>
                <w:rFonts w:ascii="Times New Roman" w:hAnsi="Times New Roman" w:cs="Times New Roman"/>
                <w:sz w:val="24"/>
                <w:szCs w:val="24"/>
                <w:lang w:val="ru-RU"/>
              </w:rPr>
              <w:t xml:space="preserve"> сферою </w:t>
            </w:r>
            <w:proofErr w:type="spellStart"/>
            <w:r w:rsidRPr="00124617">
              <w:rPr>
                <w:rFonts w:ascii="Times New Roman" w:hAnsi="Times New Roman" w:cs="Times New Roman"/>
                <w:sz w:val="24"/>
                <w:szCs w:val="24"/>
                <w:lang w:val="ru-RU"/>
              </w:rPr>
              <w:t>розповсюдження</w:t>
            </w:r>
            <w:proofErr w:type="spellEnd"/>
            <w:r w:rsidRPr="00124617">
              <w:rPr>
                <w:rFonts w:ascii="Times New Roman" w:hAnsi="Times New Roman" w:cs="Times New Roman"/>
                <w:sz w:val="24"/>
                <w:szCs w:val="24"/>
                <w:lang w:val="ru-RU"/>
              </w:rPr>
              <w:t xml:space="preserve"> </w:t>
            </w:r>
          </w:p>
        </w:tc>
        <w:tc>
          <w:tcPr>
            <w:tcW w:w="3191" w:type="dxa"/>
          </w:tcPr>
          <w:p w:rsidR="00CC7BBC" w:rsidRPr="00124617" w:rsidRDefault="002333C3" w:rsidP="00586390">
            <w:pPr>
              <w:spacing w:line="360" w:lineRule="atLeast"/>
              <w:jc w:val="center"/>
              <w:rPr>
                <w:rFonts w:ascii="Times New Roman" w:hAnsi="Times New Roman" w:cs="Times New Roman"/>
                <w:sz w:val="24"/>
                <w:szCs w:val="24"/>
                <w:lang w:val="ru-RU"/>
              </w:rPr>
            </w:pPr>
            <w:hyperlink r:id="rId57"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27</w:t>
            </w:r>
          </w:p>
        </w:tc>
        <w:tc>
          <w:tcPr>
            <w:tcW w:w="5563" w:type="dxa"/>
          </w:tcPr>
          <w:p w:rsidR="00CC7BBC" w:rsidRPr="00124617" w:rsidRDefault="00CC7BBC" w:rsidP="00CC7BBC">
            <w:pPr>
              <w:spacing w:line="240" w:lineRule="auto"/>
              <w:jc w:val="both"/>
              <w:rPr>
                <w:rFonts w:ascii="Times New Roman" w:hAnsi="Times New Roman" w:cs="Times New Roman"/>
                <w:sz w:val="24"/>
                <w:szCs w:val="24"/>
              </w:rPr>
            </w:pPr>
            <w:r w:rsidRPr="00124617">
              <w:rPr>
                <w:rFonts w:ascii="Times New Roman" w:hAnsi="Times New Roman" w:cs="Times New Roman"/>
                <w:sz w:val="24"/>
                <w:szCs w:val="24"/>
              </w:rPr>
              <w:t>Визнання недійним свідоцтва про державну реєстрацію друкованого засобу масової інформації з місцевою сферою розповсюдження на підставі повідомлення засновника</w:t>
            </w:r>
          </w:p>
        </w:tc>
        <w:tc>
          <w:tcPr>
            <w:tcW w:w="3191" w:type="dxa"/>
          </w:tcPr>
          <w:p w:rsidR="00CC7BBC" w:rsidRPr="00124617" w:rsidRDefault="002333C3" w:rsidP="00586390">
            <w:pPr>
              <w:spacing w:line="360" w:lineRule="atLeast"/>
              <w:jc w:val="center"/>
              <w:rPr>
                <w:rFonts w:ascii="Times New Roman" w:hAnsi="Times New Roman" w:cs="Times New Roman"/>
                <w:sz w:val="24"/>
                <w:szCs w:val="24"/>
              </w:rPr>
            </w:pPr>
            <w:hyperlink r:id="rId58" w:tgtFrame="_top" w:history="1">
              <w:r w:rsidR="00CC7BBC" w:rsidRPr="00124617">
                <w:rPr>
                  <w:rFonts w:ascii="Times New Roman" w:eastAsia="Times New Roman" w:hAnsi="Times New Roman" w:cs="Times New Roman"/>
                  <w:color w:val="000000" w:themeColor="text1"/>
                  <w:sz w:val="24"/>
                  <w:szCs w:val="24"/>
                  <w:lang w:eastAsia="ru-RU"/>
                </w:rPr>
                <w:t>- " -</w:t>
              </w:r>
            </w:hyperlink>
          </w:p>
        </w:tc>
      </w:tr>
      <w:tr w:rsidR="00CC7BBC" w:rsidRPr="00124617" w:rsidTr="00586390">
        <w:tc>
          <w:tcPr>
            <w:tcW w:w="9571" w:type="dxa"/>
            <w:gridSpan w:val="3"/>
          </w:tcPr>
          <w:p w:rsidR="00CC7BBC" w:rsidRPr="00485AF7" w:rsidRDefault="00CC7BBC" w:rsidP="00586390">
            <w:pPr>
              <w:spacing w:line="360" w:lineRule="atLeast"/>
              <w:jc w:val="center"/>
              <w:rPr>
                <w:rFonts w:ascii="Times New Roman" w:hAnsi="Times New Roman" w:cs="Times New Roman"/>
                <w:b/>
                <w:sz w:val="24"/>
                <w:szCs w:val="24"/>
                <w:lang w:val="ru-RU"/>
              </w:rPr>
            </w:pPr>
            <w:r w:rsidRPr="00485AF7">
              <w:rPr>
                <w:rFonts w:ascii="Times New Roman" w:hAnsi="Times New Roman" w:cs="Times New Roman"/>
                <w:b/>
                <w:sz w:val="24"/>
                <w:szCs w:val="24"/>
              </w:rPr>
              <w:t>Державна реєстрація речових прав на нерухоме майно та їх обтяжень</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28</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59"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реєстрація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власності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на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нерухоме</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майно</w:t>
              </w:r>
              <w:proofErr w:type="spellEnd"/>
            </w:hyperlink>
          </w:p>
        </w:tc>
        <w:tc>
          <w:tcPr>
            <w:tcW w:w="3191" w:type="dxa"/>
            <w:vAlign w:val="center"/>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val="ru-RU" w:eastAsia="ru-RU"/>
              </w:rPr>
            </w:pPr>
            <w:hyperlink r:id="rId60" w:tgtFrame="_top" w:history="1">
              <w:r w:rsidR="00CC7BBC" w:rsidRPr="00124617">
                <w:rPr>
                  <w:rStyle w:val="ab"/>
                  <w:rFonts w:ascii="Times New Roman" w:eastAsia="Times New Roman" w:hAnsi="Times New Roman" w:cs="Times New Roman"/>
                  <w:color w:val="000000" w:themeColor="text1"/>
                  <w:sz w:val="24"/>
                  <w:szCs w:val="24"/>
                  <w:u w:val="none"/>
                  <w:lang w:val="ru-RU" w:eastAsia="ru-RU"/>
                </w:rPr>
                <w:t xml:space="preserve">Закон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України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реєстрацію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речових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 на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нерухоме</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майно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та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їх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обтяжень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29</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61"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реєстрація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інших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відмінних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власності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речових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 на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нерухоме</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майно</w:t>
              </w:r>
              <w:proofErr w:type="spellEnd"/>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62"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30</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63"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реєстрація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обтяжень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нерухомого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майна</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64"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31</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65"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Взяття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на </w:t>
              </w:r>
              <w:proofErr w:type="spellStart"/>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обл</w:t>
              </w:r>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ік</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безхазяйного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нерухомого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майна</w:t>
              </w:r>
            </w:hyperlink>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66"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32</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67" w:tgtFrame="_top" w:history="1">
              <w:proofErr w:type="spellStart"/>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Внесення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змін</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записів</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Державного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речових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 на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нерухоме</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майно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та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їх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обтяжень</w:t>
              </w:r>
              <w:proofErr w:type="spellEnd"/>
            </w:hyperlink>
            <w:proofErr w:type="gramEnd"/>
          </w:p>
        </w:tc>
        <w:tc>
          <w:tcPr>
            <w:tcW w:w="3191" w:type="dxa"/>
            <w:vAlign w:val="center"/>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68"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33</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highlight w:val="yellow"/>
                <w:lang w:val="ru-RU" w:eastAsia="ru-RU"/>
              </w:rPr>
            </w:pPr>
            <w:hyperlink r:id="rId69"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Скасування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реєстрації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речових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 на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нерухоме</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майно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та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їх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обтяжень</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70"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34</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highlight w:val="yellow"/>
                <w:lang w:val="ru-RU" w:eastAsia="ru-RU"/>
              </w:rPr>
            </w:pPr>
            <w:hyperlink r:id="rId71"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Скасування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запису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Державного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речових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 на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нерухоме</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майно</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72"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35</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highlight w:val="yellow"/>
                <w:lang w:eastAsia="ru-RU"/>
              </w:rPr>
            </w:pPr>
            <w:hyperlink r:id="rId73" w:tgtFrame="_top" w:history="1">
              <w:r w:rsidR="00CC7BBC" w:rsidRPr="00124617">
                <w:rPr>
                  <w:rStyle w:val="ab"/>
                  <w:rFonts w:ascii="Times New Roman" w:eastAsia="Times New Roman" w:hAnsi="Times New Roman" w:cs="Times New Roman"/>
                  <w:color w:val="000000" w:themeColor="text1"/>
                  <w:sz w:val="24"/>
                  <w:szCs w:val="24"/>
                  <w:u w:val="none"/>
                  <w:lang w:eastAsia="ru-RU"/>
                </w:rPr>
                <w:t>Скасування рішення державного реєстратора</w:t>
              </w:r>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74"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3</w:t>
            </w:r>
            <w:r>
              <w:rPr>
                <w:rFonts w:ascii="Times New Roman" w:hAnsi="Times New Roman" w:cs="Times New Roman"/>
                <w:sz w:val="24"/>
                <w:szCs w:val="24"/>
              </w:rPr>
              <w:t>6</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75"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Надання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інформації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Державного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речових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r w:rsidR="00CC7BBC" w:rsidRPr="00124617">
                <w:rPr>
                  <w:rStyle w:val="ab"/>
                  <w:rFonts w:ascii="Times New Roman" w:eastAsia="Times New Roman" w:hAnsi="Times New Roman" w:cs="Times New Roman"/>
                  <w:color w:val="000000" w:themeColor="text1"/>
                  <w:sz w:val="24"/>
                  <w:szCs w:val="24"/>
                  <w:u w:val="none"/>
                  <w:lang w:val="ru-RU" w:eastAsia="ru-RU"/>
                </w:rPr>
                <w:lastRenderedPageBreak/>
                <w:t xml:space="preserve">прав на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нерухоме</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майно</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76"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9571" w:type="dxa"/>
            <w:gridSpan w:val="3"/>
          </w:tcPr>
          <w:p w:rsidR="00CC7BBC" w:rsidRPr="00124617" w:rsidRDefault="00CC7BBC" w:rsidP="00586390">
            <w:pPr>
              <w:spacing w:line="360" w:lineRule="atLeast"/>
              <w:jc w:val="center"/>
              <w:rPr>
                <w:rFonts w:ascii="Times New Roman" w:hAnsi="Times New Roman" w:cs="Times New Roman"/>
                <w:b/>
                <w:sz w:val="24"/>
                <w:szCs w:val="24"/>
              </w:rPr>
            </w:pPr>
            <w:r w:rsidRPr="00124617">
              <w:rPr>
                <w:rFonts w:ascii="Times New Roman" w:hAnsi="Times New Roman" w:cs="Times New Roman"/>
                <w:b/>
                <w:sz w:val="24"/>
                <w:szCs w:val="24"/>
              </w:rPr>
              <w:lastRenderedPageBreak/>
              <w:t xml:space="preserve">Послуги </w:t>
            </w:r>
            <w:proofErr w:type="spellStart"/>
            <w:r w:rsidRPr="00124617">
              <w:rPr>
                <w:rFonts w:ascii="Times New Roman" w:hAnsi="Times New Roman" w:cs="Times New Roman"/>
                <w:b/>
                <w:sz w:val="24"/>
                <w:szCs w:val="24"/>
              </w:rPr>
              <w:t>Держгеокадастру</w:t>
            </w:r>
            <w:proofErr w:type="spellEnd"/>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3</w:t>
            </w:r>
            <w:r>
              <w:rPr>
                <w:rFonts w:ascii="Times New Roman" w:hAnsi="Times New Roman" w:cs="Times New Roman"/>
                <w:sz w:val="24"/>
                <w:szCs w:val="24"/>
              </w:rPr>
              <w:t>7</w:t>
            </w:r>
          </w:p>
        </w:tc>
        <w:tc>
          <w:tcPr>
            <w:tcW w:w="5563" w:type="dxa"/>
            <w:vAlign w:val="center"/>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77"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реєстрація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ділянки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видачею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Державного земельного кадастру</w:t>
              </w:r>
            </w:hyperlink>
          </w:p>
        </w:tc>
        <w:tc>
          <w:tcPr>
            <w:tcW w:w="3191" w:type="dxa"/>
            <w:vAlign w:val="center"/>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val="ru-RU" w:eastAsia="ru-RU"/>
              </w:rPr>
            </w:pPr>
            <w:hyperlink r:id="rId78" w:tgtFrame="_top" w:history="1">
              <w:r w:rsidR="00CC7BBC" w:rsidRPr="00124617">
                <w:rPr>
                  <w:rStyle w:val="ab"/>
                  <w:rFonts w:ascii="Times New Roman" w:eastAsia="Times New Roman" w:hAnsi="Times New Roman" w:cs="Times New Roman"/>
                  <w:color w:val="000000" w:themeColor="text1"/>
                  <w:sz w:val="24"/>
                  <w:szCs w:val="24"/>
                  <w:u w:val="none"/>
                  <w:lang w:val="ru-RU" w:eastAsia="ru-RU"/>
                </w:rPr>
                <w:t xml:space="preserve">Закон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України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Державний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земельний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кадастр"</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38</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79"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Внесення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w:t>
              </w:r>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Державного</w:t>
              </w:r>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земельного кадастру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відомостей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змін</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них)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ділянку</w:t>
              </w:r>
              <w:proofErr w:type="spellEnd"/>
            </w:hyperlink>
            <w:r w:rsidR="00CC7BBC" w:rsidRPr="00124617">
              <w:rPr>
                <w:rFonts w:ascii="Times New Roman" w:eastAsia="Times New Roman" w:hAnsi="Times New Roman" w:cs="Times New Roman"/>
                <w:color w:val="000000" w:themeColor="text1"/>
                <w:sz w:val="24"/>
                <w:szCs w:val="24"/>
                <w:lang w:eastAsia="ru-RU"/>
              </w:rPr>
              <w:t> </w:t>
            </w:r>
            <w:hyperlink r:id="rId80"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видачею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81"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39</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82" w:tgtFrame="_top" w:history="1">
              <w:proofErr w:type="spellStart"/>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Внесення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Державного земельного кадастру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відомостей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межі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частини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ділянки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на яку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поширюються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права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суборенди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сервітуту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видачею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hyperlink>
            <w:proofErr w:type="gramEnd"/>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83"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40</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84"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Внесення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w:t>
              </w:r>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Державного</w:t>
              </w:r>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земельного кадастру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відомостей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змін</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них)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землі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в межах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територій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адміністративно-територіальних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одиниць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видачею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hyperlink>
          </w:p>
        </w:tc>
        <w:tc>
          <w:tcPr>
            <w:tcW w:w="3191" w:type="dxa"/>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val="ru-RU" w:eastAsia="ru-RU"/>
              </w:rPr>
            </w:pPr>
            <w:hyperlink r:id="rId85" w:tgtFrame="_top" w:history="1">
              <w:r w:rsidR="00CC7BBC" w:rsidRPr="00124617">
                <w:rPr>
                  <w:rStyle w:val="ab"/>
                  <w:rFonts w:ascii="Times New Roman" w:eastAsia="Times New Roman" w:hAnsi="Times New Roman" w:cs="Times New Roman"/>
                  <w:color w:val="000000" w:themeColor="text1"/>
                  <w:sz w:val="24"/>
                  <w:szCs w:val="24"/>
                  <w:u w:val="none"/>
                  <w:lang w:val="ru-RU" w:eastAsia="ru-RU"/>
                </w:rPr>
                <w:t xml:space="preserve">Закон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України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Державний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земельний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кадастр"</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41</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86"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реєстрація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обмежень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використанні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видачею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87"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42</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88"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Внесення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w:t>
              </w:r>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Державного</w:t>
              </w:r>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земельного кадастру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відомостей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обмеження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використанні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встановлені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законами та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прийнятими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відповідно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них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нормативно-правовими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актами,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видачею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89"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43</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90"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Виправлення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технічної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помилки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відомостях</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Державного</w:t>
              </w:r>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земельного кадастру,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допущеної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органом,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що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здійснює</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його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ведення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видачею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91"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44</w:t>
            </w:r>
          </w:p>
        </w:tc>
        <w:tc>
          <w:tcPr>
            <w:tcW w:w="5563" w:type="dxa"/>
          </w:tcPr>
          <w:p w:rsidR="00CC7BBC" w:rsidRPr="007B7870" w:rsidRDefault="002333C3" w:rsidP="00CC7BBC">
            <w:pPr>
              <w:spacing w:after="0" w:line="240" w:lineRule="auto"/>
              <w:jc w:val="both"/>
              <w:rPr>
                <w:rStyle w:val="ab"/>
                <w:rFonts w:ascii="Times New Roman" w:eastAsia="Times New Roman" w:hAnsi="Times New Roman" w:cs="Times New Roman"/>
                <w:color w:val="auto"/>
                <w:sz w:val="24"/>
                <w:szCs w:val="24"/>
                <w:u w:val="none"/>
                <w:lang w:eastAsia="ru-RU"/>
              </w:rPr>
            </w:pPr>
            <w:r w:rsidRPr="007B7870">
              <w:rPr>
                <w:rFonts w:ascii="Times New Roman" w:hAnsi="Times New Roman" w:cs="Times New Roman"/>
                <w:sz w:val="24"/>
                <w:szCs w:val="24"/>
              </w:rPr>
              <w:fldChar w:fldCharType="begin"/>
            </w:r>
            <w:r w:rsidR="00CC7BBC" w:rsidRPr="007B7870">
              <w:rPr>
                <w:rFonts w:ascii="Times New Roman" w:hAnsi="Times New Roman" w:cs="Times New Roman"/>
                <w:sz w:val="24"/>
                <w:szCs w:val="24"/>
              </w:rPr>
              <w:instrText>HYPERLINK</w:instrText>
            </w:r>
            <w:r w:rsidR="00CC7BBC" w:rsidRPr="007B7870">
              <w:rPr>
                <w:rFonts w:ascii="Times New Roman" w:hAnsi="Times New Roman" w:cs="Times New Roman"/>
                <w:sz w:val="24"/>
                <w:szCs w:val="24"/>
                <w:lang w:val="ru-RU"/>
              </w:rPr>
              <w:instrText xml:space="preserve"> "</w:instrText>
            </w:r>
            <w:r w:rsidR="00CC7BBC" w:rsidRPr="007B7870">
              <w:rPr>
                <w:rFonts w:ascii="Times New Roman" w:hAnsi="Times New Roman" w:cs="Times New Roman"/>
                <w:sz w:val="24"/>
                <w:szCs w:val="24"/>
              </w:rPr>
              <w:instrText>http</w:instrText>
            </w:r>
            <w:r w:rsidR="00CC7BBC" w:rsidRPr="007B7870">
              <w:rPr>
                <w:rFonts w:ascii="Times New Roman" w:hAnsi="Times New Roman" w:cs="Times New Roman"/>
                <w:sz w:val="24"/>
                <w:szCs w:val="24"/>
                <w:lang w:val="ru-RU"/>
              </w:rPr>
              <w:instrText>://</w:instrText>
            </w:r>
            <w:r w:rsidR="00CC7BBC" w:rsidRPr="007B7870">
              <w:rPr>
                <w:rFonts w:ascii="Times New Roman" w:hAnsi="Times New Roman" w:cs="Times New Roman"/>
                <w:sz w:val="24"/>
                <w:szCs w:val="24"/>
              </w:rPr>
              <w:instrText>search</w:instrText>
            </w:r>
            <w:r w:rsidR="00CC7BBC" w:rsidRPr="007B7870">
              <w:rPr>
                <w:rFonts w:ascii="Times New Roman" w:hAnsi="Times New Roman" w:cs="Times New Roman"/>
                <w:sz w:val="24"/>
                <w:szCs w:val="24"/>
                <w:lang w:val="ru-RU"/>
              </w:rPr>
              <w:instrText>.</w:instrText>
            </w:r>
            <w:r w:rsidR="00CC7BBC" w:rsidRPr="007B7870">
              <w:rPr>
                <w:rFonts w:ascii="Times New Roman" w:hAnsi="Times New Roman" w:cs="Times New Roman"/>
                <w:sz w:val="24"/>
                <w:szCs w:val="24"/>
              </w:rPr>
              <w:instrText>ligazakon</w:instrText>
            </w:r>
            <w:r w:rsidR="00CC7BBC" w:rsidRPr="007B7870">
              <w:rPr>
                <w:rFonts w:ascii="Times New Roman" w:hAnsi="Times New Roman" w:cs="Times New Roman"/>
                <w:sz w:val="24"/>
                <w:szCs w:val="24"/>
                <w:lang w:val="ru-RU"/>
              </w:rPr>
              <w:instrText>.</w:instrText>
            </w:r>
            <w:r w:rsidR="00CC7BBC" w:rsidRPr="007B7870">
              <w:rPr>
                <w:rFonts w:ascii="Times New Roman" w:hAnsi="Times New Roman" w:cs="Times New Roman"/>
                <w:sz w:val="24"/>
                <w:szCs w:val="24"/>
              </w:rPr>
              <w:instrText>ua</w:instrText>
            </w:r>
            <w:r w:rsidR="00CC7BBC" w:rsidRPr="007B7870">
              <w:rPr>
                <w:rFonts w:ascii="Times New Roman" w:hAnsi="Times New Roman" w:cs="Times New Roman"/>
                <w:sz w:val="24"/>
                <w:szCs w:val="24"/>
                <w:lang w:val="ru-RU"/>
              </w:rPr>
              <w:instrText>/</w:instrText>
            </w:r>
            <w:r w:rsidR="00CC7BBC" w:rsidRPr="007B7870">
              <w:rPr>
                <w:rFonts w:ascii="Times New Roman" w:hAnsi="Times New Roman" w:cs="Times New Roman"/>
                <w:sz w:val="24"/>
                <w:szCs w:val="24"/>
              </w:rPr>
              <w:instrText>l</w:instrText>
            </w:r>
            <w:r w:rsidR="00CC7BBC" w:rsidRPr="007B7870">
              <w:rPr>
                <w:rFonts w:ascii="Times New Roman" w:hAnsi="Times New Roman" w:cs="Times New Roman"/>
                <w:sz w:val="24"/>
                <w:szCs w:val="24"/>
                <w:lang w:val="ru-RU"/>
              </w:rPr>
              <w:instrText>_</w:instrText>
            </w:r>
            <w:r w:rsidR="00CC7BBC" w:rsidRPr="007B7870">
              <w:rPr>
                <w:rFonts w:ascii="Times New Roman" w:hAnsi="Times New Roman" w:cs="Times New Roman"/>
                <w:sz w:val="24"/>
                <w:szCs w:val="24"/>
              </w:rPr>
              <w:instrText>doc</w:instrText>
            </w:r>
            <w:r w:rsidR="00CC7BBC" w:rsidRPr="007B7870">
              <w:rPr>
                <w:rFonts w:ascii="Times New Roman" w:hAnsi="Times New Roman" w:cs="Times New Roman"/>
                <w:sz w:val="24"/>
                <w:szCs w:val="24"/>
                <w:lang w:val="ru-RU"/>
              </w:rPr>
              <w:instrText>2.</w:instrText>
            </w:r>
            <w:r w:rsidR="00CC7BBC" w:rsidRPr="007B7870">
              <w:rPr>
                <w:rFonts w:ascii="Times New Roman" w:hAnsi="Times New Roman" w:cs="Times New Roman"/>
                <w:sz w:val="24"/>
                <w:szCs w:val="24"/>
              </w:rPr>
              <w:instrText>nsf</w:instrText>
            </w:r>
            <w:r w:rsidR="00CC7BBC" w:rsidRPr="007B7870">
              <w:rPr>
                <w:rFonts w:ascii="Times New Roman" w:hAnsi="Times New Roman" w:cs="Times New Roman"/>
                <w:sz w:val="24"/>
                <w:szCs w:val="24"/>
                <w:lang w:val="ru-RU"/>
              </w:rPr>
              <w:instrText>/</w:instrText>
            </w:r>
            <w:r w:rsidR="00CC7BBC" w:rsidRPr="007B7870">
              <w:rPr>
                <w:rFonts w:ascii="Times New Roman" w:hAnsi="Times New Roman" w:cs="Times New Roman"/>
                <w:sz w:val="24"/>
                <w:szCs w:val="24"/>
              </w:rPr>
              <w:instrText>link</w:instrText>
            </w:r>
            <w:r w:rsidR="00CC7BBC" w:rsidRPr="007B7870">
              <w:rPr>
                <w:rFonts w:ascii="Times New Roman" w:hAnsi="Times New Roman" w:cs="Times New Roman"/>
                <w:sz w:val="24"/>
                <w:szCs w:val="24"/>
                <w:lang w:val="ru-RU"/>
              </w:rPr>
              <w:instrText>1/</w:instrText>
            </w:r>
            <w:r w:rsidR="00CC7BBC" w:rsidRPr="007B7870">
              <w:rPr>
                <w:rFonts w:ascii="Times New Roman" w:hAnsi="Times New Roman" w:cs="Times New Roman"/>
                <w:sz w:val="24"/>
                <w:szCs w:val="24"/>
              </w:rPr>
              <w:instrText>KR</w:instrText>
            </w:r>
            <w:r w:rsidR="00CC7BBC" w:rsidRPr="007B7870">
              <w:rPr>
                <w:rFonts w:ascii="Times New Roman" w:hAnsi="Times New Roman" w:cs="Times New Roman"/>
                <w:sz w:val="24"/>
                <w:szCs w:val="24"/>
                <w:lang w:val="ru-RU"/>
              </w:rPr>
              <w:instrText>170782.</w:instrText>
            </w:r>
            <w:r w:rsidR="00CC7BBC" w:rsidRPr="007B7870">
              <w:rPr>
                <w:rFonts w:ascii="Times New Roman" w:hAnsi="Times New Roman" w:cs="Times New Roman"/>
                <w:sz w:val="24"/>
                <w:szCs w:val="24"/>
              </w:rPr>
              <w:instrText>html</w:instrText>
            </w:r>
            <w:r w:rsidR="00CC7BBC" w:rsidRPr="007B7870">
              <w:rPr>
                <w:rFonts w:ascii="Times New Roman" w:hAnsi="Times New Roman" w:cs="Times New Roman"/>
                <w:sz w:val="24"/>
                <w:szCs w:val="24"/>
                <w:lang w:val="ru-RU"/>
              </w:rPr>
              <w:instrText>" \</w:instrText>
            </w:r>
            <w:r w:rsidR="00CC7BBC" w:rsidRPr="007B7870">
              <w:rPr>
                <w:rFonts w:ascii="Times New Roman" w:hAnsi="Times New Roman" w:cs="Times New Roman"/>
                <w:sz w:val="24"/>
                <w:szCs w:val="24"/>
              </w:rPr>
              <w:instrText>t</w:instrText>
            </w:r>
            <w:r w:rsidR="00CC7BBC" w:rsidRPr="007B7870">
              <w:rPr>
                <w:rFonts w:ascii="Times New Roman" w:hAnsi="Times New Roman" w:cs="Times New Roman"/>
                <w:sz w:val="24"/>
                <w:szCs w:val="24"/>
                <w:lang w:val="ru-RU"/>
              </w:rPr>
              <w:instrText xml:space="preserve"> "_</w:instrText>
            </w:r>
            <w:r w:rsidR="00CC7BBC" w:rsidRPr="007B7870">
              <w:rPr>
                <w:rFonts w:ascii="Times New Roman" w:hAnsi="Times New Roman" w:cs="Times New Roman"/>
                <w:sz w:val="24"/>
                <w:szCs w:val="24"/>
              </w:rPr>
              <w:instrText>top</w:instrText>
            </w:r>
            <w:r w:rsidR="00CC7BBC" w:rsidRPr="007B7870">
              <w:rPr>
                <w:rFonts w:ascii="Times New Roman" w:hAnsi="Times New Roman" w:cs="Times New Roman"/>
                <w:sz w:val="24"/>
                <w:szCs w:val="24"/>
                <w:lang w:val="ru-RU"/>
              </w:rPr>
              <w:instrText>"</w:instrText>
            </w:r>
            <w:r w:rsidRPr="007B7870">
              <w:rPr>
                <w:rFonts w:ascii="Times New Roman" w:hAnsi="Times New Roman" w:cs="Times New Roman"/>
                <w:sz w:val="24"/>
                <w:szCs w:val="24"/>
              </w:rPr>
              <w:fldChar w:fldCharType="separate"/>
            </w:r>
            <w:proofErr w:type="spellStart"/>
            <w:r w:rsidR="00CC7BBC" w:rsidRPr="007B7870">
              <w:rPr>
                <w:rStyle w:val="ab"/>
                <w:rFonts w:ascii="Times New Roman" w:eastAsia="Times New Roman" w:hAnsi="Times New Roman" w:cs="Times New Roman"/>
                <w:color w:val="auto"/>
                <w:sz w:val="24"/>
                <w:szCs w:val="24"/>
                <w:u w:val="none"/>
                <w:lang w:val="ru-RU" w:eastAsia="ru-RU"/>
              </w:rPr>
              <w:t>Надання</w:t>
            </w:r>
            <w:proofErr w:type="spellEnd"/>
            <w:r w:rsidR="00CC7BBC" w:rsidRPr="007B7870">
              <w:rPr>
                <w:rStyle w:val="ab"/>
                <w:rFonts w:ascii="Times New Roman" w:eastAsia="Times New Roman" w:hAnsi="Times New Roman" w:cs="Times New Roman"/>
                <w:color w:val="auto"/>
                <w:sz w:val="24"/>
                <w:szCs w:val="24"/>
                <w:u w:val="none"/>
                <w:lang w:val="ru-RU" w:eastAsia="ru-RU"/>
              </w:rPr>
              <w:t xml:space="preserve"> </w:t>
            </w:r>
            <w:proofErr w:type="spellStart"/>
            <w:r w:rsidR="00CC7BBC" w:rsidRPr="007B7870">
              <w:rPr>
                <w:rStyle w:val="ab"/>
                <w:rFonts w:ascii="Times New Roman" w:eastAsia="Times New Roman" w:hAnsi="Times New Roman" w:cs="Times New Roman"/>
                <w:color w:val="auto"/>
                <w:sz w:val="24"/>
                <w:szCs w:val="24"/>
                <w:u w:val="none"/>
                <w:lang w:val="ru-RU" w:eastAsia="ru-RU"/>
              </w:rPr>
              <w:t>відомостей</w:t>
            </w:r>
            <w:proofErr w:type="spellEnd"/>
            <w:r w:rsidR="00CC7BBC" w:rsidRPr="007B7870">
              <w:rPr>
                <w:rStyle w:val="ab"/>
                <w:rFonts w:ascii="Times New Roman" w:eastAsia="Times New Roman" w:hAnsi="Times New Roman" w:cs="Times New Roman"/>
                <w:color w:val="auto"/>
                <w:sz w:val="24"/>
                <w:szCs w:val="24"/>
                <w:u w:val="none"/>
                <w:lang w:val="ru-RU" w:eastAsia="ru-RU"/>
              </w:rPr>
              <w:t xml:space="preserve"> </w:t>
            </w:r>
            <w:proofErr w:type="spellStart"/>
            <w:r w:rsidR="00CC7BBC" w:rsidRPr="007B7870">
              <w:rPr>
                <w:rStyle w:val="ab"/>
                <w:rFonts w:ascii="Times New Roman" w:eastAsia="Times New Roman" w:hAnsi="Times New Roman" w:cs="Times New Roman"/>
                <w:color w:val="auto"/>
                <w:sz w:val="24"/>
                <w:szCs w:val="24"/>
                <w:u w:val="none"/>
                <w:lang w:val="ru-RU" w:eastAsia="ru-RU"/>
              </w:rPr>
              <w:t>з</w:t>
            </w:r>
            <w:proofErr w:type="spellEnd"/>
            <w:r w:rsidR="00CC7BBC" w:rsidRPr="007B7870">
              <w:rPr>
                <w:rStyle w:val="ab"/>
                <w:rFonts w:ascii="Times New Roman" w:eastAsia="Times New Roman" w:hAnsi="Times New Roman" w:cs="Times New Roman"/>
                <w:color w:val="auto"/>
                <w:sz w:val="24"/>
                <w:szCs w:val="24"/>
                <w:u w:val="none"/>
                <w:lang w:val="ru-RU" w:eastAsia="ru-RU"/>
              </w:rPr>
              <w:t xml:space="preserve"> </w:t>
            </w:r>
            <w:proofErr w:type="gramStart"/>
            <w:r w:rsidR="00CC7BBC" w:rsidRPr="007B7870">
              <w:rPr>
                <w:rStyle w:val="ab"/>
                <w:rFonts w:ascii="Times New Roman" w:eastAsia="Times New Roman" w:hAnsi="Times New Roman" w:cs="Times New Roman"/>
                <w:color w:val="auto"/>
                <w:sz w:val="24"/>
                <w:szCs w:val="24"/>
                <w:u w:val="none"/>
                <w:lang w:val="ru-RU" w:eastAsia="ru-RU"/>
              </w:rPr>
              <w:t>Державного</w:t>
            </w:r>
            <w:proofErr w:type="gramEnd"/>
            <w:r w:rsidR="00CC7BBC" w:rsidRPr="007B7870">
              <w:rPr>
                <w:rStyle w:val="ab"/>
                <w:rFonts w:ascii="Times New Roman" w:eastAsia="Times New Roman" w:hAnsi="Times New Roman" w:cs="Times New Roman"/>
                <w:color w:val="auto"/>
                <w:sz w:val="24"/>
                <w:szCs w:val="24"/>
                <w:u w:val="none"/>
                <w:lang w:val="ru-RU" w:eastAsia="ru-RU"/>
              </w:rPr>
              <w:t xml:space="preserve"> земельного кадастру у </w:t>
            </w:r>
            <w:proofErr w:type="spellStart"/>
            <w:r w:rsidR="00CC7BBC" w:rsidRPr="007B7870">
              <w:rPr>
                <w:rStyle w:val="ab"/>
                <w:rFonts w:ascii="Times New Roman" w:eastAsia="Times New Roman" w:hAnsi="Times New Roman" w:cs="Times New Roman"/>
                <w:color w:val="auto"/>
                <w:sz w:val="24"/>
                <w:szCs w:val="24"/>
                <w:u w:val="none"/>
                <w:lang w:val="ru-RU" w:eastAsia="ru-RU"/>
              </w:rPr>
              <w:t>формі</w:t>
            </w:r>
            <w:proofErr w:type="spellEnd"/>
            <w:r w:rsidR="00CC7BBC" w:rsidRPr="007B7870">
              <w:rPr>
                <w:rStyle w:val="ab"/>
                <w:rFonts w:ascii="Times New Roman" w:eastAsia="Times New Roman" w:hAnsi="Times New Roman" w:cs="Times New Roman"/>
                <w:color w:val="auto"/>
                <w:sz w:val="24"/>
                <w:szCs w:val="24"/>
                <w:u w:val="none"/>
                <w:lang w:val="ru-RU" w:eastAsia="ru-RU"/>
              </w:rPr>
              <w:t>:</w:t>
            </w:r>
            <w:r w:rsidR="00CC7BBC" w:rsidRPr="007B7870">
              <w:rPr>
                <w:rStyle w:val="ab"/>
                <w:rFonts w:ascii="Times New Roman" w:eastAsia="Times New Roman" w:hAnsi="Times New Roman" w:cs="Times New Roman"/>
                <w:color w:val="auto"/>
                <w:sz w:val="24"/>
                <w:szCs w:val="24"/>
                <w:u w:val="none"/>
                <w:lang w:val="ru-RU" w:eastAsia="ru-RU"/>
              </w:rPr>
              <w:br/>
              <w:t xml:space="preserve">1) </w:t>
            </w:r>
            <w:proofErr w:type="spellStart"/>
            <w:r w:rsidR="00CC7BBC" w:rsidRPr="007B7870">
              <w:rPr>
                <w:rStyle w:val="ab"/>
                <w:rFonts w:ascii="Times New Roman" w:eastAsia="Times New Roman" w:hAnsi="Times New Roman" w:cs="Times New Roman"/>
                <w:color w:val="auto"/>
                <w:sz w:val="24"/>
                <w:szCs w:val="24"/>
                <w:u w:val="none"/>
                <w:lang w:val="ru-RU" w:eastAsia="ru-RU"/>
              </w:rPr>
              <w:t>витягу</w:t>
            </w:r>
            <w:proofErr w:type="spellEnd"/>
            <w:r w:rsidR="00CC7BBC" w:rsidRPr="007B7870">
              <w:rPr>
                <w:rStyle w:val="ab"/>
                <w:rFonts w:ascii="Times New Roman" w:eastAsia="Times New Roman" w:hAnsi="Times New Roman" w:cs="Times New Roman"/>
                <w:color w:val="auto"/>
                <w:sz w:val="24"/>
                <w:szCs w:val="24"/>
                <w:u w:val="none"/>
                <w:lang w:val="ru-RU" w:eastAsia="ru-RU"/>
              </w:rPr>
              <w:t xml:space="preserve"> </w:t>
            </w:r>
            <w:proofErr w:type="spellStart"/>
            <w:r w:rsidR="00CC7BBC" w:rsidRPr="007B7870">
              <w:rPr>
                <w:rStyle w:val="ab"/>
                <w:rFonts w:ascii="Times New Roman" w:eastAsia="Times New Roman" w:hAnsi="Times New Roman" w:cs="Times New Roman"/>
                <w:color w:val="auto"/>
                <w:sz w:val="24"/>
                <w:szCs w:val="24"/>
                <w:u w:val="none"/>
                <w:lang w:val="ru-RU" w:eastAsia="ru-RU"/>
              </w:rPr>
              <w:t>з</w:t>
            </w:r>
            <w:proofErr w:type="spellEnd"/>
            <w:r w:rsidR="00CC7BBC" w:rsidRPr="007B7870">
              <w:rPr>
                <w:rStyle w:val="ab"/>
                <w:rFonts w:ascii="Times New Roman" w:eastAsia="Times New Roman" w:hAnsi="Times New Roman" w:cs="Times New Roman"/>
                <w:color w:val="auto"/>
                <w:sz w:val="24"/>
                <w:szCs w:val="24"/>
                <w:u w:val="none"/>
                <w:lang w:val="ru-RU" w:eastAsia="ru-RU"/>
              </w:rPr>
              <w:t xml:space="preserve"> Державного земельного кадастру про:</w:t>
            </w:r>
            <w:r w:rsidR="00CC7BBC" w:rsidRPr="007B7870">
              <w:rPr>
                <w:rStyle w:val="ab"/>
                <w:rFonts w:ascii="Times New Roman" w:eastAsia="Times New Roman" w:hAnsi="Times New Roman" w:cs="Times New Roman"/>
                <w:color w:val="auto"/>
                <w:sz w:val="24"/>
                <w:szCs w:val="24"/>
                <w:u w:val="none"/>
                <w:lang w:val="ru-RU" w:eastAsia="ru-RU"/>
              </w:rPr>
              <w:br/>
            </w:r>
            <w:proofErr w:type="spellStart"/>
            <w:r w:rsidR="00CC7BBC" w:rsidRPr="007B7870">
              <w:rPr>
                <w:rStyle w:val="ab"/>
                <w:rFonts w:ascii="Times New Roman" w:eastAsia="Times New Roman" w:hAnsi="Times New Roman" w:cs="Times New Roman"/>
                <w:color w:val="auto"/>
                <w:sz w:val="24"/>
                <w:szCs w:val="24"/>
                <w:u w:val="none"/>
                <w:lang w:val="ru-RU" w:eastAsia="ru-RU"/>
              </w:rPr>
              <w:t>землі</w:t>
            </w:r>
            <w:proofErr w:type="spellEnd"/>
            <w:r w:rsidR="00CC7BBC" w:rsidRPr="007B7870">
              <w:rPr>
                <w:rStyle w:val="ab"/>
                <w:rFonts w:ascii="Times New Roman" w:eastAsia="Times New Roman" w:hAnsi="Times New Roman" w:cs="Times New Roman"/>
                <w:color w:val="auto"/>
                <w:sz w:val="24"/>
                <w:szCs w:val="24"/>
                <w:u w:val="none"/>
                <w:lang w:val="ru-RU" w:eastAsia="ru-RU"/>
              </w:rPr>
              <w:t xml:space="preserve"> в межах </w:t>
            </w:r>
            <w:proofErr w:type="spellStart"/>
            <w:r w:rsidR="00CC7BBC" w:rsidRPr="007B7870">
              <w:rPr>
                <w:rStyle w:val="ab"/>
                <w:rFonts w:ascii="Times New Roman" w:eastAsia="Times New Roman" w:hAnsi="Times New Roman" w:cs="Times New Roman"/>
                <w:color w:val="auto"/>
                <w:sz w:val="24"/>
                <w:szCs w:val="24"/>
                <w:u w:val="none"/>
                <w:lang w:val="ru-RU" w:eastAsia="ru-RU"/>
              </w:rPr>
              <w:t>території</w:t>
            </w:r>
            <w:proofErr w:type="spellEnd"/>
            <w:r w:rsidR="00CC7BBC" w:rsidRPr="007B7870">
              <w:rPr>
                <w:rStyle w:val="ab"/>
                <w:rFonts w:ascii="Times New Roman" w:eastAsia="Times New Roman" w:hAnsi="Times New Roman" w:cs="Times New Roman"/>
                <w:color w:val="auto"/>
                <w:sz w:val="24"/>
                <w:szCs w:val="24"/>
                <w:u w:val="none"/>
                <w:lang w:val="ru-RU" w:eastAsia="ru-RU"/>
              </w:rPr>
              <w:t xml:space="preserve"> </w:t>
            </w:r>
            <w:proofErr w:type="spellStart"/>
            <w:r w:rsidR="00CC7BBC" w:rsidRPr="007B7870">
              <w:rPr>
                <w:rStyle w:val="ab"/>
                <w:rFonts w:ascii="Times New Roman" w:eastAsia="Times New Roman" w:hAnsi="Times New Roman" w:cs="Times New Roman"/>
                <w:color w:val="auto"/>
                <w:sz w:val="24"/>
                <w:szCs w:val="24"/>
                <w:u w:val="none"/>
                <w:lang w:val="ru-RU" w:eastAsia="ru-RU"/>
              </w:rPr>
              <w:t>адміністративно-територіальни</w:t>
            </w:r>
            <w:proofErr w:type="spellEnd"/>
            <w:r w:rsidR="00CC7BBC" w:rsidRPr="007B7870">
              <w:rPr>
                <w:rStyle w:val="ab"/>
                <w:rFonts w:ascii="Times New Roman" w:eastAsia="Times New Roman" w:hAnsi="Times New Roman" w:cs="Times New Roman"/>
                <w:color w:val="auto"/>
                <w:sz w:val="24"/>
                <w:szCs w:val="24"/>
                <w:u w:val="none"/>
                <w:lang w:eastAsia="ru-RU"/>
              </w:rPr>
              <w:t xml:space="preserve">х </w:t>
            </w:r>
            <w:proofErr w:type="spellStart"/>
            <w:r w:rsidR="00CC7BBC" w:rsidRPr="007B7870">
              <w:rPr>
                <w:rStyle w:val="ab"/>
                <w:rFonts w:ascii="Times New Roman" w:eastAsia="Times New Roman" w:hAnsi="Times New Roman" w:cs="Times New Roman"/>
                <w:color w:val="auto"/>
                <w:sz w:val="24"/>
                <w:szCs w:val="24"/>
                <w:u w:val="none"/>
                <w:lang w:val="ru-RU" w:eastAsia="ru-RU"/>
              </w:rPr>
              <w:t>одиниць</w:t>
            </w:r>
            <w:proofErr w:type="spellEnd"/>
            <w:r w:rsidR="00CC7BBC" w:rsidRPr="007B7870">
              <w:rPr>
                <w:rStyle w:val="ab"/>
                <w:rFonts w:ascii="Times New Roman" w:eastAsia="Times New Roman" w:hAnsi="Times New Roman" w:cs="Times New Roman"/>
                <w:color w:val="auto"/>
                <w:sz w:val="24"/>
                <w:szCs w:val="24"/>
                <w:u w:val="none"/>
                <w:lang w:eastAsia="ru-RU"/>
              </w:rPr>
              <w:t xml:space="preserve"> </w:t>
            </w:r>
          </w:p>
          <w:p w:rsidR="00CC7BBC" w:rsidRPr="00124617" w:rsidRDefault="00CC7BBC" w:rsidP="00CC7BBC">
            <w:pPr>
              <w:spacing w:after="0" w:line="240" w:lineRule="auto"/>
              <w:jc w:val="both"/>
              <w:rPr>
                <w:rFonts w:ascii="Times New Roman" w:hAnsi="Times New Roman" w:cs="Times New Roman"/>
                <w:color w:val="000000" w:themeColor="text1"/>
                <w:sz w:val="24"/>
                <w:szCs w:val="24"/>
              </w:rPr>
            </w:pPr>
            <w:proofErr w:type="spellStart"/>
            <w:r w:rsidRPr="007B7870">
              <w:rPr>
                <w:rStyle w:val="ab"/>
                <w:rFonts w:ascii="Times New Roman" w:eastAsia="Times New Roman" w:hAnsi="Times New Roman" w:cs="Times New Roman"/>
                <w:color w:val="auto"/>
                <w:sz w:val="24"/>
                <w:szCs w:val="24"/>
                <w:u w:val="none"/>
                <w:lang w:val="ru-RU" w:eastAsia="ru-RU"/>
              </w:rPr>
              <w:t>обмеження</w:t>
            </w:r>
            <w:proofErr w:type="spellEnd"/>
            <w:r w:rsidRPr="007B7870">
              <w:rPr>
                <w:rStyle w:val="ab"/>
                <w:rFonts w:ascii="Times New Roman" w:eastAsia="Times New Roman" w:hAnsi="Times New Roman" w:cs="Times New Roman"/>
                <w:color w:val="auto"/>
                <w:sz w:val="24"/>
                <w:szCs w:val="24"/>
                <w:u w:val="none"/>
                <w:lang w:val="ru-RU" w:eastAsia="ru-RU"/>
              </w:rPr>
              <w:t xml:space="preserve"> у </w:t>
            </w:r>
            <w:proofErr w:type="spellStart"/>
            <w:r w:rsidRPr="007B7870">
              <w:rPr>
                <w:rStyle w:val="ab"/>
                <w:rFonts w:ascii="Times New Roman" w:eastAsia="Times New Roman" w:hAnsi="Times New Roman" w:cs="Times New Roman"/>
                <w:color w:val="auto"/>
                <w:sz w:val="24"/>
                <w:szCs w:val="24"/>
                <w:u w:val="none"/>
                <w:lang w:val="ru-RU" w:eastAsia="ru-RU"/>
              </w:rPr>
              <w:t>використанні</w:t>
            </w:r>
            <w:proofErr w:type="spellEnd"/>
            <w:r w:rsidRPr="007B7870">
              <w:rPr>
                <w:rStyle w:val="ab"/>
                <w:rFonts w:ascii="Times New Roman" w:eastAsia="Times New Roman" w:hAnsi="Times New Roman" w:cs="Times New Roman"/>
                <w:color w:val="auto"/>
                <w:sz w:val="24"/>
                <w:szCs w:val="24"/>
                <w:u w:val="none"/>
                <w:lang w:eastAsia="ru-RU"/>
              </w:rPr>
              <w:t xml:space="preserve"> </w:t>
            </w:r>
            <w:r w:rsidRPr="007B7870">
              <w:rPr>
                <w:rStyle w:val="ab"/>
                <w:rFonts w:ascii="Times New Roman" w:eastAsia="Times New Roman" w:hAnsi="Times New Roman" w:cs="Times New Roman"/>
                <w:color w:val="auto"/>
                <w:sz w:val="24"/>
                <w:szCs w:val="24"/>
                <w:u w:val="none"/>
                <w:lang w:val="ru-RU" w:eastAsia="ru-RU"/>
              </w:rPr>
              <w:t>земель</w:t>
            </w:r>
            <w:r w:rsidRPr="007B7870">
              <w:rPr>
                <w:rStyle w:val="ab"/>
                <w:rFonts w:ascii="Times New Roman" w:eastAsia="Times New Roman" w:hAnsi="Times New Roman" w:cs="Times New Roman"/>
                <w:color w:val="auto"/>
                <w:sz w:val="24"/>
                <w:szCs w:val="24"/>
                <w:u w:val="none"/>
                <w:lang w:eastAsia="ru-RU"/>
              </w:rPr>
              <w:t xml:space="preserve"> </w:t>
            </w:r>
            <w:proofErr w:type="spellStart"/>
            <w:r w:rsidRPr="007B7870">
              <w:rPr>
                <w:rStyle w:val="ab"/>
                <w:rFonts w:ascii="Times New Roman" w:eastAsia="Times New Roman" w:hAnsi="Times New Roman" w:cs="Times New Roman"/>
                <w:color w:val="auto"/>
                <w:sz w:val="24"/>
                <w:szCs w:val="24"/>
                <w:u w:val="none"/>
                <w:lang w:val="ru-RU" w:eastAsia="ru-RU"/>
              </w:rPr>
              <w:t>земельну</w:t>
            </w:r>
            <w:proofErr w:type="spellEnd"/>
            <w:r w:rsidRPr="007B7870">
              <w:rPr>
                <w:rStyle w:val="ab"/>
                <w:rFonts w:ascii="Times New Roman" w:eastAsia="Times New Roman" w:hAnsi="Times New Roman" w:cs="Times New Roman"/>
                <w:color w:val="auto"/>
                <w:sz w:val="24"/>
                <w:szCs w:val="24"/>
                <w:u w:val="none"/>
                <w:lang w:val="ru-RU" w:eastAsia="ru-RU"/>
              </w:rPr>
              <w:t xml:space="preserve"> </w:t>
            </w:r>
            <w:proofErr w:type="spellStart"/>
            <w:r w:rsidRPr="007B7870">
              <w:rPr>
                <w:rStyle w:val="ab"/>
                <w:rFonts w:ascii="Times New Roman" w:eastAsia="Times New Roman" w:hAnsi="Times New Roman" w:cs="Times New Roman"/>
                <w:color w:val="auto"/>
                <w:sz w:val="24"/>
                <w:szCs w:val="24"/>
                <w:u w:val="none"/>
                <w:lang w:val="ru-RU" w:eastAsia="ru-RU"/>
              </w:rPr>
              <w:t>ділянку</w:t>
            </w:r>
            <w:proofErr w:type="spellEnd"/>
            <w:r w:rsidRPr="007B7870">
              <w:rPr>
                <w:rStyle w:val="ab"/>
                <w:rFonts w:ascii="Times New Roman" w:eastAsia="Times New Roman" w:hAnsi="Times New Roman" w:cs="Times New Roman"/>
                <w:color w:val="auto"/>
                <w:sz w:val="24"/>
                <w:szCs w:val="24"/>
                <w:u w:val="none"/>
                <w:lang w:val="ru-RU" w:eastAsia="ru-RU"/>
              </w:rPr>
              <w:br/>
            </w:r>
            <w:r w:rsidR="002333C3" w:rsidRPr="007B7870">
              <w:rPr>
                <w:rFonts w:ascii="Times New Roman" w:hAnsi="Times New Roman" w:cs="Times New Roman"/>
                <w:sz w:val="24"/>
                <w:szCs w:val="24"/>
              </w:rPr>
              <w:fldChar w:fldCharType="end"/>
            </w:r>
          </w:p>
        </w:tc>
        <w:tc>
          <w:tcPr>
            <w:tcW w:w="3191" w:type="dxa"/>
          </w:tcPr>
          <w:p w:rsidR="00CC7BBC" w:rsidRPr="00124617" w:rsidRDefault="002333C3" w:rsidP="00586390">
            <w:pPr>
              <w:jc w:val="center"/>
              <w:rPr>
                <w:rFonts w:ascii="Times New Roman" w:eastAsia="Times New Roman" w:hAnsi="Times New Roman" w:cs="Times New Roman"/>
                <w:color w:val="000000" w:themeColor="text1"/>
                <w:sz w:val="24"/>
                <w:szCs w:val="24"/>
                <w:lang w:eastAsia="ru-RU"/>
              </w:rPr>
            </w:pPr>
            <w:hyperlink r:id="rId92"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rPr>
          <w:trHeight w:val="1350"/>
        </w:trPr>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45</w:t>
            </w:r>
          </w:p>
        </w:tc>
        <w:tc>
          <w:tcPr>
            <w:tcW w:w="5563" w:type="dxa"/>
          </w:tcPr>
          <w:p w:rsidR="00CC7BBC" w:rsidRPr="00124617" w:rsidRDefault="00CC7BBC" w:rsidP="00CC7BBC">
            <w:pPr>
              <w:spacing w:after="0" w:line="240" w:lineRule="auto"/>
              <w:jc w:val="both"/>
              <w:rPr>
                <w:rFonts w:ascii="Times New Roman" w:eastAsia="Times New Roman" w:hAnsi="Times New Roman" w:cs="Times New Roman"/>
                <w:color w:val="000000" w:themeColor="text1"/>
                <w:sz w:val="24"/>
                <w:szCs w:val="24"/>
                <w:lang w:eastAsia="ru-RU"/>
              </w:rPr>
            </w:pPr>
            <w:r w:rsidRPr="00124617">
              <w:rPr>
                <w:rFonts w:ascii="Times New Roman" w:eastAsia="Times New Roman" w:hAnsi="Times New Roman" w:cs="Times New Roman"/>
                <w:color w:val="000000" w:themeColor="text1"/>
                <w:sz w:val="24"/>
                <w:szCs w:val="24"/>
                <w:lang w:eastAsia="ru-RU"/>
              </w:rPr>
              <w:t>Надання відомостей з Державного земельного кадастру у формі:</w:t>
            </w:r>
          </w:p>
          <w:p w:rsidR="00CC7BBC" w:rsidRPr="00124617" w:rsidRDefault="002333C3" w:rsidP="00CC7BBC">
            <w:pPr>
              <w:spacing w:after="0" w:line="240" w:lineRule="auto"/>
              <w:jc w:val="both"/>
              <w:rPr>
                <w:rFonts w:ascii="Times New Roman" w:hAnsi="Times New Roman" w:cs="Times New Roman"/>
                <w:color w:val="000000" w:themeColor="text1"/>
                <w:sz w:val="24"/>
                <w:szCs w:val="24"/>
              </w:rPr>
            </w:pPr>
            <w:hyperlink r:id="rId93" w:tgtFrame="_top" w:history="1">
              <w:r w:rsidR="00CC7BBC" w:rsidRPr="00124617">
                <w:rPr>
                  <w:rStyle w:val="ab"/>
                  <w:rFonts w:ascii="Times New Roman" w:eastAsia="Times New Roman" w:hAnsi="Times New Roman" w:cs="Times New Roman"/>
                  <w:color w:val="000000" w:themeColor="text1"/>
                  <w:sz w:val="24"/>
                  <w:szCs w:val="24"/>
                  <w:u w:val="none"/>
                  <w:lang w:eastAsia="ru-RU"/>
                </w:rPr>
                <w:t>довідок, що містять</w:t>
              </w:r>
            </w:hyperlink>
            <w:r w:rsidR="00CC7BBC" w:rsidRPr="00124617">
              <w:rPr>
                <w:rFonts w:ascii="Times New Roman" w:eastAsia="Times New Roman" w:hAnsi="Times New Roman" w:cs="Times New Roman"/>
                <w:color w:val="000000" w:themeColor="text1"/>
                <w:sz w:val="24"/>
                <w:szCs w:val="24"/>
                <w:lang w:eastAsia="ru-RU"/>
              </w:rPr>
              <w:t xml:space="preserve">  </w:t>
            </w:r>
            <w:hyperlink r:id="rId94" w:tgtFrame="_top" w:history="1">
              <w:r w:rsidR="00CC7BBC" w:rsidRPr="00124617">
                <w:rPr>
                  <w:rStyle w:val="ab"/>
                  <w:rFonts w:ascii="Times New Roman" w:eastAsia="Times New Roman" w:hAnsi="Times New Roman" w:cs="Times New Roman"/>
                  <w:color w:val="000000" w:themeColor="text1"/>
                  <w:sz w:val="24"/>
                  <w:szCs w:val="24"/>
                  <w:u w:val="none"/>
                  <w:lang w:eastAsia="ru-RU"/>
                </w:rPr>
                <w:t>узагальнену інформацію про зем</w:t>
              </w:r>
              <w:r w:rsidR="00CC7BBC">
                <w:rPr>
                  <w:rStyle w:val="ab"/>
                  <w:rFonts w:ascii="Times New Roman" w:eastAsia="Times New Roman" w:hAnsi="Times New Roman" w:cs="Times New Roman"/>
                  <w:color w:val="000000" w:themeColor="text1"/>
                  <w:sz w:val="24"/>
                  <w:szCs w:val="24"/>
                  <w:u w:val="none"/>
                  <w:lang w:eastAsia="ru-RU"/>
                </w:rPr>
                <w:t>лі</w:t>
              </w:r>
              <w:r w:rsidR="00CC7BBC" w:rsidRPr="00124617">
                <w:rPr>
                  <w:rStyle w:val="ab"/>
                  <w:rFonts w:ascii="Times New Roman" w:eastAsia="Times New Roman" w:hAnsi="Times New Roman" w:cs="Times New Roman"/>
                  <w:color w:val="000000" w:themeColor="text1"/>
                  <w:sz w:val="24"/>
                  <w:szCs w:val="24"/>
                  <w:u w:val="none"/>
                  <w:lang w:eastAsia="ru-RU"/>
                </w:rPr>
                <w:t>(території)</w:t>
              </w:r>
              <w:r w:rsidR="00CC7BBC" w:rsidRPr="00124617">
                <w:rPr>
                  <w:rStyle w:val="ab"/>
                  <w:rFonts w:ascii="Times New Roman" w:eastAsia="Times New Roman" w:hAnsi="Times New Roman" w:cs="Times New Roman"/>
                  <w:color w:val="000000" w:themeColor="text1"/>
                  <w:sz w:val="24"/>
                  <w:szCs w:val="24"/>
                  <w:u w:val="none"/>
                  <w:lang w:eastAsia="ru-RU"/>
                </w:rPr>
                <w:br/>
              </w:r>
            </w:hyperlink>
          </w:p>
        </w:tc>
        <w:tc>
          <w:tcPr>
            <w:tcW w:w="3191" w:type="dxa"/>
          </w:tcPr>
          <w:p w:rsidR="00CC7BBC" w:rsidRPr="00124617" w:rsidRDefault="002333C3" w:rsidP="00586390">
            <w:pPr>
              <w:spacing w:line="360" w:lineRule="atLeast"/>
              <w:jc w:val="center"/>
              <w:rPr>
                <w:rFonts w:ascii="Times New Roman" w:hAnsi="Times New Roman" w:cs="Times New Roman"/>
                <w:color w:val="000000" w:themeColor="text1"/>
                <w:sz w:val="24"/>
                <w:szCs w:val="24"/>
              </w:rPr>
            </w:pPr>
            <w:hyperlink r:id="rId95"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46</w:t>
            </w:r>
          </w:p>
        </w:tc>
        <w:tc>
          <w:tcPr>
            <w:tcW w:w="5563" w:type="dxa"/>
          </w:tcPr>
          <w:p w:rsidR="00CC7BBC" w:rsidRPr="00124617" w:rsidRDefault="00CC7BBC" w:rsidP="00CC7BBC">
            <w:pPr>
              <w:spacing w:after="0" w:line="240" w:lineRule="auto"/>
              <w:jc w:val="both"/>
              <w:rPr>
                <w:rFonts w:ascii="Times New Roman" w:eastAsia="Times New Roman" w:hAnsi="Times New Roman" w:cs="Times New Roman"/>
                <w:color w:val="000000" w:themeColor="text1"/>
                <w:sz w:val="24"/>
                <w:szCs w:val="24"/>
                <w:lang w:eastAsia="ru-RU"/>
              </w:rPr>
            </w:pPr>
            <w:r w:rsidRPr="00124617">
              <w:rPr>
                <w:rFonts w:ascii="Times New Roman" w:eastAsia="Times New Roman" w:hAnsi="Times New Roman" w:cs="Times New Roman"/>
                <w:color w:val="000000" w:themeColor="text1"/>
                <w:sz w:val="24"/>
                <w:szCs w:val="24"/>
                <w:lang w:eastAsia="ru-RU"/>
              </w:rPr>
              <w:t>Надання відомостей з Державного земельного кадастру  у формі:</w:t>
            </w:r>
          </w:p>
          <w:p w:rsidR="00CC7BBC" w:rsidRPr="00124617" w:rsidRDefault="002333C3" w:rsidP="00CC7BBC">
            <w:pPr>
              <w:spacing w:after="0" w:line="240" w:lineRule="auto"/>
              <w:rPr>
                <w:rFonts w:ascii="Times New Roman" w:hAnsi="Times New Roman" w:cs="Times New Roman"/>
                <w:sz w:val="24"/>
                <w:szCs w:val="24"/>
              </w:rPr>
            </w:pPr>
            <w:hyperlink r:id="rId96" w:tgtFrame="_top" w:history="1">
              <w:r w:rsidR="00CC7BBC" w:rsidRPr="00124617">
                <w:rPr>
                  <w:rStyle w:val="ab"/>
                  <w:rFonts w:ascii="Times New Roman" w:eastAsia="Times New Roman" w:hAnsi="Times New Roman" w:cs="Times New Roman"/>
                  <w:color w:val="000000" w:themeColor="text1"/>
                  <w:sz w:val="24"/>
                  <w:szCs w:val="24"/>
                  <w:u w:val="none"/>
                  <w:lang w:eastAsia="ru-RU"/>
                </w:rPr>
                <w:br/>
                <w:t xml:space="preserve">викопіювань з картографічної основи Державного земельного кадастру, кадастрової карти (плану) </w:t>
              </w:r>
            </w:hyperlink>
          </w:p>
        </w:tc>
        <w:tc>
          <w:tcPr>
            <w:tcW w:w="3191" w:type="dxa"/>
          </w:tcPr>
          <w:p w:rsidR="00CC7BBC" w:rsidRPr="00124617" w:rsidRDefault="002333C3" w:rsidP="00586390">
            <w:pPr>
              <w:spacing w:line="360" w:lineRule="atLeast"/>
              <w:jc w:val="center"/>
              <w:rPr>
                <w:rFonts w:ascii="Times New Roman" w:hAnsi="Times New Roman" w:cs="Times New Roman"/>
                <w:color w:val="000000" w:themeColor="text1"/>
                <w:sz w:val="24"/>
                <w:szCs w:val="24"/>
              </w:rPr>
            </w:pPr>
            <w:hyperlink r:id="rId97"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47</w:t>
            </w:r>
          </w:p>
        </w:tc>
        <w:tc>
          <w:tcPr>
            <w:tcW w:w="5563" w:type="dxa"/>
          </w:tcPr>
          <w:p w:rsidR="00CC7BBC" w:rsidRPr="00124617" w:rsidRDefault="00CC7BBC" w:rsidP="00CC7BBC">
            <w:pPr>
              <w:spacing w:after="0" w:line="240" w:lineRule="auto"/>
              <w:jc w:val="both"/>
              <w:rPr>
                <w:rFonts w:ascii="Times New Roman" w:eastAsia="Times New Roman" w:hAnsi="Times New Roman" w:cs="Times New Roman"/>
                <w:color w:val="000000" w:themeColor="text1"/>
                <w:sz w:val="24"/>
                <w:szCs w:val="24"/>
                <w:lang w:eastAsia="ru-RU"/>
              </w:rPr>
            </w:pPr>
            <w:r w:rsidRPr="00124617">
              <w:rPr>
                <w:rFonts w:ascii="Times New Roman" w:eastAsia="Times New Roman" w:hAnsi="Times New Roman" w:cs="Times New Roman"/>
                <w:color w:val="000000" w:themeColor="text1"/>
                <w:sz w:val="24"/>
                <w:szCs w:val="24"/>
                <w:lang w:eastAsia="ru-RU"/>
              </w:rPr>
              <w:t>Надання відомостей з Державного земельного кадастру у формі:</w:t>
            </w:r>
          </w:p>
          <w:p w:rsidR="00CC7BBC" w:rsidRPr="00124617" w:rsidRDefault="002333C3" w:rsidP="00CC7BBC">
            <w:pPr>
              <w:spacing w:after="0" w:line="240" w:lineRule="auto"/>
              <w:jc w:val="both"/>
              <w:rPr>
                <w:rFonts w:ascii="Times New Roman" w:hAnsi="Times New Roman" w:cs="Times New Roman"/>
                <w:color w:val="000000" w:themeColor="text1"/>
                <w:sz w:val="24"/>
                <w:szCs w:val="24"/>
              </w:rPr>
            </w:pPr>
            <w:hyperlink r:id="rId98"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копій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документів</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що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створюються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п</w:t>
              </w:r>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ід</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час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ведення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Державного земельного кадастру</w:t>
              </w:r>
            </w:hyperlink>
          </w:p>
        </w:tc>
        <w:tc>
          <w:tcPr>
            <w:tcW w:w="3191" w:type="dxa"/>
          </w:tcPr>
          <w:p w:rsidR="00CC7BBC" w:rsidRPr="00124617" w:rsidRDefault="002333C3" w:rsidP="00586390">
            <w:pPr>
              <w:spacing w:line="360" w:lineRule="atLeast"/>
              <w:jc w:val="center"/>
              <w:rPr>
                <w:rFonts w:ascii="Times New Roman" w:hAnsi="Times New Roman" w:cs="Times New Roman"/>
                <w:color w:val="000000" w:themeColor="text1"/>
                <w:sz w:val="24"/>
                <w:szCs w:val="24"/>
              </w:rPr>
            </w:pPr>
            <w:hyperlink r:id="rId99"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48</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100"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довідки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w:t>
              </w:r>
              <w:r w:rsidR="00CC7BBC" w:rsidRPr="00124617">
                <w:rPr>
                  <w:rStyle w:val="ab"/>
                  <w:rFonts w:ascii="Times New Roman" w:eastAsia="Times New Roman" w:hAnsi="Times New Roman" w:cs="Times New Roman"/>
                  <w:color w:val="000000" w:themeColor="text1"/>
                  <w:sz w:val="24"/>
                  <w:szCs w:val="24"/>
                  <w:u w:val="none"/>
                  <w:lang w:val="ru-RU" w:eastAsia="ru-RU"/>
                </w:rPr>
                <w:br/>
                <w:t xml:space="preserve">1)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наявність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та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розмі</w:t>
              </w:r>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р</w:t>
              </w:r>
              <w:proofErr w:type="spellEnd"/>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частки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(паю)</w:t>
              </w:r>
              <w:r w:rsidR="00CC7BBC" w:rsidRPr="00124617">
                <w:rPr>
                  <w:rStyle w:val="ab"/>
                  <w:rFonts w:ascii="Times New Roman" w:eastAsia="Times New Roman" w:hAnsi="Times New Roman" w:cs="Times New Roman"/>
                  <w:color w:val="000000" w:themeColor="text1"/>
                  <w:sz w:val="24"/>
                  <w:szCs w:val="24"/>
                  <w:u w:val="none"/>
                  <w:lang w:val="ru-RU" w:eastAsia="ru-RU"/>
                </w:rPr>
                <w:br/>
              </w:r>
              <w:r w:rsidR="00CC7BBC" w:rsidRPr="00124617">
                <w:rPr>
                  <w:rStyle w:val="ab"/>
                  <w:rFonts w:ascii="Times New Roman" w:eastAsia="Times New Roman" w:hAnsi="Times New Roman" w:cs="Times New Roman"/>
                  <w:color w:val="000000" w:themeColor="text1"/>
                  <w:sz w:val="24"/>
                  <w:szCs w:val="24"/>
                  <w:u w:val="none"/>
                  <w:lang w:val="ru-RU" w:eastAsia="ru-RU"/>
                </w:rPr>
                <w:lastRenderedPageBreak/>
                <w:t xml:space="preserve">2)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наявність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у Державному земельному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кадастрі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відомостей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одержання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власність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ділянки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у межах норм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безоплатної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приватизації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певним</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видом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її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цільового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призначення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використання</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w:t>
              </w:r>
            </w:hyperlink>
          </w:p>
        </w:tc>
        <w:tc>
          <w:tcPr>
            <w:tcW w:w="3191" w:type="dxa"/>
          </w:tcPr>
          <w:p w:rsidR="00CC7BBC" w:rsidRPr="00124617" w:rsidRDefault="002333C3" w:rsidP="00586390">
            <w:pPr>
              <w:spacing w:line="360" w:lineRule="atLeast"/>
              <w:jc w:val="both"/>
              <w:rPr>
                <w:rFonts w:ascii="Times New Roman" w:eastAsia="Times New Roman" w:hAnsi="Times New Roman" w:cs="Times New Roman"/>
                <w:color w:val="000000" w:themeColor="text1"/>
                <w:sz w:val="24"/>
                <w:szCs w:val="24"/>
                <w:lang w:eastAsia="ru-RU"/>
              </w:rPr>
            </w:pPr>
            <w:hyperlink r:id="rId101" w:tgtFrame="_top" w:history="1">
              <w:r w:rsidR="00CC7BBC" w:rsidRPr="00124617">
                <w:rPr>
                  <w:rStyle w:val="ab"/>
                  <w:rFonts w:ascii="Times New Roman" w:eastAsia="Times New Roman" w:hAnsi="Times New Roman" w:cs="Times New Roman"/>
                  <w:color w:val="000000" w:themeColor="text1"/>
                  <w:sz w:val="24"/>
                  <w:szCs w:val="24"/>
                  <w:u w:val="none"/>
                  <w:lang w:eastAsia="ru-RU"/>
                </w:rPr>
                <w:t>Земельний кодекс України</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lastRenderedPageBreak/>
              <w:t>49</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102"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відомостей</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документації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із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землеустрою</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що</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включена</w:t>
              </w:r>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до Державного фонду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документації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із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землеустрою</w:t>
              </w:r>
              <w:proofErr w:type="spellEnd"/>
            </w:hyperlink>
          </w:p>
        </w:tc>
        <w:tc>
          <w:tcPr>
            <w:tcW w:w="3191" w:type="dxa"/>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eastAsia="ru-RU"/>
              </w:rPr>
            </w:pPr>
            <w:hyperlink r:id="rId103" w:tgtFrame="_top" w:history="1">
              <w:r w:rsidR="00CC7BBC" w:rsidRPr="00124617">
                <w:rPr>
                  <w:rStyle w:val="ab"/>
                  <w:rFonts w:ascii="Times New Roman" w:eastAsia="Times New Roman" w:hAnsi="Times New Roman" w:cs="Times New Roman"/>
                  <w:color w:val="000000" w:themeColor="text1"/>
                  <w:sz w:val="24"/>
                  <w:szCs w:val="24"/>
                  <w:u w:val="none"/>
                  <w:lang w:eastAsia="ru-RU"/>
                </w:rPr>
                <w:t>Закон України "Про землеустрій"</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50</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104"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довідки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державної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статистичної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звітності</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наявність</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 та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розподіл</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ї</w:t>
              </w:r>
              <w:proofErr w:type="gramStart"/>
              <w:r w:rsidR="00CC7BBC" w:rsidRPr="00124617">
                <w:rPr>
                  <w:rStyle w:val="ab"/>
                  <w:rFonts w:ascii="Times New Roman" w:eastAsia="Times New Roman" w:hAnsi="Times New Roman" w:cs="Times New Roman"/>
                  <w:color w:val="000000" w:themeColor="text1"/>
                  <w:sz w:val="24"/>
                  <w:szCs w:val="24"/>
                  <w:u w:val="none"/>
                  <w:lang w:val="ru-RU" w:eastAsia="ru-RU"/>
                </w:rPr>
                <w:t>х</w:t>
              </w:r>
              <w:proofErr w:type="spellEnd"/>
              <w:proofErr w:type="gram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за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власниками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землекористувачами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угіддями</w:t>
              </w:r>
              <w:proofErr w:type="spellEnd"/>
            </w:hyperlink>
          </w:p>
        </w:tc>
        <w:tc>
          <w:tcPr>
            <w:tcW w:w="3191" w:type="dxa"/>
          </w:tcPr>
          <w:p w:rsidR="00CC7BBC" w:rsidRPr="00124617" w:rsidRDefault="002333C3" w:rsidP="00586390">
            <w:pPr>
              <w:spacing w:line="360" w:lineRule="atLeast"/>
              <w:jc w:val="center"/>
              <w:rPr>
                <w:rFonts w:ascii="Times New Roman" w:eastAsia="Times New Roman" w:hAnsi="Times New Roman" w:cs="Times New Roman"/>
                <w:color w:val="000000" w:themeColor="text1"/>
                <w:sz w:val="24"/>
                <w:szCs w:val="24"/>
                <w:lang w:eastAsia="ru-RU"/>
              </w:rPr>
            </w:pPr>
            <w:hyperlink r:id="rId105"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51</w:t>
            </w:r>
          </w:p>
        </w:tc>
        <w:tc>
          <w:tcPr>
            <w:tcW w:w="5563" w:type="dxa"/>
          </w:tcPr>
          <w:p w:rsidR="00CC7BBC" w:rsidRPr="00124617" w:rsidRDefault="002333C3" w:rsidP="00CC7BBC">
            <w:pPr>
              <w:spacing w:line="240" w:lineRule="auto"/>
              <w:jc w:val="both"/>
              <w:rPr>
                <w:rFonts w:ascii="Times New Roman" w:eastAsia="Times New Roman" w:hAnsi="Times New Roman" w:cs="Times New Roman"/>
                <w:color w:val="000000" w:themeColor="text1"/>
                <w:sz w:val="24"/>
                <w:szCs w:val="24"/>
                <w:lang w:val="ru-RU" w:eastAsia="ru-RU"/>
              </w:rPr>
            </w:pPr>
            <w:hyperlink r:id="rId106" w:tgtFrame="_top" w:history="1">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Видача</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витягу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технічної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документації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нормативну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грошову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оцінку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земельної</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ділянки</w:t>
              </w:r>
              <w:proofErr w:type="spellEnd"/>
            </w:hyperlink>
          </w:p>
        </w:tc>
        <w:tc>
          <w:tcPr>
            <w:tcW w:w="3191" w:type="dxa"/>
          </w:tcPr>
          <w:p w:rsidR="00CC7BBC" w:rsidRPr="00124617" w:rsidRDefault="002333C3" w:rsidP="00586390">
            <w:pPr>
              <w:spacing w:after="0" w:line="240" w:lineRule="auto"/>
              <w:jc w:val="both"/>
              <w:rPr>
                <w:rFonts w:ascii="Times New Roman" w:eastAsia="Times New Roman" w:hAnsi="Times New Roman" w:cs="Times New Roman"/>
                <w:color w:val="000000" w:themeColor="text1"/>
                <w:sz w:val="24"/>
                <w:szCs w:val="24"/>
                <w:lang w:val="ru-RU" w:eastAsia="ru-RU"/>
              </w:rPr>
            </w:pPr>
            <w:hyperlink r:id="rId107" w:tgtFrame="_top" w:history="1">
              <w:r w:rsidR="00CC7BBC" w:rsidRPr="00124617">
                <w:rPr>
                  <w:rStyle w:val="ab"/>
                  <w:rFonts w:ascii="Times New Roman" w:eastAsia="Times New Roman" w:hAnsi="Times New Roman" w:cs="Times New Roman"/>
                  <w:color w:val="000000" w:themeColor="text1"/>
                  <w:sz w:val="24"/>
                  <w:szCs w:val="24"/>
                  <w:u w:val="none"/>
                  <w:lang w:val="ru-RU" w:eastAsia="ru-RU"/>
                </w:rPr>
                <w:t xml:space="preserve">Закон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України</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"Про </w:t>
              </w:r>
              <w:proofErr w:type="spellStart"/>
              <w:r w:rsidR="00CC7BBC" w:rsidRPr="00124617">
                <w:rPr>
                  <w:rStyle w:val="ab"/>
                  <w:rFonts w:ascii="Times New Roman" w:eastAsia="Times New Roman" w:hAnsi="Times New Roman" w:cs="Times New Roman"/>
                  <w:color w:val="000000" w:themeColor="text1"/>
                  <w:sz w:val="24"/>
                  <w:szCs w:val="24"/>
                  <w:u w:val="none"/>
                  <w:lang w:val="ru-RU" w:eastAsia="ru-RU"/>
                </w:rPr>
                <w:t>оцінку</w:t>
              </w:r>
              <w:proofErr w:type="spellEnd"/>
              <w:r w:rsidR="00CC7BBC" w:rsidRPr="00124617">
                <w:rPr>
                  <w:rStyle w:val="ab"/>
                  <w:rFonts w:ascii="Times New Roman" w:eastAsia="Times New Roman" w:hAnsi="Times New Roman" w:cs="Times New Roman"/>
                  <w:color w:val="000000" w:themeColor="text1"/>
                  <w:sz w:val="24"/>
                  <w:szCs w:val="24"/>
                  <w:u w:val="none"/>
                  <w:lang w:val="ru-RU" w:eastAsia="ru-RU"/>
                </w:rPr>
                <w:t xml:space="preserve"> земель"</w:t>
              </w:r>
            </w:hyperlink>
          </w:p>
        </w:tc>
      </w:tr>
      <w:tr w:rsidR="00CC7BBC" w:rsidRPr="00124617" w:rsidTr="00586390">
        <w:tc>
          <w:tcPr>
            <w:tcW w:w="9571" w:type="dxa"/>
            <w:gridSpan w:val="3"/>
          </w:tcPr>
          <w:p w:rsidR="00CC7BBC" w:rsidRPr="00124617" w:rsidRDefault="00CC7BBC" w:rsidP="00586390">
            <w:pPr>
              <w:spacing w:line="360" w:lineRule="atLeast"/>
              <w:jc w:val="center"/>
              <w:rPr>
                <w:rFonts w:ascii="Times New Roman" w:hAnsi="Times New Roman" w:cs="Times New Roman"/>
                <w:b/>
                <w:sz w:val="24"/>
                <w:szCs w:val="24"/>
                <w:lang w:val="ru-RU"/>
              </w:rPr>
            </w:pPr>
            <w:r w:rsidRPr="00124617">
              <w:rPr>
                <w:rFonts w:ascii="Times New Roman" w:hAnsi="Times New Roman" w:cs="Times New Roman"/>
                <w:b/>
                <w:sz w:val="24"/>
                <w:szCs w:val="24"/>
              </w:rPr>
              <w:t>Послуги управління державної міграційної служби</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52</w:t>
            </w:r>
          </w:p>
        </w:tc>
        <w:tc>
          <w:tcPr>
            <w:tcW w:w="5563" w:type="dxa"/>
            <w:vAlign w:val="center"/>
          </w:tcPr>
          <w:p w:rsidR="00CC7BBC" w:rsidRPr="00124617" w:rsidRDefault="00CC7BBC" w:rsidP="00CC7BBC">
            <w:pPr>
              <w:spacing w:line="240" w:lineRule="auto"/>
              <w:rPr>
                <w:rFonts w:ascii="Times New Roman" w:eastAsia="Times New Roman" w:hAnsi="Times New Roman" w:cs="Times New Roman"/>
                <w:sz w:val="24"/>
                <w:szCs w:val="24"/>
                <w:lang w:eastAsia="ru-RU"/>
              </w:rPr>
            </w:pPr>
            <w:r w:rsidRPr="00124617">
              <w:rPr>
                <w:rFonts w:ascii="Times New Roman" w:eastAsia="Times New Roman" w:hAnsi="Times New Roman" w:cs="Times New Roman"/>
                <w:sz w:val="24"/>
                <w:szCs w:val="24"/>
                <w:lang w:eastAsia="ru-RU"/>
              </w:rPr>
              <w:t>Вклеювання до паспорта громадянина України фотокартки при досягненні громадянином 25- і 45- річного віку</w:t>
            </w:r>
          </w:p>
        </w:tc>
        <w:tc>
          <w:tcPr>
            <w:tcW w:w="3191" w:type="dxa"/>
            <w:vAlign w:val="center"/>
          </w:tcPr>
          <w:p w:rsidR="00CC7BBC" w:rsidRPr="00124617" w:rsidRDefault="00CC7BBC" w:rsidP="00586390">
            <w:pPr>
              <w:spacing w:after="0"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Постанова ВРУ від 26.06.1992 № 2503-ХII</w:t>
            </w:r>
            <w:r w:rsidRPr="00124617">
              <w:rPr>
                <w:rFonts w:ascii="Times New Roman" w:hAnsi="Times New Roman" w:cs="Times New Roman"/>
                <w:color w:val="000000" w:themeColor="text1"/>
                <w:sz w:val="24"/>
                <w:szCs w:val="24"/>
                <w:lang w:val="ru-RU"/>
              </w:rPr>
              <w:t xml:space="preserve"> “</w:t>
            </w:r>
            <w:r w:rsidRPr="00124617">
              <w:rPr>
                <w:rFonts w:ascii="Times New Roman" w:hAnsi="Times New Roman" w:cs="Times New Roman"/>
                <w:color w:val="000000" w:themeColor="text1"/>
                <w:sz w:val="24"/>
                <w:szCs w:val="24"/>
              </w:rPr>
              <w:t>Про затвердження положень про паспорт громадянина України та про паспорт громадянина України для виїзду за кордон»</w:t>
            </w:r>
          </w:p>
        </w:tc>
      </w:tr>
      <w:tr w:rsidR="00CC7BBC" w:rsidRPr="00124617" w:rsidTr="00586390">
        <w:tc>
          <w:tcPr>
            <w:tcW w:w="9571" w:type="dxa"/>
            <w:gridSpan w:val="3"/>
          </w:tcPr>
          <w:p w:rsidR="00CC7BBC" w:rsidRPr="00124617" w:rsidRDefault="00CC7BBC" w:rsidP="00586390">
            <w:pPr>
              <w:spacing w:line="360" w:lineRule="atLeast"/>
              <w:jc w:val="center"/>
              <w:rPr>
                <w:rFonts w:ascii="Times New Roman" w:hAnsi="Times New Roman" w:cs="Times New Roman"/>
                <w:b/>
                <w:color w:val="000000" w:themeColor="text1"/>
                <w:sz w:val="24"/>
                <w:szCs w:val="24"/>
              </w:rPr>
            </w:pPr>
            <w:r w:rsidRPr="00124617">
              <w:rPr>
                <w:rFonts w:ascii="Times New Roman" w:eastAsia="Times New Roman" w:hAnsi="Times New Roman" w:cs="Times New Roman"/>
                <w:b/>
                <w:sz w:val="24"/>
                <w:szCs w:val="24"/>
                <w:lang w:eastAsia="ru-RU"/>
              </w:rPr>
              <w:t>Реєстрація/зняття з реєстрації місця проживання</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53</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Реєстрація місця проживання особи</w:t>
            </w:r>
          </w:p>
        </w:tc>
        <w:tc>
          <w:tcPr>
            <w:tcW w:w="3191" w:type="dxa"/>
            <w:vAlign w:val="center"/>
          </w:tcPr>
          <w:p w:rsidR="00CC7BBC" w:rsidRPr="00124617" w:rsidRDefault="00CC7BBC" w:rsidP="00586390">
            <w:pPr>
              <w:spacing w:after="0"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r>
              <w:rPr>
                <w:rFonts w:ascii="Times New Roman" w:hAnsi="Times New Roman" w:cs="Times New Roman"/>
                <w:color w:val="000000" w:themeColor="text1"/>
                <w:sz w:val="24"/>
                <w:szCs w:val="24"/>
              </w:rPr>
              <w:t>»</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54</w:t>
            </w:r>
          </w:p>
        </w:tc>
        <w:tc>
          <w:tcPr>
            <w:tcW w:w="5563" w:type="dxa"/>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Зняття з реєстрації місця проживання особи</w:t>
            </w:r>
          </w:p>
        </w:tc>
        <w:tc>
          <w:tcPr>
            <w:tcW w:w="3191" w:type="dxa"/>
          </w:tcPr>
          <w:p w:rsidR="00CC7BBC" w:rsidRPr="00124617" w:rsidRDefault="002333C3" w:rsidP="00586390">
            <w:pPr>
              <w:spacing w:line="360" w:lineRule="atLeast"/>
              <w:jc w:val="center"/>
              <w:rPr>
                <w:rFonts w:ascii="Times New Roman" w:hAnsi="Times New Roman" w:cs="Times New Roman"/>
                <w:color w:val="000000" w:themeColor="text1"/>
                <w:sz w:val="24"/>
                <w:szCs w:val="24"/>
              </w:rPr>
            </w:pPr>
            <w:hyperlink r:id="rId108"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55</w:t>
            </w:r>
          </w:p>
        </w:tc>
        <w:tc>
          <w:tcPr>
            <w:tcW w:w="5563" w:type="dxa"/>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Реєстрація місця перебування особи</w:t>
            </w:r>
          </w:p>
        </w:tc>
        <w:tc>
          <w:tcPr>
            <w:tcW w:w="3191" w:type="dxa"/>
          </w:tcPr>
          <w:p w:rsidR="00CC7BBC" w:rsidRPr="00124617" w:rsidRDefault="002333C3" w:rsidP="00586390">
            <w:pPr>
              <w:spacing w:line="360" w:lineRule="atLeast"/>
              <w:jc w:val="center"/>
              <w:rPr>
                <w:rFonts w:ascii="Times New Roman" w:hAnsi="Times New Roman" w:cs="Times New Roman"/>
                <w:color w:val="000000" w:themeColor="text1"/>
                <w:sz w:val="24"/>
                <w:szCs w:val="24"/>
              </w:rPr>
            </w:pPr>
            <w:hyperlink r:id="rId109"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56</w:t>
            </w:r>
          </w:p>
        </w:tc>
        <w:tc>
          <w:tcPr>
            <w:tcW w:w="5563" w:type="dxa"/>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Оформлення та видача довідки про реєстрацію місця проживання або перебування особи</w:t>
            </w:r>
          </w:p>
        </w:tc>
        <w:tc>
          <w:tcPr>
            <w:tcW w:w="3191" w:type="dxa"/>
          </w:tcPr>
          <w:p w:rsidR="00CC7BBC" w:rsidRDefault="002333C3" w:rsidP="00586390">
            <w:pPr>
              <w:spacing w:line="360" w:lineRule="atLeast"/>
              <w:jc w:val="center"/>
            </w:pPr>
            <w:hyperlink r:id="rId110" w:tgtFrame="_top" w:history="1">
              <w:r w:rsidR="00CC7BBC" w:rsidRPr="00124617">
                <w:rPr>
                  <w:rStyle w:val="ab"/>
                  <w:rFonts w:ascii="Times New Roman" w:eastAsia="Times New Roman" w:hAnsi="Times New Roman" w:cs="Times New Roman"/>
                  <w:color w:val="000000" w:themeColor="text1"/>
                  <w:sz w:val="24"/>
                  <w:szCs w:val="24"/>
                  <w:u w:val="none"/>
                  <w:lang w:eastAsia="ru-RU"/>
                </w:rPr>
                <w:t xml:space="preserve">- " </w:t>
              </w:r>
              <w:r w:rsidR="00CC7BBC">
                <w:rPr>
                  <w:rStyle w:val="ab"/>
                  <w:rFonts w:ascii="Times New Roman" w:eastAsia="Times New Roman" w:hAnsi="Times New Roman" w:cs="Times New Roman"/>
                  <w:color w:val="000000" w:themeColor="text1"/>
                  <w:sz w:val="24"/>
                  <w:szCs w:val="24"/>
                  <w:u w:val="none"/>
                  <w:lang w:eastAsia="ru-RU"/>
                </w:rPr>
                <w:t>–</w:t>
              </w:r>
            </w:hyperlink>
          </w:p>
          <w:p w:rsidR="00CC7BBC" w:rsidRDefault="00CC7BBC" w:rsidP="00586390">
            <w:pPr>
              <w:spacing w:line="360" w:lineRule="atLeast"/>
              <w:jc w:val="center"/>
            </w:pPr>
          </w:p>
          <w:p w:rsidR="00CC7BBC" w:rsidRDefault="00CC7BBC" w:rsidP="00586390">
            <w:pPr>
              <w:spacing w:line="360" w:lineRule="atLeast"/>
              <w:jc w:val="center"/>
            </w:pPr>
          </w:p>
          <w:p w:rsidR="00CC7BBC" w:rsidRPr="00124617" w:rsidRDefault="00CC7BBC" w:rsidP="00586390">
            <w:pPr>
              <w:spacing w:line="360" w:lineRule="atLeast"/>
              <w:jc w:val="center"/>
              <w:rPr>
                <w:rFonts w:ascii="Times New Roman" w:hAnsi="Times New Roman" w:cs="Times New Roman"/>
                <w:color w:val="000000" w:themeColor="text1"/>
                <w:sz w:val="24"/>
                <w:szCs w:val="24"/>
              </w:rPr>
            </w:pPr>
          </w:p>
        </w:tc>
      </w:tr>
      <w:tr w:rsidR="00CC7BBC" w:rsidRPr="00124617" w:rsidTr="00586390">
        <w:tc>
          <w:tcPr>
            <w:tcW w:w="9571" w:type="dxa"/>
            <w:gridSpan w:val="3"/>
          </w:tcPr>
          <w:p w:rsidR="00CC7BBC" w:rsidRPr="00124617" w:rsidRDefault="00CC7BBC" w:rsidP="00586390">
            <w:pPr>
              <w:spacing w:line="360" w:lineRule="atLeast"/>
              <w:jc w:val="center"/>
              <w:rPr>
                <w:rFonts w:ascii="Times New Roman" w:hAnsi="Times New Roman" w:cs="Times New Roman"/>
                <w:b/>
                <w:sz w:val="24"/>
                <w:szCs w:val="24"/>
              </w:rPr>
            </w:pPr>
            <w:r w:rsidRPr="00124617">
              <w:rPr>
                <w:rFonts w:ascii="Times New Roman" w:hAnsi="Times New Roman" w:cs="Times New Roman"/>
                <w:b/>
                <w:color w:val="000000" w:themeColor="text1"/>
                <w:sz w:val="24"/>
                <w:szCs w:val="24"/>
              </w:rPr>
              <w:t>Послуги місцевого значення</w:t>
            </w:r>
          </w:p>
        </w:tc>
      </w:tr>
      <w:tr w:rsidR="00CC7BBC" w:rsidRPr="00124617" w:rsidTr="00CC7BBC">
        <w:trPr>
          <w:trHeight w:val="2822"/>
        </w:trPr>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57</w:t>
            </w:r>
          </w:p>
        </w:tc>
        <w:tc>
          <w:tcPr>
            <w:tcW w:w="5563" w:type="dxa"/>
          </w:tcPr>
          <w:p w:rsidR="00CC7BBC" w:rsidRPr="00CC7BBC" w:rsidRDefault="00CC7BBC" w:rsidP="00CC7BBC">
            <w:pPr>
              <w:spacing w:line="240" w:lineRule="auto"/>
              <w:rPr>
                <w:rFonts w:ascii="Times New Roman" w:hAnsi="Times New Roman" w:cs="Times New Roman"/>
                <w:color w:val="000000" w:themeColor="text1"/>
                <w:sz w:val="24"/>
                <w:szCs w:val="24"/>
              </w:rPr>
            </w:pPr>
            <w:r w:rsidRPr="00CC7BBC">
              <w:rPr>
                <w:rFonts w:ascii="Times New Roman" w:hAnsi="Times New Roman" w:cs="Times New Roman"/>
                <w:color w:val="000000" w:themeColor="text1"/>
                <w:sz w:val="24"/>
                <w:szCs w:val="24"/>
              </w:rPr>
              <w:t>Оформлення та видача довідки про:</w:t>
            </w:r>
          </w:p>
          <w:p w:rsidR="00CC7BBC" w:rsidRPr="00CC7BBC" w:rsidRDefault="00CC7BBC" w:rsidP="00CC7BBC">
            <w:pPr>
              <w:pStyle w:val="a7"/>
              <w:numPr>
                <w:ilvl w:val="0"/>
                <w:numId w:val="2"/>
              </w:numPr>
              <w:rPr>
                <w:color w:val="000000" w:themeColor="text1"/>
              </w:rPr>
            </w:pPr>
            <w:r w:rsidRPr="00CC7BBC">
              <w:rPr>
                <w:color w:val="000000" w:themeColor="text1"/>
              </w:rPr>
              <w:t>призначення пільг на придбання твердого палива та скрапленого газу;</w:t>
            </w:r>
          </w:p>
          <w:p w:rsidR="00CC7BBC" w:rsidRPr="00CC7BBC" w:rsidRDefault="00CC7BBC" w:rsidP="00CC7BBC">
            <w:pPr>
              <w:pStyle w:val="a7"/>
              <w:numPr>
                <w:ilvl w:val="0"/>
                <w:numId w:val="2"/>
              </w:numPr>
              <w:rPr>
                <w:color w:val="000000" w:themeColor="text1"/>
              </w:rPr>
            </w:pPr>
            <w:r w:rsidRPr="00CC7BBC">
              <w:rPr>
                <w:color w:val="000000" w:themeColor="text1"/>
              </w:rPr>
              <w:t>проведення поховання;</w:t>
            </w:r>
          </w:p>
          <w:p w:rsidR="00CC7BBC" w:rsidRPr="00CC7BBC" w:rsidRDefault="00CC7BBC" w:rsidP="00CC7BBC">
            <w:pPr>
              <w:pStyle w:val="a7"/>
              <w:numPr>
                <w:ilvl w:val="0"/>
                <w:numId w:val="2"/>
              </w:numPr>
              <w:rPr>
                <w:color w:val="000000" w:themeColor="text1"/>
              </w:rPr>
            </w:pPr>
            <w:r w:rsidRPr="00CC7BBC">
              <w:rPr>
                <w:color w:val="000000" w:themeColor="text1"/>
              </w:rPr>
              <w:t>сумісне проживання (недоотримана пенсія);</w:t>
            </w:r>
          </w:p>
          <w:p w:rsidR="00CC7BBC" w:rsidRPr="00CC7BBC" w:rsidRDefault="00CC7BBC" w:rsidP="00CC7BBC">
            <w:pPr>
              <w:pStyle w:val="a7"/>
              <w:numPr>
                <w:ilvl w:val="0"/>
                <w:numId w:val="2"/>
              </w:numPr>
              <w:rPr>
                <w:color w:val="000000" w:themeColor="text1"/>
              </w:rPr>
            </w:pPr>
            <w:r w:rsidRPr="00CC7BBC">
              <w:rPr>
                <w:color w:val="000000" w:themeColor="text1"/>
              </w:rPr>
              <w:t>фактичне проживання особи;</w:t>
            </w:r>
          </w:p>
          <w:p w:rsidR="00CC7BBC" w:rsidRPr="00CC7BBC" w:rsidRDefault="00CC7BBC" w:rsidP="00CC7BBC">
            <w:pPr>
              <w:pStyle w:val="a7"/>
              <w:numPr>
                <w:ilvl w:val="0"/>
                <w:numId w:val="2"/>
              </w:numPr>
              <w:rPr>
                <w:color w:val="000000" w:themeColor="text1"/>
              </w:rPr>
            </w:pPr>
            <w:r w:rsidRPr="00CC7BBC">
              <w:rPr>
                <w:color w:val="000000" w:themeColor="text1"/>
              </w:rPr>
              <w:t>перебування неповнолітніх дітей на утриманні;</w:t>
            </w:r>
          </w:p>
          <w:p w:rsidR="00CC7BBC" w:rsidRPr="00CC7BBC" w:rsidRDefault="00CC7BBC" w:rsidP="00CC7BBC">
            <w:pPr>
              <w:pStyle w:val="a7"/>
              <w:numPr>
                <w:ilvl w:val="0"/>
                <w:numId w:val="2"/>
              </w:numPr>
              <w:rPr>
                <w:color w:val="000000" w:themeColor="text1"/>
              </w:rPr>
            </w:pPr>
            <w:r w:rsidRPr="00CC7BBC">
              <w:rPr>
                <w:color w:val="000000" w:themeColor="text1"/>
              </w:rPr>
              <w:t>реєстрацію місця проживання померлого</w:t>
            </w:r>
          </w:p>
        </w:tc>
        <w:tc>
          <w:tcPr>
            <w:tcW w:w="3191" w:type="dxa"/>
          </w:tcPr>
          <w:p w:rsidR="00CC7BBC" w:rsidRPr="00B42A2C" w:rsidRDefault="00CC7BBC" w:rsidP="00CC7BBC">
            <w:pPr>
              <w:spacing w:after="0" w:line="240" w:lineRule="auto"/>
              <w:rPr>
                <w:rFonts w:ascii="Times New Roman" w:hAnsi="Times New Roman" w:cs="Times New Roman"/>
                <w:color w:val="000000" w:themeColor="text1"/>
                <w:sz w:val="24"/>
                <w:szCs w:val="24"/>
              </w:rPr>
            </w:pPr>
            <w:r w:rsidRPr="00B42A2C">
              <w:rPr>
                <w:rFonts w:ascii="Times New Roman" w:hAnsi="Times New Roman" w:cs="Times New Roman"/>
                <w:color w:val="000000" w:themeColor="text1"/>
                <w:sz w:val="24"/>
                <w:szCs w:val="24"/>
              </w:rPr>
              <w:t>Рішення двадцять дев’ятої сесії шостого скликання Василівської міської ради від 14.02.2013року №21</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lastRenderedPageBreak/>
              <w:t>58</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Оформлення та надання інформації про склад зареєстрованих у житловому приміщенні осіб</w:t>
            </w:r>
          </w:p>
        </w:tc>
        <w:tc>
          <w:tcPr>
            <w:tcW w:w="3191" w:type="dxa"/>
            <w:vAlign w:val="center"/>
          </w:tcPr>
          <w:p w:rsidR="00CC7BBC" w:rsidRPr="00124617" w:rsidRDefault="002333C3" w:rsidP="00CC7BBC">
            <w:pPr>
              <w:spacing w:line="240" w:lineRule="auto"/>
              <w:jc w:val="center"/>
              <w:rPr>
                <w:rFonts w:ascii="Times New Roman" w:hAnsi="Times New Roman" w:cs="Times New Roman"/>
                <w:color w:val="000000" w:themeColor="text1"/>
                <w:sz w:val="24"/>
                <w:szCs w:val="24"/>
              </w:rPr>
            </w:pPr>
            <w:hyperlink r:id="rId111"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59</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Будівельний паспорт забудови земельної ділянки</w:t>
            </w:r>
          </w:p>
        </w:tc>
        <w:tc>
          <w:tcPr>
            <w:tcW w:w="3191" w:type="dxa"/>
            <w:vAlign w:val="center"/>
          </w:tcPr>
          <w:p w:rsidR="00CC7BBC" w:rsidRPr="00124617" w:rsidRDefault="00CC7BBC" w:rsidP="00CC7BB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Наказ </w:t>
            </w:r>
            <w:proofErr w:type="spellStart"/>
            <w:r>
              <w:rPr>
                <w:rFonts w:ascii="Times New Roman" w:hAnsi="Times New Roman" w:cs="Times New Roman"/>
                <w:color w:val="000000" w:themeColor="text1"/>
                <w:sz w:val="24"/>
                <w:szCs w:val="24"/>
              </w:rPr>
              <w:t>мінрегіону</w:t>
            </w:r>
            <w:proofErr w:type="spellEnd"/>
            <w:r>
              <w:rPr>
                <w:rFonts w:ascii="Times New Roman" w:hAnsi="Times New Roman" w:cs="Times New Roman"/>
                <w:color w:val="000000" w:themeColor="text1"/>
                <w:sz w:val="24"/>
                <w:szCs w:val="24"/>
              </w:rPr>
              <w:t xml:space="preserve"> України №103 від 05.07.2011року «Про затвердження порядку видачі будівельного паспорта забудови земельної ділянки»</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lang w:val="ru-RU"/>
              </w:rPr>
            </w:pPr>
            <w:r w:rsidRPr="00124617">
              <w:rPr>
                <w:rFonts w:ascii="Times New Roman" w:hAnsi="Times New Roman" w:cs="Times New Roman"/>
                <w:sz w:val="24"/>
                <w:szCs w:val="24"/>
                <w:lang w:val="ru-RU"/>
              </w:rPr>
              <w:t>60</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Висновок про погодження проекту землеустрою щодо відведення земельної ділянки</w:t>
            </w:r>
          </w:p>
        </w:tc>
        <w:tc>
          <w:tcPr>
            <w:tcW w:w="3191" w:type="dxa"/>
            <w:vAlign w:val="center"/>
          </w:tcPr>
          <w:p w:rsidR="00CC7BBC" w:rsidRPr="00124617" w:rsidRDefault="002333C3" w:rsidP="00CC7BBC">
            <w:pPr>
              <w:spacing w:line="240" w:lineRule="auto"/>
              <w:jc w:val="center"/>
              <w:rPr>
                <w:rFonts w:ascii="Times New Roman" w:hAnsi="Times New Roman" w:cs="Times New Roman"/>
                <w:color w:val="000000" w:themeColor="text1"/>
                <w:sz w:val="24"/>
                <w:szCs w:val="24"/>
              </w:rPr>
            </w:pPr>
            <w:hyperlink r:id="rId112" w:tgtFrame="_top" w:history="1">
              <w:r w:rsidR="00CC7BBC" w:rsidRPr="00124617">
                <w:rPr>
                  <w:rStyle w:val="ab"/>
                  <w:rFonts w:ascii="Times New Roman" w:eastAsia="Times New Roman" w:hAnsi="Times New Roman" w:cs="Times New Roman"/>
                  <w:color w:val="000000" w:themeColor="text1"/>
                  <w:sz w:val="24"/>
                  <w:szCs w:val="24"/>
                  <w:u w:val="none"/>
                  <w:lang w:eastAsia="ru-RU"/>
                </w:rPr>
                <w:t>- " -</w:t>
              </w:r>
            </w:hyperlink>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61</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Містобудівні умови та обмеження забудови земельної ділянки</w:t>
            </w:r>
          </w:p>
        </w:tc>
        <w:tc>
          <w:tcPr>
            <w:tcW w:w="3191" w:type="dxa"/>
            <w:vAlign w:val="center"/>
          </w:tcPr>
          <w:p w:rsidR="00CC7BBC" w:rsidRPr="00124617" w:rsidRDefault="00CC7BBC" w:rsidP="00CC7BB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 України «Про регулювання містобудівної діяльності»</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62</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Паспорт прив’язки ТС (тимчасової споруди) для здійснення підприємницької діяльності</w:t>
            </w:r>
          </w:p>
        </w:tc>
        <w:tc>
          <w:tcPr>
            <w:tcW w:w="3191" w:type="dxa"/>
            <w:vAlign w:val="center"/>
          </w:tcPr>
          <w:p w:rsidR="00CC7BBC" w:rsidRPr="00124617" w:rsidRDefault="00CC7BBC" w:rsidP="00CC7BB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Наказ </w:t>
            </w:r>
            <w:proofErr w:type="spellStart"/>
            <w:r>
              <w:rPr>
                <w:rFonts w:ascii="Times New Roman" w:hAnsi="Times New Roman" w:cs="Times New Roman"/>
                <w:color w:val="000000" w:themeColor="text1"/>
                <w:sz w:val="24"/>
                <w:szCs w:val="24"/>
              </w:rPr>
              <w:t>мінрегіону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ровитку</w:t>
            </w:r>
            <w:proofErr w:type="spellEnd"/>
            <w:r>
              <w:rPr>
                <w:rFonts w:ascii="Times New Roman" w:hAnsi="Times New Roman" w:cs="Times New Roman"/>
                <w:color w:val="000000" w:themeColor="text1"/>
                <w:sz w:val="24"/>
                <w:szCs w:val="24"/>
              </w:rPr>
              <w:t xml:space="preserve"> будівництва, житлово-комунального господарства України №244 від 21.10.2011року</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63</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Присвоєння адреси об’єктам нерухомості та об’єктам будівництва</w:t>
            </w:r>
          </w:p>
        </w:tc>
        <w:tc>
          <w:tcPr>
            <w:tcW w:w="3191"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64</w:t>
            </w:r>
          </w:p>
        </w:tc>
        <w:tc>
          <w:tcPr>
            <w:tcW w:w="5563"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r w:rsidRPr="00124617">
              <w:rPr>
                <w:rFonts w:ascii="Times New Roman" w:hAnsi="Times New Roman" w:cs="Times New Roman"/>
                <w:color w:val="000000" w:themeColor="text1"/>
                <w:sz w:val="24"/>
                <w:szCs w:val="24"/>
              </w:rPr>
              <w:t>Зміна адреси об’єктам нерухомості</w:t>
            </w:r>
          </w:p>
        </w:tc>
        <w:tc>
          <w:tcPr>
            <w:tcW w:w="3191" w:type="dxa"/>
            <w:vAlign w:val="center"/>
          </w:tcPr>
          <w:p w:rsidR="00CC7BBC" w:rsidRPr="00124617" w:rsidRDefault="00CC7BBC" w:rsidP="00CC7BBC">
            <w:pPr>
              <w:spacing w:line="240" w:lineRule="auto"/>
              <w:jc w:val="both"/>
              <w:rPr>
                <w:rFonts w:ascii="Times New Roman" w:hAnsi="Times New Roman" w:cs="Times New Roman"/>
                <w:color w:val="000000" w:themeColor="text1"/>
                <w:sz w:val="24"/>
                <w:szCs w:val="24"/>
              </w:rPr>
            </w:pP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65</w:t>
            </w:r>
          </w:p>
        </w:tc>
        <w:tc>
          <w:tcPr>
            <w:tcW w:w="5563" w:type="dxa"/>
            <w:vAlign w:val="center"/>
          </w:tcPr>
          <w:p w:rsidR="00CC7BBC" w:rsidRPr="00124617" w:rsidRDefault="00CC7BBC" w:rsidP="00CC7BBC">
            <w:pPr>
              <w:spacing w:line="240" w:lineRule="auto"/>
              <w:jc w:val="both"/>
              <w:rPr>
                <w:rFonts w:ascii="Times New Roman" w:hAnsi="Times New Roman" w:cs="Times New Roman"/>
                <w:sz w:val="24"/>
                <w:szCs w:val="24"/>
              </w:rPr>
            </w:pPr>
            <w:r w:rsidRPr="00124617">
              <w:rPr>
                <w:rFonts w:ascii="Times New Roman" w:hAnsi="Times New Roman" w:cs="Times New Roman"/>
                <w:sz w:val="24"/>
                <w:szCs w:val="24"/>
              </w:rPr>
              <w:t>Експлуатаційний дозвіл для провадження діяльності:</w:t>
            </w:r>
          </w:p>
          <w:p w:rsidR="00CC7BBC" w:rsidRPr="00124617" w:rsidRDefault="00CC7BBC" w:rsidP="00CC7BBC">
            <w:pPr>
              <w:pStyle w:val="a7"/>
              <w:numPr>
                <w:ilvl w:val="0"/>
                <w:numId w:val="2"/>
              </w:numPr>
              <w:jc w:val="both"/>
            </w:pPr>
            <w:r w:rsidRPr="00124617">
              <w:t>на потужностях (об’єктах) з переробки неїстівних продуктів тваринного походження;</w:t>
            </w:r>
          </w:p>
          <w:p w:rsidR="00CC7BBC" w:rsidRPr="00124617" w:rsidRDefault="00CC7BBC" w:rsidP="00CC7BBC">
            <w:pPr>
              <w:pStyle w:val="a7"/>
              <w:numPr>
                <w:ilvl w:val="0"/>
                <w:numId w:val="2"/>
              </w:numPr>
              <w:jc w:val="both"/>
            </w:pPr>
            <w:r w:rsidRPr="00124617">
              <w:t>на потужностях (об’єктах) з виробництва, змішування та приготування лікувальних кормів</w:t>
            </w:r>
          </w:p>
        </w:tc>
        <w:tc>
          <w:tcPr>
            <w:tcW w:w="3191" w:type="dxa"/>
            <w:vAlign w:val="center"/>
          </w:tcPr>
          <w:p w:rsidR="00CC7BBC" w:rsidRPr="00124617" w:rsidRDefault="00CC7BBC" w:rsidP="00CC7BBC">
            <w:pPr>
              <w:spacing w:after="0" w:line="240" w:lineRule="auto"/>
              <w:jc w:val="both"/>
              <w:rPr>
                <w:rFonts w:ascii="Times New Roman" w:hAnsi="Times New Roman" w:cs="Times New Roman"/>
                <w:sz w:val="24"/>
                <w:szCs w:val="24"/>
              </w:rPr>
            </w:pPr>
            <w:r w:rsidRPr="00124617">
              <w:rPr>
                <w:rFonts w:ascii="Times New Roman" w:hAnsi="Times New Roman" w:cs="Times New Roman"/>
                <w:sz w:val="24"/>
                <w:szCs w:val="24"/>
              </w:rPr>
              <w:t>Закон України «Про ветеринарну медицину»</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66</w:t>
            </w:r>
          </w:p>
        </w:tc>
        <w:tc>
          <w:tcPr>
            <w:tcW w:w="5563" w:type="dxa"/>
            <w:vAlign w:val="center"/>
          </w:tcPr>
          <w:p w:rsidR="00CC7BBC" w:rsidRPr="00124617" w:rsidRDefault="00CC7BBC" w:rsidP="00CC7BBC">
            <w:pPr>
              <w:spacing w:line="240" w:lineRule="auto"/>
              <w:jc w:val="both"/>
              <w:rPr>
                <w:rFonts w:ascii="Times New Roman" w:hAnsi="Times New Roman" w:cs="Times New Roman"/>
                <w:sz w:val="24"/>
                <w:szCs w:val="24"/>
              </w:rPr>
            </w:pPr>
            <w:r w:rsidRPr="00124617">
              <w:rPr>
                <w:rFonts w:ascii="Times New Roman" w:hAnsi="Times New Roman" w:cs="Times New Roman"/>
                <w:sz w:val="24"/>
                <w:szCs w:val="24"/>
              </w:rPr>
              <w:t xml:space="preserve">Експлуатаційний дозвіл оператором потужностей (об’єктів), які займаються виробництвом харчових продуктів, підконтрольних державній службі ветеринарної медицини, та для </w:t>
            </w:r>
            <w:proofErr w:type="spellStart"/>
            <w:r w:rsidRPr="00124617">
              <w:rPr>
                <w:rFonts w:ascii="Times New Roman" w:hAnsi="Times New Roman" w:cs="Times New Roman"/>
                <w:sz w:val="24"/>
                <w:szCs w:val="24"/>
              </w:rPr>
              <w:t>агропродовольчих</w:t>
            </w:r>
            <w:proofErr w:type="spellEnd"/>
            <w:r w:rsidRPr="00124617">
              <w:rPr>
                <w:rFonts w:ascii="Times New Roman" w:hAnsi="Times New Roman" w:cs="Times New Roman"/>
                <w:sz w:val="24"/>
                <w:szCs w:val="24"/>
              </w:rPr>
              <w:t xml:space="preserve"> ринків</w:t>
            </w:r>
          </w:p>
        </w:tc>
        <w:tc>
          <w:tcPr>
            <w:tcW w:w="3191" w:type="dxa"/>
            <w:vAlign w:val="center"/>
          </w:tcPr>
          <w:p w:rsidR="00CC7BBC" w:rsidRPr="00124617" w:rsidRDefault="00CC7BBC" w:rsidP="00CC7BBC">
            <w:pPr>
              <w:spacing w:after="0" w:line="240" w:lineRule="auto"/>
              <w:jc w:val="both"/>
              <w:rPr>
                <w:rFonts w:ascii="Times New Roman" w:hAnsi="Times New Roman" w:cs="Times New Roman"/>
                <w:sz w:val="24"/>
                <w:szCs w:val="24"/>
              </w:rPr>
            </w:pPr>
            <w:r w:rsidRPr="00124617">
              <w:rPr>
                <w:rFonts w:ascii="Times New Roman" w:hAnsi="Times New Roman" w:cs="Times New Roman"/>
                <w:sz w:val="24"/>
                <w:szCs w:val="24"/>
              </w:rPr>
              <w:t>Закон України «Про ветеринарну медицину»</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sidRPr="00124617">
              <w:rPr>
                <w:rFonts w:ascii="Times New Roman" w:hAnsi="Times New Roman" w:cs="Times New Roman"/>
                <w:sz w:val="24"/>
                <w:szCs w:val="24"/>
              </w:rPr>
              <w:t>67</w:t>
            </w:r>
          </w:p>
        </w:tc>
        <w:tc>
          <w:tcPr>
            <w:tcW w:w="5563" w:type="dxa"/>
            <w:vAlign w:val="center"/>
          </w:tcPr>
          <w:p w:rsidR="00CC7BBC" w:rsidRPr="00124617" w:rsidRDefault="00CC7BBC" w:rsidP="00CC7BBC">
            <w:pPr>
              <w:spacing w:line="240" w:lineRule="auto"/>
              <w:jc w:val="both"/>
              <w:rPr>
                <w:rFonts w:ascii="Times New Roman" w:hAnsi="Times New Roman" w:cs="Times New Roman"/>
                <w:sz w:val="24"/>
                <w:szCs w:val="24"/>
              </w:rPr>
            </w:pPr>
            <w:r w:rsidRPr="00124617">
              <w:rPr>
                <w:rFonts w:ascii="Times New Roman" w:hAnsi="Times New Roman" w:cs="Times New Roman"/>
                <w:sz w:val="24"/>
                <w:szCs w:val="24"/>
              </w:rPr>
              <w:t>Видача (переоформлення, видача дублікатів, анулювання) документів дозвільного характеру у сфері господарської діяльності</w:t>
            </w:r>
          </w:p>
        </w:tc>
        <w:tc>
          <w:tcPr>
            <w:tcW w:w="3191" w:type="dxa"/>
            <w:vAlign w:val="center"/>
          </w:tcPr>
          <w:p w:rsidR="00CC7BBC" w:rsidRPr="00124617" w:rsidRDefault="00CC7BBC" w:rsidP="00586390">
            <w:pPr>
              <w:spacing w:line="360" w:lineRule="atLeast"/>
              <w:jc w:val="both"/>
              <w:rPr>
                <w:rFonts w:ascii="Times New Roman" w:hAnsi="Times New Roman" w:cs="Times New Roman"/>
                <w:sz w:val="24"/>
                <w:szCs w:val="24"/>
              </w:rPr>
            </w:pPr>
          </w:p>
        </w:tc>
      </w:tr>
      <w:tr w:rsidR="00CC7BBC" w:rsidRPr="00124617" w:rsidTr="00586390">
        <w:tc>
          <w:tcPr>
            <w:tcW w:w="9571" w:type="dxa"/>
            <w:gridSpan w:val="3"/>
          </w:tcPr>
          <w:p w:rsidR="000930B9" w:rsidRDefault="000930B9" w:rsidP="00586390">
            <w:pPr>
              <w:spacing w:line="360" w:lineRule="atLeast"/>
              <w:jc w:val="center"/>
              <w:rPr>
                <w:rFonts w:ascii="Times New Roman" w:hAnsi="Times New Roman" w:cs="Times New Roman"/>
                <w:b/>
                <w:sz w:val="24"/>
                <w:szCs w:val="24"/>
              </w:rPr>
            </w:pPr>
          </w:p>
          <w:p w:rsidR="00CC7BBC" w:rsidRPr="00FC7CF5" w:rsidRDefault="00CC7BBC" w:rsidP="00586390">
            <w:pPr>
              <w:spacing w:line="360" w:lineRule="atLeast"/>
              <w:jc w:val="center"/>
              <w:rPr>
                <w:rFonts w:ascii="Times New Roman" w:hAnsi="Times New Roman" w:cs="Times New Roman"/>
                <w:b/>
                <w:sz w:val="24"/>
                <w:szCs w:val="24"/>
              </w:rPr>
            </w:pPr>
            <w:r w:rsidRPr="00FC7CF5">
              <w:rPr>
                <w:rFonts w:ascii="Times New Roman" w:hAnsi="Times New Roman" w:cs="Times New Roman"/>
                <w:b/>
                <w:sz w:val="24"/>
                <w:szCs w:val="24"/>
              </w:rPr>
              <w:t>Послуги у сфері державної реєстрації актів цивільного стану</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68</w:t>
            </w:r>
          </w:p>
        </w:tc>
        <w:tc>
          <w:tcPr>
            <w:tcW w:w="5563" w:type="dxa"/>
            <w:vAlign w:val="center"/>
          </w:tcPr>
          <w:p w:rsidR="00CC7BBC" w:rsidRPr="00124617" w:rsidRDefault="00CC7BBC" w:rsidP="00CC7BBC">
            <w:pPr>
              <w:spacing w:line="240" w:lineRule="auto"/>
              <w:jc w:val="both"/>
              <w:rPr>
                <w:rFonts w:ascii="Times New Roman" w:hAnsi="Times New Roman" w:cs="Times New Roman"/>
                <w:sz w:val="24"/>
                <w:szCs w:val="24"/>
              </w:rPr>
            </w:pPr>
            <w:r>
              <w:rPr>
                <w:rFonts w:ascii="Times New Roman" w:hAnsi="Times New Roman" w:cs="Times New Roman"/>
                <w:sz w:val="24"/>
                <w:szCs w:val="24"/>
              </w:rPr>
              <w:t>Державна реєстрація народження фізичної особи</w:t>
            </w:r>
          </w:p>
        </w:tc>
        <w:tc>
          <w:tcPr>
            <w:tcW w:w="3191" w:type="dxa"/>
            <w:vAlign w:val="center"/>
          </w:tcPr>
          <w:p w:rsidR="00CC7BBC" w:rsidRPr="00124617" w:rsidRDefault="00CC7BBC" w:rsidP="00CC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України «Про державну реєстрацію актів цивільного стану»</w:t>
            </w:r>
          </w:p>
        </w:tc>
      </w:tr>
      <w:tr w:rsidR="00CC7BBC" w:rsidRPr="00124617" w:rsidTr="00586390">
        <w:tc>
          <w:tcPr>
            <w:tcW w:w="817" w:type="dxa"/>
          </w:tcPr>
          <w:p w:rsidR="00CC7BBC" w:rsidRPr="00124617" w:rsidRDefault="00CC7BBC" w:rsidP="00586390">
            <w:pPr>
              <w:rPr>
                <w:rFonts w:ascii="Times New Roman" w:hAnsi="Times New Roman" w:cs="Times New Roman"/>
                <w:sz w:val="24"/>
                <w:szCs w:val="24"/>
              </w:rPr>
            </w:pPr>
            <w:r>
              <w:rPr>
                <w:rFonts w:ascii="Times New Roman" w:hAnsi="Times New Roman" w:cs="Times New Roman"/>
                <w:sz w:val="24"/>
                <w:szCs w:val="24"/>
              </w:rPr>
              <w:t>69</w:t>
            </w:r>
          </w:p>
        </w:tc>
        <w:tc>
          <w:tcPr>
            <w:tcW w:w="5563" w:type="dxa"/>
            <w:vAlign w:val="center"/>
          </w:tcPr>
          <w:p w:rsidR="00CC7BBC" w:rsidRPr="00124617" w:rsidRDefault="00CC7BBC" w:rsidP="00CC7BBC">
            <w:pPr>
              <w:spacing w:line="240" w:lineRule="auto"/>
              <w:jc w:val="both"/>
              <w:rPr>
                <w:rFonts w:ascii="Times New Roman" w:hAnsi="Times New Roman" w:cs="Times New Roman"/>
                <w:sz w:val="24"/>
                <w:szCs w:val="24"/>
              </w:rPr>
            </w:pPr>
            <w:r>
              <w:rPr>
                <w:rFonts w:ascii="Times New Roman" w:hAnsi="Times New Roman" w:cs="Times New Roman"/>
                <w:sz w:val="24"/>
                <w:szCs w:val="24"/>
              </w:rPr>
              <w:t>Державна реєстрація народження дитини та її походження як складова комплексної послуги «</w:t>
            </w:r>
            <w:proofErr w:type="spellStart"/>
            <w:r>
              <w:rPr>
                <w:rFonts w:ascii="Times New Roman" w:hAnsi="Times New Roman" w:cs="Times New Roman"/>
                <w:sz w:val="24"/>
                <w:szCs w:val="24"/>
              </w:rPr>
              <w:t>єМалятко</w:t>
            </w:r>
            <w:proofErr w:type="spellEnd"/>
            <w:r>
              <w:rPr>
                <w:rFonts w:ascii="Times New Roman" w:hAnsi="Times New Roman" w:cs="Times New Roman"/>
                <w:sz w:val="24"/>
                <w:szCs w:val="24"/>
              </w:rPr>
              <w:t>»</w:t>
            </w:r>
          </w:p>
        </w:tc>
        <w:tc>
          <w:tcPr>
            <w:tcW w:w="3191" w:type="dxa"/>
            <w:vAlign w:val="center"/>
          </w:tcPr>
          <w:p w:rsidR="00CC7BBC" w:rsidRDefault="00CC7BBC" w:rsidP="00CC7BBC">
            <w:pPr>
              <w:spacing w:line="240" w:lineRule="auto"/>
              <w:jc w:val="both"/>
              <w:rPr>
                <w:rFonts w:ascii="Times New Roman" w:hAnsi="Times New Roman" w:cs="Times New Roman"/>
                <w:sz w:val="24"/>
                <w:szCs w:val="24"/>
              </w:rPr>
            </w:pPr>
            <w:r>
              <w:rPr>
                <w:rFonts w:ascii="Times New Roman" w:hAnsi="Times New Roman" w:cs="Times New Roman"/>
                <w:sz w:val="24"/>
                <w:szCs w:val="24"/>
              </w:rPr>
              <w:t>Закон України «Про державну реєстрацію актів цивільного стану»</w:t>
            </w:r>
          </w:p>
          <w:p w:rsidR="00CC7BBC" w:rsidRPr="00124617" w:rsidRDefault="00CC7BBC" w:rsidP="00CC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Постанова КМУ від 10.07.2019 №691 Про реалізацію </w:t>
            </w:r>
            <w:r>
              <w:rPr>
                <w:rFonts w:ascii="Times New Roman" w:hAnsi="Times New Roman" w:cs="Times New Roman"/>
                <w:sz w:val="24"/>
                <w:szCs w:val="24"/>
              </w:rPr>
              <w:lastRenderedPageBreak/>
              <w:t>експериментального проекту щодо створення сприятливих умов для реалізації прав дитини»</w:t>
            </w:r>
          </w:p>
        </w:tc>
      </w:tr>
    </w:tbl>
    <w:p w:rsidR="00CC7BBC" w:rsidRDefault="00CC7BBC" w:rsidP="00CC7BBC">
      <w:pPr>
        <w:tabs>
          <w:tab w:val="left" w:pos="2895"/>
        </w:tabs>
        <w:spacing w:after="0" w:line="240" w:lineRule="auto"/>
        <w:jc w:val="center"/>
        <w:rPr>
          <w:rFonts w:ascii="Times New Roman" w:hAnsi="Times New Roman"/>
          <w:sz w:val="24"/>
          <w:szCs w:val="24"/>
        </w:rPr>
      </w:pPr>
    </w:p>
    <w:p w:rsidR="00CC7BBC" w:rsidRDefault="00CC7BBC" w:rsidP="00CC7BBC">
      <w:pPr>
        <w:tabs>
          <w:tab w:val="left" w:pos="2895"/>
        </w:tabs>
        <w:spacing w:after="0" w:line="240" w:lineRule="auto"/>
        <w:jc w:val="center"/>
        <w:rPr>
          <w:rFonts w:ascii="Times New Roman" w:hAnsi="Times New Roman"/>
          <w:sz w:val="24"/>
          <w:szCs w:val="24"/>
        </w:rPr>
      </w:pPr>
    </w:p>
    <w:p w:rsidR="00CC7BBC" w:rsidRDefault="00CC7BBC" w:rsidP="00CC7BBC">
      <w:pPr>
        <w:tabs>
          <w:tab w:val="left" w:pos="2895"/>
        </w:tabs>
        <w:spacing w:after="0" w:line="240" w:lineRule="auto"/>
        <w:jc w:val="center"/>
        <w:rPr>
          <w:rFonts w:ascii="Times New Roman" w:hAnsi="Times New Roman"/>
          <w:sz w:val="24"/>
          <w:szCs w:val="24"/>
        </w:rPr>
      </w:pPr>
    </w:p>
    <w:p w:rsidR="00CC7BBC" w:rsidRDefault="00CC7BBC" w:rsidP="00CC7BBC">
      <w:pPr>
        <w:tabs>
          <w:tab w:val="left" w:pos="2895"/>
        </w:tabs>
        <w:spacing w:after="0" w:line="240" w:lineRule="auto"/>
        <w:jc w:val="center"/>
        <w:rPr>
          <w:rFonts w:ascii="Times New Roman" w:hAnsi="Times New Roman"/>
          <w:sz w:val="24"/>
          <w:szCs w:val="24"/>
        </w:rPr>
      </w:pPr>
    </w:p>
    <w:p w:rsidR="00CC7BBC" w:rsidRDefault="00CC7BBC" w:rsidP="00CC7BBC">
      <w:pPr>
        <w:tabs>
          <w:tab w:val="left" w:pos="2895"/>
        </w:tabs>
        <w:spacing w:after="0" w:line="240" w:lineRule="auto"/>
        <w:jc w:val="center"/>
        <w:rPr>
          <w:rFonts w:ascii="Times New Roman" w:hAnsi="Times New Roman"/>
          <w:sz w:val="24"/>
          <w:szCs w:val="24"/>
        </w:rPr>
      </w:pPr>
      <w:bookmarkStart w:id="0" w:name="_GoBack"/>
      <w:bookmarkEnd w:id="0"/>
    </w:p>
    <w:p w:rsidR="00CC7BBC" w:rsidRDefault="00CC7BBC" w:rsidP="00CC7BBC">
      <w:pPr>
        <w:tabs>
          <w:tab w:val="left" w:pos="2895"/>
        </w:tabs>
        <w:spacing w:after="0" w:line="240" w:lineRule="auto"/>
        <w:rPr>
          <w:rFonts w:ascii="Times New Roman" w:hAnsi="Times New Roman"/>
          <w:sz w:val="24"/>
          <w:szCs w:val="24"/>
        </w:rPr>
      </w:pPr>
      <w:r>
        <w:rPr>
          <w:rFonts w:ascii="Times New Roman" w:hAnsi="Times New Roman"/>
          <w:sz w:val="24"/>
          <w:szCs w:val="24"/>
        </w:rPr>
        <w:t xml:space="preserve">Начальник відділу  </w:t>
      </w:r>
      <w:r w:rsidR="00EC5829">
        <w:rPr>
          <w:rFonts w:ascii="Times New Roman" w:hAnsi="Times New Roman"/>
          <w:sz w:val="24"/>
          <w:szCs w:val="24"/>
        </w:rPr>
        <w:t xml:space="preserve">«Центр </w:t>
      </w:r>
      <w:r>
        <w:rPr>
          <w:rFonts w:ascii="Times New Roman" w:hAnsi="Times New Roman"/>
          <w:sz w:val="24"/>
          <w:szCs w:val="24"/>
        </w:rPr>
        <w:t>надання</w:t>
      </w:r>
    </w:p>
    <w:p w:rsidR="00CC7BBC" w:rsidRDefault="00CC7BBC" w:rsidP="00CC7BBC">
      <w:pPr>
        <w:tabs>
          <w:tab w:val="left" w:pos="2895"/>
        </w:tabs>
        <w:spacing w:after="0" w:line="240" w:lineRule="auto"/>
        <w:rPr>
          <w:rFonts w:ascii="Times New Roman" w:hAnsi="Times New Roman"/>
          <w:sz w:val="24"/>
          <w:szCs w:val="24"/>
        </w:rPr>
      </w:pPr>
      <w:r>
        <w:rPr>
          <w:rFonts w:ascii="Times New Roman" w:hAnsi="Times New Roman"/>
          <w:sz w:val="24"/>
          <w:szCs w:val="24"/>
        </w:rPr>
        <w:t>адміністративних послуг</w:t>
      </w:r>
      <w:r w:rsidR="00EC5829">
        <w:rPr>
          <w:rFonts w:ascii="Times New Roman" w:hAnsi="Times New Roman"/>
          <w:sz w:val="24"/>
          <w:szCs w:val="24"/>
        </w:rPr>
        <w:t>»</w:t>
      </w:r>
    </w:p>
    <w:p w:rsidR="00CC7BBC" w:rsidRDefault="00CC7BBC" w:rsidP="00CC7BBC">
      <w:pPr>
        <w:tabs>
          <w:tab w:val="left" w:pos="2895"/>
        </w:tabs>
        <w:spacing w:after="0" w:line="240" w:lineRule="auto"/>
        <w:rPr>
          <w:rFonts w:ascii="Times New Roman" w:hAnsi="Times New Roman"/>
          <w:sz w:val="24"/>
          <w:szCs w:val="24"/>
        </w:rPr>
      </w:pPr>
      <w:r>
        <w:rPr>
          <w:rFonts w:ascii="Times New Roman" w:hAnsi="Times New Roman"/>
          <w:sz w:val="24"/>
          <w:szCs w:val="24"/>
        </w:rPr>
        <w:t xml:space="preserve">виконавчого апарату міської ради                          </w:t>
      </w:r>
      <w:r w:rsidR="00256DAE">
        <w:rPr>
          <w:rFonts w:ascii="Times New Roman" w:hAnsi="Times New Roman"/>
          <w:sz w:val="24"/>
          <w:szCs w:val="24"/>
        </w:rPr>
        <w:t xml:space="preserve">   </w:t>
      </w:r>
      <w:r>
        <w:rPr>
          <w:rFonts w:ascii="Times New Roman" w:hAnsi="Times New Roman"/>
          <w:sz w:val="24"/>
          <w:szCs w:val="24"/>
        </w:rPr>
        <w:t xml:space="preserve">                       Валентина КАСЯНЕНКО</w:t>
      </w:r>
    </w:p>
    <w:p w:rsidR="00CC7BBC" w:rsidRDefault="00CC7BBC" w:rsidP="00CC7BBC">
      <w:pPr>
        <w:tabs>
          <w:tab w:val="left" w:pos="2895"/>
        </w:tabs>
        <w:spacing w:after="0" w:line="240" w:lineRule="auto"/>
        <w:jc w:val="center"/>
        <w:rPr>
          <w:rFonts w:ascii="Times New Roman" w:hAnsi="Times New Roman"/>
          <w:sz w:val="24"/>
          <w:szCs w:val="24"/>
        </w:rPr>
      </w:pPr>
    </w:p>
    <w:p w:rsidR="00CC7BBC" w:rsidRDefault="00CC7BBC" w:rsidP="00CC7BBC">
      <w:pPr>
        <w:tabs>
          <w:tab w:val="left" w:pos="2895"/>
        </w:tabs>
        <w:spacing w:after="0" w:line="240" w:lineRule="auto"/>
        <w:jc w:val="center"/>
        <w:rPr>
          <w:rFonts w:ascii="Times New Roman" w:hAnsi="Times New Roman"/>
          <w:sz w:val="24"/>
          <w:szCs w:val="24"/>
        </w:rPr>
      </w:pPr>
    </w:p>
    <w:p w:rsidR="00CC7BBC" w:rsidRDefault="00CC7BBC" w:rsidP="00CC7BBC">
      <w:pPr>
        <w:tabs>
          <w:tab w:val="left" w:pos="2895"/>
        </w:tabs>
        <w:spacing w:after="0" w:line="240" w:lineRule="auto"/>
        <w:jc w:val="center"/>
        <w:rPr>
          <w:rFonts w:ascii="Times New Roman" w:hAnsi="Times New Roman"/>
          <w:sz w:val="24"/>
          <w:szCs w:val="24"/>
        </w:rPr>
      </w:pPr>
    </w:p>
    <w:p w:rsidR="00CC7BBC" w:rsidRDefault="00CC7BBC" w:rsidP="00CC7BBC">
      <w:pPr>
        <w:tabs>
          <w:tab w:val="left" w:pos="2895"/>
        </w:tabs>
        <w:spacing w:after="0" w:line="240" w:lineRule="auto"/>
        <w:jc w:val="center"/>
        <w:rPr>
          <w:rFonts w:ascii="Times New Roman" w:hAnsi="Times New Roman"/>
          <w:sz w:val="24"/>
          <w:szCs w:val="24"/>
        </w:rPr>
      </w:pPr>
    </w:p>
    <w:p w:rsidR="00285F56" w:rsidRDefault="00285F56"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2F4544" w:rsidRDefault="002F4544"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0930B9" w:rsidRDefault="000930B9" w:rsidP="00285F56">
      <w:pPr>
        <w:spacing w:after="0" w:line="240" w:lineRule="auto"/>
        <w:jc w:val="both"/>
        <w:rPr>
          <w:rFonts w:ascii="Times New Roman" w:hAnsi="Times New Roman" w:cs="Times New Roman"/>
          <w:sz w:val="24"/>
          <w:szCs w:val="24"/>
        </w:rPr>
      </w:pPr>
    </w:p>
    <w:p w:rsidR="002F4544" w:rsidRDefault="002F4544" w:rsidP="002F4544">
      <w:pPr>
        <w:tabs>
          <w:tab w:val="left" w:pos="2895"/>
        </w:tabs>
        <w:jc w:val="center"/>
      </w:pPr>
    </w:p>
    <w:sectPr w:rsidR="002F4544" w:rsidSect="000930B9">
      <w:pgSz w:w="11906" w:h="16838"/>
      <w:pgMar w:top="426"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7FCD"/>
    <w:multiLevelType w:val="multilevel"/>
    <w:tmpl w:val="5D2CC2A8"/>
    <w:lvl w:ilvl="0">
      <w:start w:val="1"/>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1189" w:hanging="48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
      <w:lvlText w:val="%1.%2.%3.%4.%5."/>
      <w:lvlJc w:val="left"/>
      <w:pPr>
        <w:ind w:left="3916" w:hanging="1080"/>
      </w:pPr>
      <w:rPr>
        <w:rFonts w:ascii="Times New Roman" w:hAnsi="Times New Roman" w:cs="Times New Roman" w:hint="default"/>
        <w:sz w:val="24"/>
      </w:rPr>
    </w:lvl>
    <w:lvl w:ilvl="5">
      <w:start w:val="1"/>
      <w:numFmt w:val="decimal"/>
      <w:lvlText w:val="%1.%2.%3.%4.%5.%6."/>
      <w:lvlJc w:val="left"/>
      <w:pPr>
        <w:ind w:left="4625" w:hanging="1080"/>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472" w:hanging="1800"/>
      </w:pPr>
      <w:rPr>
        <w:rFonts w:ascii="Times New Roman" w:hAnsi="Times New Roman" w:cs="Times New Roman" w:hint="default"/>
        <w:sz w:val="24"/>
      </w:rPr>
    </w:lvl>
  </w:abstractNum>
  <w:abstractNum w:abstractNumId="1">
    <w:nsid w:val="49EF1449"/>
    <w:multiLevelType w:val="hybridMultilevel"/>
    <w:tmpl w:val="0780FA9C"/>
    <w:lvl w:ilvl="0" w:tplc="EE1C2FAA">
      <w:start w:val="1"/>
      <w:numFmt w:val="decimal"/>
      <w:lvlText w:val="%1."/>
      <w:lvlJc w:val="left"/>
      <w:pPr>
        <w:ind w:left="928"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21C0BC0"/>
    <w:multiLevelType w:val="hybridMultilevel"/>
    <w:tmpl w:val="BA8648D0"/>
    <w:lvl w:ilvl="0" w:tplc="2062983C">
      <w:start w:val="6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1A6AC4"/>
    <w:multiLevelType w:val="hybridMultilevel"/>
    <w:tmpl w:val="DE8C3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F7E"/>
    <w:rsid w:val="00006103"/>
    <w:rsid w:val="000400BF"/>
    <w:rsid w:val="00061013"/>
    <w:rsid w:val="00086E57"/>
    <w:rsid w:val="000930B9"/>
    <w:rsid w:val="000C3CC3"/>
    <w:rsid w:val="00124617"/>
    <w:rsid w:val="001253F1"/>
    <w:rsid w:val="00134323"/>
    <w:rsid w:val="001363CD"/>
    <w:rsid w:val="00141243"/>
    <w:rsid w:val="00142234"/>
    <w:rsid w:val="00161A09"/>
    <w:rsid w:val="00162053"/>
    <w:rsid w:val="00181AB9"/>
    <w:rsid w:val="001826FA"/>
    <w:rsid w:val="00194E17"/>
    <w:rsid w:val="001D0656"/>
    <w:rsid w:val="001F75E4"/>
    <w:rsid w:val="00206136"/>
    <w:rsid w:val="002245C8"/>
    <w:rsid w:val="002333C3"/>
    <w:rsid w:val="00255E19"/>
    <w:rsid w:val="00256DAE"/>
    <w:rsid w:val="00257652"/>
    <w:rsid w:val="00263BF7"/>
    <w:rsid w:val="0027471D"/>
    <w:rsid w:val="00285F56"/>
    <w:rsid w:val="002A145B"/>
    <w:rsid w:val="002B6BFB"/>
    <w:rsid w:val="002C14F2"/>
    <w:rsid w:val="002F4544"/>
    <w:rsid w:val="00300F3A"/>
    <w:rsid w:val="00302555"/>
    <w:rsid w:val="0032112D"/>
    <w:rsid w:val="00352D8D"/>
    <w:rsid w:val="003546AD"/>
    <w:rsid w:val="0037425F"/>
    <w:rsid w:val="003D25A4"/>
    <w:rsid w:val="003D287C"/>
    <w:rsid w:val="00402D9E"/>
    <w:rsid w:val="00412F64"/>
    <w:rsid w:val="004200E9"/>
    <w:rsid w:val="004362A8"/>
    <w:rsid w:val="004514D5"/>
    <w:rsid w:val="00452097"/>
    <w:rsid w:val="00463692"/>
    <w:rsid w:val="00463DC9"/>
    <w:rsid w:val="004751E4"/>
    <w:rsid w:val="00484C9A"/>
    <w:rsid w:val="00485AF7"/>
    <w:rsid w:val="00495B0F"/>
    <w:rsid w:val="004B4DF8"/>
    <w:rsid w:val="004D6141"/>
    <w:rsid w:val="004E2B51"/>
    <w:rsid w:val="004E35FF"/>
    <w:rsid w:val="00522545"/>
    <w:rsid w:val="005340A4"/>
    <w:rsid w:val="00544BC9"/>
    <w:rsid w:val="00551862"/>
    <w:rsid w:val="005663E1"/>
    <w:rsid w:val="005925E0"/>
    <w:rsid w:val="005A6CE8"/>
    <w:rsid w:val="005D5514"/>
    <w:rsid w:val="00611B61"/>
    <w:rsid w:val="00611E8D"/>
    <w:rsid w:val="006247DD"/>
    <w:rsid w:val="00625613"/>
    <w:rsid w:val="006264AC"/>
    <w:rsid w:val="00626856"/>
    <w:rsid w:val="00640CD9"/>
    <w:rsid w:val="00646560"/>
    <w:rsid w:val="00651793"/>
    <w:rsid w:val="00654E10"/>
    <w:rsid w:val="00667B35"/>
    <w:rsid w:val="00675BB8"/>
    <w:rsid w:val="00682674"/>
    <w:rsid w:val="006B4579"/>
    <w:rsid w:val="006B683F"/>
    <w:rsid w:val="006D323B"/>
    <w:rsid w:val="00724C99"/>
    <w:rsid w:val="00732162"/>
    <w:rsid w:val="00740AE8"/>
    <w:rsid w:val="00743263"/>
    <w:rsid w:val="00763B8B"/>
    <w:rsid w:val="00763C8A"/>
    <w:rsid w:val="00766D17"/>
    <w:rsid w:val="007B7870"/>
    <w:rsid w:val="007C3508"/>
    <w:rsid w:val="007C5926"/>
    <w:rsid w:val="007C59F4"/>
    <w:rsid w:val="0082031C"/>
    <w:rsid w:val="00827384"/>
    <w:rsid w:val="00830F06"/>
    <w:rsid w:val="008479FF"/>
    <w:rsid w:val="0086254E"/>
    <w:rsid w:val="0086676B"/>
    <w:rsid w:val="00872C71"/>
    <w:rsid w:val="008A7DB9"/>
    <w:rsid w:val="008C58FA"/>
    <w:rsid w:val="008D0293"/>
    <w:rsid w:val="008F39CC"/>
    <w:rsid w:val="009030CD"/>
    <w:rsid w:val="00907138"/>
    <w:rsid w:val="00914297"/>
    <w:rsid w:val="00932791"/>
    <w:rsid w:val="00944E0B"/>
    <w:rsid w:val="00964F7E"/>
    <w:rsid w:val="00974128"/>
    <w:rsid w:val="00977F60"/>
    <w:rsid w:val="009A2F3E"/>
    <w:rsid w:val="009B09EC"/>
    <w:rsid w:val="009D6F01"/>
    <w:rsid w:val="009E318E"/>
    <w:rsid w:val="009F2538"/>
    <w:rsid w:val="00A10611"/>
    <w:rsid w:val="00A45331"/>
    <w:rsid w:val="00A505A5"/>
    <w:rsid w:val="00A52ACC"/>
    <w:rsid w:val="00A62A5A"/>
    <w:rsid w:val="00A663C3"/>
    <w:rsid w:val="00A803E9"/>
    <w:rsid w:val="00A8440F"/>
    <w:rsid w:val="00A86E5B"/>
    <w:rsid w:val="00A91BA6"/>
    <w:rsid w:val="00AA5F44"/>
    <w:rsid w:val="00AD11DA"/>
    <w:rsid w:val="00AE3EA5"/>
    <w:rsid w:val="00AE699D"/>
    <w:rsid w:val="00AE71DC"/>
    <w:rsid w:val="00BC11AC"/>
    <w:rsid w:val="00C0041E"/>
    <w:rsid w:val="00C1586B"/>
    <w:rsid w:val="00C178C4"/>
    <w:rsid w:val="00C31460"/>
    <w:rsid w:val="00C3513F"/>
    <w:rsid w:val="00C60830"/>
    <w:rsid w:val="00C76531"/>
    <w:rsid w:val="00C77FEE"/>
    <w:rsid w:val="00C851E8"/>
    <w:rsid w:val="00C862F6"/>
    <w:rsid w:val="00CB3D29"/>
    <w:rsid w:val="00CC7BBC"/>
    <w:rsid w:val="00CD1461"/>
    <w:rsid w:val="00CF1524"/>
    <w:rsid w:val="00D13E1F"/>
    <w:rsid w:val="00D1682D"/>
    <w:rsid w:val="00D506F7"/>
    <w:rsid w:val="00D60612"/>
    <w:rsid w:val="00D74C36"/>
    <w:rsid w:val="00D92338"/>
    <w:rsid w:val="00DD6650"/>
    <w:rsid w:val="00E31F9E"/>
    <w:rsid w:val="00E572B4"/>
    <w:rsid w:val="00E756EC"/>
    <w:rsid w:val="00E80EBC"/>
    <w:rsid w:val="00EA57AB"/>
    <w:rsid w:val="00EA70D5"/>
    <w:rsid w:val="00EA7FB7"/>
    <w:rsid w:val="00EB46D6"/>
    <w:rsid w:val="00EC5829"/>
    <w:rsid w:val="00ED103C"/>
    <w:rsid w:val="00F027EE"/>
    <w:rsid w:val="00F04CF1"/>
    <w:rsid w:val="00F2091D"/>
    <w:rsid w:val="00F43BEB"/>
    <w:rsid w:val="00F51FD5"/>
    <w:rsid w:val="00F62A3D"/>
    <w:rsid w:val="00FA1B1C"/>
    <w:rsid w:val="00FA3717"/>
    <w:rsid w:val="00FB552D"/>
    <w:rsid w:val="00FC1B9F"/>
    <w:rsid w:val="00FC2AFF"/>
    <w:rsid w:val="00FC4E16"/>
    <w:rsid w:val="00FD008B"/>
    <w:rsid w:val="00FD2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7E"/>
    <w:pPr>
      <w:spacing w:after="200" w:line="276" w:lineRule="auto"/>
    </w:pPr>
    <w:rPr>
      <w:rFonts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rsid w:val="00964F7E"/>
    <w:pPr>
      <w:keepNext/>
      <w:keepLines/>
      <w:spacing w:after="240" w:line="240" w:lineRule="auto"/>
      <w:ind w:left="3969"/>
      <w:jc w:val="center"/>
    </w:pPr>
    <w:rPr>
      <w:rFonts w:ascii="Antiqua" w:hAnsi="Antiqua" w:cs="Antiqua"/>
      <w:sz w:val="26"/>
      <w:szCs w:val="26"/>
    </w:rPr>
  </w:style>
  <w:style w:type="paragraph" w:styleId="a3">
    <w:name w:val="Balloon Text"/>
    <w:basedOn w:val="a"/>
    <w:link w:val="a4"/>
    <w:uiPriority w:val="99"/>
    <w:semiHidden/>
    <w:rsid w:val="0096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64F7E"/>
    <w:rPr>
      <w:rFonts w:ascii="Tahoma" w:hAnsi="Tahoma" w:cs="Tahoma"/>
      <w:sz w:val="16"/>
      <w:szCs w:val="16"/>
      <w:lang w:val="uk-UA" w:eastAsia="ru-RU"/>
    </w:rPr>
  </w:style>
  <w:style w:type="paragraph" w:styleId="a5">
    <w:name w:val="Body Text"/>
    <w:basedOn w:val="a"/>
    <w:link w:val="a6"/>
    <w:uiPriority w:val="99"/>
    <w:rsid w:val="0073216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732162"/>
    <w:rPr>
      <w:rFonts w:ascii="Times New Roman" w:eastAsia="Times New Roman" w:hAnsi="Times New Roman"/>
      <w:sz w:val="28"/>
      <w:szCs w:val="24"/>
      <w:lang w:val="uk-UA"/>
    </w:rPr>
  </w:style>
  <w:style w:type="paragraph" w:styleId="a7">
    <w:name w:val="List Paragraph"/>
    <w:basedOn w:val="a"/>
    <w:uiPriority w:val="34"/>
    <w:qFormat/>
    <w:rsid w:val="00061013"/>
    <w:pPr>
      <w:spacing w:after="0" w:line="240" w:lineRule="auto"/>
      <w:ind w:left="720"/>
      <w:contextualSpacing/>
    </w:pPr>
    <w:rPr>
      <w:rFonts w:ascii="Times New Roman" w:eastAsia="Times New Roman" w:hAnsi="Times New Roman" w:cs="Times New Roman"/>
      <w:sz w:val="24"/>
      <w:szCs w:val="24"/>
    </w:rPr>
  </w:style>
  <w:style w:type="character" w:styleId="a8">
    <w:name w:val="Strong"/>
    <w:basedOn w:val="a0"/>
    <w:uiPriority w:val="22"/>
    <w:qFormat/>
    <w:locked/>
    <w:rsid w:val="00061013"/>
    <w:rPr>
      <w:b/>
      <w:bCs/>
    </w:rPr>
  </w:style>
  <w:style w:type="paragraph" w:styleId="a9">
    <w:name w:val="Normal (Web)"/>
    <w:basedOn w:val="a"/>
    <w:uiPriority w:val="99"/>
    <w:unhideWhenUsed/>
    <w:rsid w:val="001253F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a">
    <w:name w:val="Table Grid"/>
    <w:basedOn w:val="a1"/>
    <w:uiPriority w:val="59"/>
    <w:locked/>
    <w:rsid w:val="0027471D"/>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F39CC"/>
    <w:rPr>
      <w:color w:val="0000FF"/>
      <w:u w:val="single"/>
    </w:rPr>
  </w:style>
  <w:style w:type="character" w:styleId="ac">
    <w:name w:val="FollowedHyperlink"/>
    <w:basedOn w:val="a0"/>
    <w:uiPriority w:val="99"/>
    <w:semiHidden/>
    <w:unhideWhenUsed/>
    <w:rsid w:val="001246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030755.html" TargetMode="External"/><Relationship Id="rId21" Type="http://schemas.openxmlformats.org/officeDocument/2006/relationships/hyperlink" Target="http://search.ligazakon.ua/l_doc2.nsf/link1/KR170782.html" TargetMode="External"/><Relationship Id="rId42" Type="http://schemas.openxmlformats.org/officeDocument/2006/relationships/hyperlink" Target="http://search.ligazakon.ua/l_doc2.nsf/link1/KR170782.html" TargetMode="External"/><Relationship Id="rId47" Type="http://schemas.openxmlformats.org/officeDocument/2006/relationships/hyperlink" Target="http://search.ligazakon.ua/l_doc2.nsf/link1/KR170782.html" TargetMode="External"/><Relationship Id="rId63" Type="http://schemas.openxmlformats.org/officeDocument/2006/relationships/hyperlink" Target="http://search.ligazakon.ua/l_doc2.nsf/link1/KR170782.html" TargetMode="External"/><Relationship Id="rId68" Type="http://schemas.openxmlformats.org/officeDocument/2006/relationships/hyperlink" Target="http://search.ligazakon.ua/l_doc2.nsf/link1/KR170782.html" TargetMode="External"/><Relationship Id="rId84" Type="http://schemas.openxmlformats.org/officeDocument/2006/relationships/hyperlink" Target="http://search.ligazakon.ua/l_doc2.nsf/link1/KR170782.html" TargetMode="External"/><Relationship Id="rId89" Type="http://schemas.openxmlformats.org/officeDocument/2006/relationships/hyperlink" Target="http://search.ligazakon.ua/l_doc2.nsf/link1/KR170782.html" TargetMode="External"/><Relationship Id="rId112" Type="http://schemas.openxmlformats.org/officeDocument/2006/relationships/hyperlink" Target="http://search.ligazakon.ua/l_doc2.nsf/link1/KR170782.html" TargetMode="External"/><Relationship Id="rId2" Type="http://schemas.openxmlformats.org/officeDocument/2006/relationships/numbering" Target="numbering.xml"/><Relationship Id="rId16" Type="http://schemas.openxmlformats.org/officeDocument/2006/relationships/hyperlink" Target="http://search.ligazakon.ua/l_doc2.nsf/link1/KR170782.html" TargetMode="External"/><Relationship Id="rId29" Type="http://schemas.openxmlformats.org/officeDocument/2006/relationships/hyperlink" Target="http://search.ligazakon.ua/l_doc2.nsf/link1/KR170782.html" TargetMode="External"/><Relationship Id="rId107" Type="http://schemas.openxmlformats.org/officeDocument/2006/relationships/hyperlink" Target="http://search.ligazakon.ua/l_doc2.nsf/link1/T031378.html" TargetMode="External"/><Relationship Id="rId11" Type="http://schemas.openxmlformats.org/officeDocument/2006/relationships/hyperlink" Target="http://search.ligazakon.ua/l_doc2.nsf/link1/KR170782.html" TargetMode="External"/><Relationship Id="rId24" Type="http://schemas.openxmlformats.org/officeDocument/2006/relationships/hyperlink" Target="http://search.ligazakon.ua/l_doc2.nsf/link1/KR170782.html" TargetMode="External"/><Relationship Id="rId32" Type="http://schemas.openxmlformats.org/officeDocument/2006/relationships/hyperlink" Target="http://search.ligazakon.ua/l_doc2.nsf/link1/KR170782.html" TargetMode="External"/><Relationship Id="rId37" Type="http://schemas.openxmlformats.org/officeDocument/2006/relationships/hyperlink" Target="http://search.ligazakon.ua/l_doc2.nsf/link1/KR170782.html" TargetMode="External"/><Relationship Id="rId40" Type="http://schemas.openxmlformats.org/officeDocument/2006/relationships/hyperlink" Target="http://search.ligazakon.ua/l_doc2.nsf/link1/KR170782.html" TargetMode="External"/><Relationship Id="rId45" Type="http://schemas.openxmlformats.org/officeDocument/2006/relationships/hyperlink" Target="http://search.ligazakon.ua/l_doc2.nsf/link1/KR170782.html" TargetMode="External"/><Relationship Id="rId53" Type="http://schemas.openxmlformats.org/officeDocument/2006/relationships/hyperlink" Target="http://search.ligazakon.ua/l_doc2.nsf/link1/KR170782.html" TargetMode="External"/><Relationship Id="rId58" Type="http://schemas.openxmlformats.org/officeDocument/2006/relationships/hyperlink" Target="http://search.ligazakon.ua/l_doc2.nsf/link1/KR170782.html" TargetMode="External"/><Relationship Id="rId66" Type="http://schemas.openxmlformats.org/officeDocument/2006/relationships/hyperlink" Target="http://search.ligazakon.ua/l_doc2.nsf/link1/KR170782.html" TargetMode="External"/><Relationship Id="rId74" Type="http://schemas.openxmlformats.org/officeDocument/2006/relationships/hyperlink" Target="http://search.ligazakon.ua/l_doc2.nsf/link1/KR170782.html" TargetMode="External"/><Relationship Id="rId79" Type="http://schemas.openxmlformats.org/officeDocument/2006/relationships/hyperlink" Target="http://search.ligazakon.ua/l_doc2.nsf/link1/KR170782.html" TargetMode="External"/><Relationship Id="rId87" Type="http://schemas.openxmlformats.org/officeDocument/2006/relationships/hyperlink" Target="http://search.ligazakon.ua/l_doc2.nsf/link1/KR170782.html" TargetMode="External"/><Relationship Id="rId102" Type="http://schemas.openxmlformats.org/officeDocument/2006/relationships/hyperlink" Target="http://search.ligazakon.ua/l_doc2.nsf/link1/KR170782.html" TargetMode="External"/><Relationship Id="rId110" Type="http://schemas.openxmlformats.org/officeDocument/2006/relationships/hyperlink" Target="http://search.ligazakon.ua/l_doc2.nsf/link1/KR170782.html" TargetMode="External"/><Relationship Id="rId5" Type="http://schemas.openxmlformats.org/officeDocument/2006/relationships/webSettings" Target="webSettings.xml"/><Relationship Id="rId61" Type="http://schemas.openxmlformats.org/officeDocument/2006/relationships/hyperlink" Target="http://search.ligazakon.ua/l_doc2.nsf/link1/KR170782.html" TargetMode="External"/><Relationship Id="rId82" Type="http://schemas.openxmlformats.org/officeDocument/2006/relationships/hyperlink" Target="http://search.ligazakon.ua/l_doc2.nsf/link1/KR170782.html" TargetMode="External"/><Relationship Id="rId90" Type="http://schemas.openxmlformats.org/officeDocument/2006/relationships/hyperlink" Target="http://search.ligazakon.ua/l_doc2.nsf/link1/KR170782.html" TargetMode="External"/><Relationship Id="rId95" Type="http://schemas.openxmlformats.org/officeDocument/2006/relationships/hyperlink" Target="http://search.ligazakon.ua/l_doc2.nsf/link1/KR170782.html" TargetMode="External"/><Relationship Id="rId19" Type="http://schemas.openxmlformats.org/officeDocument/2006/relationships/hyperlink" Target="http://search.ligazakon.ua/l_doc2.nsf/link1/KR170782.html" TargetMode="External"/><Relationship Id="rId14" Type="http://schemas.openxmlformats.org/officeDocument/2006/relationships/hyperlink" Target="http://search.ligazakon.ua/l_doc2.nsf/link1/KR170782.html" TargetMode="External"/><Relationship Id="rId22" Type="http://schemas.openxmlformats.org/officeDocument/2006/relationships/hyperlink" Target="http://search.ligazakon.ua/l_doc2.nsf/link1/KR170782.html" TargetMode="External"/><Relationship Id="rId27" Type="http://schemas.openxmlformats.org/officeDocument/2006/relationships/hyperlink" Target="http://search.ligazakon.ua/l_doc2.nsf/link1/KR170782.html" TargetMode="External"/><Relationship Id="rId30" Type="http://schemas.openxmlformats.org/officeDocument/2006/relationships/hyperlink" Target="http://search.ligazakon.ua/l_doc2.nsf/link1/KR170782.html" TargetMode="External"/><Relationship Id="rId35" Type="http://schemas.openxmlformats.org/officeDocument/2006/relationships/hyperlink" Target="http://search.ligazakon.ua/l_doc2.nsf/link1/KR170782.html" TargetMode="External"/><Relationship Id="rId43" Type="http://schemas.openxmlformats.org/officeDocument/2006/relationships/hyperlink" Target="http://search.ligazakon.ua/l_doc2.nsf/link1/KR170782.html" TargetMode="External"/><Relationship Id="rId48" Type="http://schemas.openxmlformats.org/officeDocument/2006/relationships/hyperlink" Target="http://search.ligazakon.ua/l_doc2.nsf/link1/T030755.html" TargetMode="External"/><Relationship Id="rId56" Type="http://schemas.openxmlformats.org/officeDocument/2006/relationships/hyperlink" Target="http://search.ligazakon.ua/l_doc2.nsf/link1/KR170782.html" TargetMode="External"/><Relationship Id="rId64" Type="http://schemas.openxmlformats.org/officeDocument/2006/relationships/hyperlink" Target="http://search.ligazakon.ua/l_doc2.nsf/link1/KR170782.html" TargetMode="External"/><Relationship Id="rId69" Type="http://schemas.openxmlformats.org/officeDocument/2006/relationships/hyperlink" Target="http://search.ligazakon.ua/l_doc2.nsf/link1/KR170782.html" TargetMode="External"/><Relationship Id="rId77" Type="http://schemas.openxmlformats.org/officeDocument/2006/relationships/hyperlink" Target="http://search.ligazakon.ua/l_doc2.nsf/link1/KR170782.html" TargetMode="External"/><Relationship Id="rId100" Type="http://schemas.openxmlformats.org/officeDocument/2006/relationships/hyperlink" Target="http://search.ligazakon.ua/l_doc2.nsf/link1/KR170782.html" TargetMode="External"/><Relationship Id="rId105" Type="http://schemas.openxmlformats.org/officeDocument/2006/relationships/hyperlink" Target="http://search.ligazakon.ua/l_doc2.nsf/link1/KR170782.html" TargetMode="External"/><Relationship Id="rId113" Type="http://schemas.openxmlformats.org/officeDocument/2006/relationships/fontTable" Target="fontTable.xml"/><Relationship Id="rId8" Type="http://schemas.openxmlformats.org/officeDocument/2006/relationships/hyperlink" Target="http://search.ligazakon.ua/l_doc2.nsf/link1/KR170782.html" TargetMode="External"/><Relationship Id="rId51" Type="http://schemas.openxmlformats.org/officeDocument/2006/relationships/hyperlink" Target="http://search.ligazakon.ua/l_doc2.nsf/link1/KR170782.html" TargetMode="External"/><Relationship Id="rId72" Type="http://schemas.openxmlformats.org/officeDocument/2006/relationships/hyperlink" Target="http://search.ligazakon.ua/l_doc2.nsf/link1/KR170782.html" TargetMode="External"/><Relationship Id="rId80" Type="http://schemas.openxmlformats.org/officeDocument/2006/relationships/hyperlink" Target="http://search.ligazakon.ua/l_doc2.nsf/link1/KP190783.html" TargetMode="External"/><Relationship Id="rId85" Type="http://schemas.openxmlformats.org/officeDocument/2006/relationships/hyperlink" Target="http://search.ligazakon.ua/l_doc2.nsf/link1/T113613.html" TargetMode="External"/><Relationship Id="rId93" Type="http://schemas.openxmlformats.org/officeDocument/2006/relationships/hyperlink" Target="http://search.ligazakon.ua/l_doc2.nsf/link1/KP190783.html" TargetMode="External"/><Relationship Id="rId98" Type="http://schemas.openxmlformats.org/officeDocument/2006/relationships/hyperlink" Target="http://search.ligazakon.ua/l_doc2.nsf/link1/KR170782.html" TargetMode="External"/><Relationship Id="rId3" Type="http://schemas.openxmlformats.org/officeDocument/2006/relationships/styles" Target="styles.xml"/><Relationship Id="rId12" Type="http://schemas.openxmlformats.org/officeDocument/2006/relationships/hyperlink" Target="http://search.ligazakon.ua/l_doc2.nsf/link1/KR170782.html" TargetMode="External"/><Relationship Id="rId17" Type="http://schemas.openxmlformats.org/officeDocument/2006/relationships/hyperlink" Target="http://search.ligazakon.ua/l_doc2.nsf/link1/KR170782.html" TargetMode="External"/><Relationship Id="rId25" Type="http://schemas.openxmlformats.org/officeDocument/2006/relationships/hyperlink" Target="http://search.ligazakon.ua/l_doc2.nsf/link1/KR170782.html" TargetMode="External"/><Relationship Id="rId33" Type="http://schemas.openxmlformats.org/officeDocument/2006/relationships/hyperlink" Target="http://search.ligazakon.ua/l_doc2.nsf/link1/KR170782.html" TargetMode="External"/><Relationship Id="rId38" Type="http://schemas.openxmlformats.org/officeDocument/2006/relationships/hyperlink" Target="http://search.ligazakon.ua/l_doc2.nsf/link1/KR170782.html" TargetMode="External"/><Relationship Id="rId46" Type="http://schemas.openxmlformats.org/officeDocument/2006/relationships/hyperlink" Target="http://search.ligazakon.ua/l_doc2.nsf/link1/KR170782.html" TargetMode="External"/><Relationship Id="rId59" Type="http://schemas.openxmlformats.org/officeDocument/2006/relationships/hyperlink" Target="http://search.ligazakon.ua/l_doc2.nsf/link1/KR170782.html" TargetMode="External"/><Relationship Id="rId67" Type="http://schemas.openxmlformats.org/officeDocument/2006/relationships/hyperlink" Target="http://search.ligazakon.ua/l_doc2.nsf/link1/KR170782.html" TargetMode="External"/><Relationship Id="rId103" Type="http://schemas.openxmlformats.org/officeDocument/2006/relationships/hyperlink" Target="http://search.ligazakon.ua/l_doc2.nsf/link1/T030858.html" TargetMode="External"/><Relationship Id="rId108" Type="http://schemas.openxmlformats.org/officeDocument/2006/relationships/hyperlink" Target="http://search.ligazakon.ua/l_doc2.nsf/link1/KR170782.html" TargetMode="External"/><Relationship Id="rId20" Type="http://schemas.openxmlformats.org/officeDocument/2006/relationships/hyperlink" Target="http://search.ligazakon.ua/l_doc2.nsf/link1/KR170782.html" TargetMode="External"/><Relationship Id="rId41" Type="http://schemas.openxmlformats.org/officeDocument/2006/relationships/hyperlink" Target="http://search.ligazakon.ua/l_doc2.nsf/link1/KR170782.html" TargetMode="External"/><Relationship Id="rId54" Type="http://schemas.openxmlformats.org/officeDocument/2006/relationships/hyperlink" Target="http://search.ligazakon.ua/l_doc2.nsf/link1/KR170782.html" TargetMode="External"/><Relationship Id="rId62" Type="http://schemas.openxmlformats.org/officeDocument/2006/relationships/hyperlink" Target="http://search.ligazakon.ua/l_doc2.nsf/link1/KR170782.html" TargetMode="External"/><Relationship Id="rId70" Type="http://schemas.openxmlformats.org/officeDocument/2006/relationships/hyperlink" Target="http://search.ligazakon.ua/l_doc2.nsf/link1/KR170782.html" TargetMode="External"/><Relationship Id="rId75" Type="http://schemas.openxmlformats.org/officeDocument/2006/relationships/hyperlink" Target="http://search.ligazakon.ua/l_doc2.nsf/link1/KR170782.html" TargetMode="External"/><Relationship Id="rId83" Type="http://schemas.openxmlformats.org/officeDocument/2006/relationships/hyperlink" Target="http://search.ligazakon.ua/l_doc2.nsf/link1/KR170782.html" TargetMode="External"/><Relationship Id="rId88" Type="http://schemas.openxmlformats.org/officeDocument/2006/relationships/hyperlink" Target="http://search.ligazakon.ua/l_doc2.nsf/link1/KP190783.html" TargetMode="External"/><Relationship Id="rId91" Type="http://schemas.openxmlformats.org/officeDocument/2006/relationships/hyperlink" Target="http://search.ligazakon.ua/l_doc2.nsf/link1/KR170782.html" TargetMode="External"/><Relationship Id="rId96" Type="http://schemas.openxmlformats.org/officeDocument/2006/relationships/hyperlink" Target="http://search.ligazakon.ua/l_doc2.nsf/link1/KR170782.html" TargetMode="External"/><Relationship Id="rId111" Type="http://schemas.openxmlformats.org/officeDocument/2006/relationships/hyperlink" Target="http://search.ligazakon.ua/l_doc2.nsf/link1/KR170782.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arch.ligazakon.ua/l_doc2.nsf/link1/KR170782.html" TargetMode="External"/><Relationship Id="rId23" Type="http://schemas.openxmlformats.org/officeDocument/2006/relationships/hyperlink" Target="http://search.ligazakon.ua/l_doc2.nsf/link1/KR170782.html" TargetMode="External"/><Relationship Id="rId28" Type="http://schemas.openxmlformats.org/officeDocument/2006/relationships/hyperlink" Target="http://search.ligazakon.ua/l_doc2.nsf/link1/KR170782.html" TargetMode="External"/><Relationship Id="rId36" Type="http://schemas.openxmlformats.org/officeDocument/2006/relationships/hyperlink" Target="http://search.ligazakon.ua/l_doc2.nsf/link1/KR170782.html" TargetMode="External"/><Relationship Id="rId49" Type="http://schemas.openxmlformats.org/officeDocument/2006/relationships/hyperlink" Target="http://search.ligazakon.ua/l_doc2.nsf/link1/KR170782.html" TargetMode="External"/><Relationship Id="rId57" Type="http://schemas.openxmlformats.org/officeDocument/2006/relationships/hyperlink" Target="http://search.ligazakon.ua/l_doc2.nsf/link1/KR170782.html" TargetMode="External"/><Relationship Id="rId106" Type="http://schemas.openxmlformats.org/officeDocument/2006/relationships/hyperlink" Target="http://search.ligazakon.ua/l_doc2.nsf/link1/KR170782.html" TargetMode="External"/><Relationship Id="rId114" Type="http://schemas.openxmlformats.org/officeDocument/2006/relationships/theme" Target="theme/theme1.xml"/><Relationship Id="rId10" Type="http://schemas.openxmlformats.org/officeDocument/2006/relationships/hyperlink" Target="http://search.ligazakon.ua/l_doc2.nsf/link1/T030755.html" TargetMode="External"/><Relationship Id="rId31" Type="http://schemas.openxmlformats.org/officeDocument/2006/relationships/hyperlink" Target="http://search.ligazakon.ua/l_doc2.nsf/link1/KR170782.html" TargetMode="External"/><Relationship Id="rId44" Type="http://schemas.openxmlformats.org/officeDocument/2006/relationships/hyperlink" Target="http://search.ligazakon.ua/l_doc2.nsf/link1/KR170782.html" TargetMode="External"/><Relationship Id="rId52" Type="http://schemas.openxmlformats.org/officeDocument/2006/relationships/hyperlink" Target="http://search.ligazakon.ua/l_doc2.nsf/link1/KR170782.html" TargetMode="External"/><Relationship Id="rId60" Type="http://schemas.openxmlformats.org/officeDocument/2006/relationships/hyperlink" Target="http://search.ligazakon.ua/l_doc2.nsf/link1/T041952.html" TargetMode="External"/><Relationship Id="rId65" Type="http://schemas.openxmlformats.org/officeDocument/2006/relationships/hyperlink" Target="http://search.ligazakon.ua/l_doc2.nsf/link1/KR170782.html" TargetMode="External"/><Relationship Id="rId73" Type="http://schemas.openxmlformats.org/officeDocument/2006/relationships/hyperlink" Target="http://search.ligazakon.ua/l_doc2.nsf/link1/KR170782.html" TargetMode="External"/><Relationship Id="rId78" Type="http://schemas.openxmlformats.org/officeDocument/2006/relationships/hyperlink" Target="http://search.ligazakon.ua/l_doc2.nsf/link1/T113613.html" TargetMode="External"/><Relationship Id="rId81" Type="http://schemas.openxmlformats.org/officeDocument/2006/relationships/hyperlink" Target="http://search.ligazakon.ua/l_doc2.nsf/link1/KR170782.html" TargetMode="External"/><Relationship Id="rId86" Type="http://schemas.openxmlformats.org/officeDocument/2006/relationships/hyperlink" Target="http://search.ligazakon.ua/l_doc2.nsf/link1/KR170782.html" TargetMode="External"/><Relationship Id="rId94" Type="http://schemas.openxmlformats.org/officeDocument/2006/relationships/hyperlink" Target="http://search.ligazakon.ua/l_doc2.nsf/link1/KR170782.html" TargetMode="External"/><Relationship Id="rId99" Type="http://schemas.openxmlformats.org/officeDocument/2006/relationships/hyperlink" Target="http://search.ligazakon.ua/l_doc2.nsf/link1/KR170782.html" TargetMode="External"/><Relationship Id="rId101" Type="http://schemas.openxmlformats.org/officeDocument/2006/relationships/hyperlink" Target="http://search.ligazakon.ua/l_doc2.nsf/link1/T012768.html" TargetMode="External"/><Relationship Id="rId4" Type="http://schemas.openxmlformats.org/officeDocument/2006/relationships/settings" Target="settings.xml"/><Relationship Id="rId9" Type="http://schemas.openxmlformats.org/officeDocument/2006/relationships/hyperlink" Target="http://search.ligazakon.ua/l_doc2.nsf/link1/KR170782.html" TargetMode="External"/><Relationship Id="rId13" Type="http://schemas.openxmlformats.org/officeDocument/2006/relationships/hyperlink" Target="http://search.ligazakon.ua/l_doc2.nsf/link1/KR170782.html" TargetMode="External"/><Relationship Id="rId18" Type="http://schemas.openxmlformats.org/officeDocument/2006/relationships/hyperlink" Target="http://search.ligazakon.ua/l_doc2.nsf/link1/KR170782.html" TargetMode="External"/><Relationship Id="rId39" Type="http://schemas.openxmlformats.org/officeDocument/2006/relationships/hyperlink" Target="http://search.ligazakon.ua/l_doc2.nsf/link1/KR170782.html" TargetMode="External"/><Relationship Id="rId109" Type="http://schemas.openxmlformats.org/officeDocument/2006/relationships/hyperlink" Target="http://search.ligazakon.ua/l_doc2.nsf/link1/KR170782.html" TargetMode="External"/><Relationship Id="rId34" Type="http://schemas.openxmlformats.org/officeDocument/2006/relationships/hyperlink" Target="http://search.ligazakon.ua/l_doc2.nsf/link1/KR170782.html" TargetMode="External"/><Relationship Id="rId50" Type="http://schemas.openxmlformats.org/officeDocument/2006/relationships/hyperlink" Target="http://search.ligazakon.ua/l_doc2.nsf/link1/KR170782.html" TargetMode="External"/><Relationship Id="rId55" Type="http://schemas.openxmlformats.org/officeDocument/2006/relationships/hyperlink" Target="http://search.ligazakon.ua/l_doc2.nsf/link1/KR170782.html" TargetMode="External"/><Relationship Id="rId76" Type="http://schemas.openxmlformats.org/officeDocument/2006/relationships/hyperlink" Target="http://search.ligazakon.ua/l_doc2.nsf/link1/KR170782.html" TargetMode="External"/><Relationship Id="rId97" Type="http://schemas.openxmlformats.org/officeDocument/2006/relationships/hyperlink" Target="http://search.ligazakon.ua/l_doc2.nsf/link1/KR170782.html" TargetMode="External"/><Relationship Id="rId104" Type="http://schemas.openxmlformats.org/officeDocument/2006/relationships/hyperlink" Target="http://search.ligazakon.ua/l_doc2.nsf/link1/KR170782.html" TargetMode="External"/><Relationship Id="rId7" Type="http://schemas.openxmlformats.org/officeDocument/2006/relationships/hyperlink" Target="http://search.ligazakon.ua/l_doc2.nsf/link1/KR170782.html" TargetMode="External"/><Relationship Id="rId71" Type="http://schemas.openxmlformats.org/officeDocument/2006/relationships/hyperlink" Target="http://search.ligazakon.ua/l_doc2.nsf/link1/KR170782.html" TargetMode="External"/><Relationship Id="rId92" Type="http://schemas.openxmlformats.org/officeDocument/2006/relationships/hyperlink" Target="http://search.ligazakon.ua/l_doc2.nsf/link1/KR1707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52AE-8AD2-403C-92A1-C50C8509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1842</Words>
  <Characters>20781</Characters>
  <Application>Microsoft Office Word</Application>
  <DocSecurity>0</DocSecurity>
  <Lines>173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www</cp:lastModifiedBy>
  <cp:revision>17</cp:revision>
  <cp:lastPrinted>2020-06-26T09:59:00Z</cp:lastPrinted>
  <dcterms:created xsi:type="dcterms:W3CDTF">2020-06-16T12:01:00Z</dcterms:created>
  <dcterms:modified xsi:type="dcterms:W3CDTF">2020-07-01T11:50:00Z</dcterms:modified>
</cp:coreProperties>
</file>