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7A76CC">
      <w:pPr>
        <w:pStyle w:val="a3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C22153">
        <w:rPr>
          <w:lang w:val="uk-UA"/>
        </w:rPr>
        <w:t>шістнадцятого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C22153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шістнадцяте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роботі комісії взяли участь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</w:t>
      </w:r>
      <w:bookmarkStart w:id="0" w:name="_GoBack"/>
      <w:bookmarkEnd w:id="0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ич, який фіксує зміст виступів, пропозицій та прийнятих рішень.</w:t>
      </w:r>
    </w:p>
    <w:p w:rsidR="00C22153" w:rsidRPr="00B802D3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C22153" w:rsidRDefault="00C22153" w:rsidP="00C22153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1" w:name="_Hlk191206652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Розгляд отриманих матеріалів від заявників та уповноважених органів: Головного управління ДСНС України у Запорізькій області, 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, ДСА та Міністерства оборони України, 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C22153" w:rsidRPr="00C22153" w:rsidRDefault="00C22153" w:rsidP="00C22153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22153">
        <w:rPr>
          <w:rFonts w:ascii="Times New Roman" w:hAnsi="Times New Roman"/>
          <w:sz w:val="24"/>
          <w:szCs w:val="24"/>
          <w:lang w:val="uk-UA" w:eastAsia="uk-UA"/>
        </w:rPr>
        <w:t>Поновлення з 05 листопада 2025 року розгляду Комісією 4 інформаційних повідомлень, у яких стан пошкодженого майна зазначено, як «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 внаслідок бойових дій, терористичних актів, диверсій, спричинених збройною агресією російської федерації проти України, відповідно отриманої ,уповноваженим органом, додаткової інформації. </w:t>
      </w:r>
    </w:p>
    <w:p w:rsidR="00C22153" w:rsidRPr="00C22153" w:rsidRDefault="00C22153" w:rsidP="00C22153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8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отриманих</w:t>
      </w:r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повністю». </w:t>
      </w:r>
    </w:p>
    <w:p w:rsidR="00C22153" w:rsidRPr="00C22153" w:rsidRDefault="00C22153" w:rsidP="00C22153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4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поновлених </w:t>
      </w:r>
      <w:r w:rsidRPr="00C22153">
        <w:rPr>
          <w:rFonts w:ascii="Times New Roman" w:hAnsi="Times New Roman"/>
          <w:sz w:val="24"/>
          <w:szCs w:val="24"/>
          <w:lang w:val="uk-UA" w:eastAsia="uk-UA"/>
        </w:rPr>
        <w:t>інформаційних повідомлень, у яких стан пошкодженого майна зазначено як «</w:t>
      </w:r>
      <w:proofErr w:type="spellStart"/>
      <w:r w:rsidRPr="00C22153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C22153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повністю». </w:t>
      </w:r>
    </w:p>
    <w:bookmarkEnd w:id="1"/>
    <w:p w:rsidR="00C22153" w:rsidRDefault="00F86625" w:rsidP="00C2215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2153" w:rsidRPr="00C22153" w:rsidRDefault="00C22153" w:rsidP="00A76D58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22153">
        <w:rPr>
          <w:rFonts w:ascii="Times New Roman" w:hAnsi="Times New Roman"/>
          <w:sz w:val="24"/>
          <w:szCs w:val="24"/>
          <w:lang w:val="uk-UA"/>
        </w:rPr>
        <w:t>8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>про зупинення проведення дистанційного обстеження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C22153" w:rsidP="00A76D58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22153">
        <w:rPr>
          <w:rFonts w:ascii="Times New Roman" w:hAnsi="Times New Roman"/>
          <w:sz w:val="24"/>
          <w:szCs w:val="24"/>
          <w:lang w:val="uk-UA"/>
        </w:rPr>
        <w:t>4</w:t>
      </w:r>
      <w:r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Pr="00C22153">
        <w:rPr>
          <w:rFonts w:ascii="Times New Roman" w:hAnsi="Times New Roman"/>
          <w:sz w:val="24"/>
          <w:szCs w:val="24"/>
          <w:lang w:val="uk-UA"/>
        </w:rPr>
        <w:t>ня</w:t>
      </w:r>
      <w:r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>про поновлення проведення дистанційного обстеження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внаслідок бойових дій, терористичних актів, диверсій, спричинених збройною агресією російської федерації проти України</w:t>
      </w:r>
      <w:r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A76D58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>
        <w:rPr>
          <w:rFonts w:ascii="Times New Roman" w:hAnsi="Times New Roman"/>
          <w:sz w:val="24"/>
          <w:szCs w:val="24"/>
          <w:lang w:val="uk-UA"/>
        </w:rPr>
        <w:t xml:space="preserve">4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Default="00C22153" w:rsidP="00B802D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B802D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C79B8"/>
    <w:rsid w:val="007A76CC"/>
    <w:rsid w:val="008D35B1"/>
    <w:rsid w:val="008D6C4D"/>
    <w:rsid w:val="0093426A"/>
    <w:rsid w:val="009B799E"/>
    <w:rsid w:val="009D5266"/>
    <w:rsid w:val="00A76D58"/>
    <w:rsid w:val="00AB32F6"/>
    <w:rsid w:val="00B07889"/>
    <w:rsid w:val="00B802D3"/>
    <w:rsid w:val="00C174C6"/>
    <w:rsid w:val="00C22153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E323-9E37-46EE-A0F0-0EC8F0BD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2025-08-28T07:09:00Z</cp:lastPrinted>
  <dcterms:created xsi:type="dcterms:W3CDTF">2025-08-12T10:11:00Z</dcterms:created>
  <dcterms:modified xsi:type="dcterms:W3CDTF">2026-02-27T09:22:00Z</dcterms:modified>
</cp:coreProperties>
</file>