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1" w:rsidRPr="00B802D3" w:rsidRDefault="005C6928" w:rsidP="007A76CC">
      <w:pPr>
        <w:pStyle w:val="a3"/>
        <w:jc w:val="center"/>
        <w:rPr>
          <w:rStyle w:val="a4"/>
          <w:lang w:val="uk-UA"/>
        </w:rPr>
      </w:pPr>
      <w:r w:rsidRPr="00B802D3">
        <w:rPr>
          <w:rStyle w:val="a4"/>
          <w:lang w:val="uk-UA"/>
        </w:rPr>
        <w:t>ІНФОРМАЦІЙНА ДОВІДКА</w:t>
      </w:r>
    </w:p>
    <w:p w:rsidR="005C6928" w:rsidRPr="00B802D3" w:rsidRDefault="005C6928" w:rsidP="00367230">
      <w:pPr>
        <w:pStyle w:val="a3"/>
        <w:spacing w:line="276" w:lineRule="auto"/>
        <w:jc w:val="center"/>
        <w:rPr>
          <w:lang w:val="uk-UA"/>
        </w:rPr>
      </w:pPr>
      <w:r w:rsidRPr="00B802D3">
        <w:rPr>
          <w:lang w:val="uk-UA"/>
        </w:rPr>
        <w:br/>
        <w:t xml:space="preserve">про проведення </w:t>
      </w:r>
      <w:r w:rsidR="009C75F6">
        <w:rPr>
          <w:lang w:val="uk-UA"/>
        </w:rPr>
        <w:t>двадцят</w:t>
      </w:r>
      <w:r w:rsidR="00367230" w:rsidRPr="00367230">
        <w:rPr>
          <w:lang w:val="uk-UA"/>
        </w:rPr>
        <w:t xml:space="preserve">ь </w:t>
      </w:r>
      <w:r w:rsidR="0081535D">
        <w:rPr>
          <w:lang w:val="uk-UA"/>
        </w:rPr>
        <w:t>сьомого</w:t>
      </w:r>
      <w:r w:rsidRPr="00B802D3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 w:rsidRPr="00B802D3">
        <w:rPr>
          <w:lang w:val="uk-UA"/>
        </w:rPr>
        <w:t>р</w:t>
      </w:r>
      <w:r w:rsidRPr="00B802D3">
        <w:rPr>
          <w:lang w:val="uk-UA"/>
        </w:rPr>
        <w:t xml:space="preserve">осійської </w:t>
      </w:r>
      <w:r w:rsidR="007A76CC" w:rsidRPr="00B802D3">
        <w:rPr>
          <w:lang w:val="uk-UA"/>
        </w:rPr>
        <w:t>ф</w:t>
      </w:r>
      <w:r w:rsidRPr="00B802D3">
        <w:rPr>
          <w:lang w:val="uk-UA"/>
        </w:rPr>
        <w:t xml:space="preserve">едерації на території </w:t>
      </w:r>
      <w:proofErr w:type="spellStart"/>
      <w:r w:rsidRPr="00B802D3">
        <w:rPr>
          <w:lang w:val="uk-UA"/>
        </w:rPr>
        <w:t>Василівської</w:t>
      </w:r>
      <w:proofErr w:type="spellEnd"/>
      <w:r w:rsidRPr="00B802D3">
        <w:rPr>
          <w:lang w:val="uk-UA"/>
        </w:rPr>
        <w:t xml:space="preserve"> міської територіальної громади</w:t>
      </w:r>
    </w:p>
    <w:p w:rsidR="005C6928" w:rsidRPr="00B802D3" w:rsidRDefault="0081535D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</w:t>
      </w:r>
      <w:r w:rsidR="00614A8E" w:rsidRPr="00614A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березня</w:t>
      </w:r>
      <w:r w:rsidR="00614A8E" w:rsidRPr="00614A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2026 року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місті Запоріжжя відбулося </w:t>
      </w:r>
      <w:r w:rsidR="009C75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двадцят</w:t>
      </w:r>
      <w:r w:rsidR="00367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сьоме</w:t>
      </w:r>
      <w:r w:rsidR="00AB32F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B802D3" w:rsidRDefault="005C6928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роботі комісії взяли участь </w:t>
      </w:r>
      <w:r w:rsidR="00D901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8153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членів. Засідання відкрив </w:t>
      </w:r>
      <w:r w:rsidR="009D526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міської військової адміністрації, голова комісії </w:t>
      </w:r>
      <w:proofErr w:type="spellStart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Сергій</w:t>
      </w:r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Анатолійович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Протоколювання засідання забезпечує начальник відділу  містобудування та архітектури </w:t>
      </w:r>
      <w:proofErr w:type="spellStart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іської ради, секретар комісії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Коновалов Володимир Олександрович, який фіксує зміст виступів, пропозицій та прийнятих рішень.</w:t>
      </w:r>
    </w:p>
    <w:p w:rsidR="00C22153" w:rsidRPr="00B802D3" w:rsidRDefault="005C6928" w:rsidP="0036723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614A8E" w:rsidRPr="00614A8E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Розгляд матеріалів дистанційного обстеження в інформаційно-комунікаційній системі «Інтеграційна платформа “Дельта” Збройних Сил України», а також матеріалів, отриманих від заявників та уповноважених органів, зокрема: Головного управління ДСНС України у Запорізькій області, 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Василівського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районного управління поліції ГУНП у Запорізькій області, Управління Служби безпеки України в Запорізькій області, 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Держгеокадастру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, щодо інформаційних повідомлень, у яких стан пошкодженого майна визначено як «знищено повністю», стосовно об’єктів нерухомого майна, розташованих на територіях активних бойових дій 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громади.</w:t>
      </w:r>
    </w:p>
    <w:p w:rsidR="00614A8E" w:rsidRPr="00614A8E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Поновлення розгляду Комісією виявлених об’єктів, які мають ознаки повного знищення за </w:t>
      </w:r>
      <w:r w:rsidR="0081535D">
        <w:rPr>
          <w:rFonts w:ascii="Times New Roman" w:hAnsi="Times New Roman"/>
          <w:sz w:val="24"/>
          <w:szCs w:val="24"/>
          <w:lang w:val="uk-UA" w:eastAsia="uk-UA"/>
        </w:rPr>
        <w:t>5</w:t>
      </w: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інформаційними повідомленнями, у яких стан майна визначено як «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повністю», з урахуванням матеріалів дистанційного обстеження в інформаційно-комунікаційній системі «Інтеграційна платформа “Дельта” Збройних Сил України».</w:t>
      </w:r>
    </w:p>
    <w:p w:rsidR="00F20572" w:rsidRPr="00F20572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Проведення дистанційного обстеження знищених окремих категорій об'єктів нерухомого майна, розташованих на територіях активних бойових дій 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громади, відповідно до 1</w:t>
      </w:r>
      <w:r w:rsidR="0081535D">
        <w:rPr>
          <w:rFonts w:ascii="Times New Roman" w:hAnsi="Times New Roman"/>
          <w:sz w:val="24"/>
          <w:szCs w:val="24"/>
          <w:lang w:val="uk-UA" w:eastAsia="uk-UA"/>
        </w:rPr>
        <w:t>7</w:t>
      </w: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інформаційних повідомлень, у яких стан пошкодженого майна зазначено як «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</w:t>
      </w:r>
      <w:r w:rsidR="00F20572" w:rsidRPr="00F20572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bookmarkEnd w:id="0"/>
    <w:p w:rsidR="00C22153" w:rsidRDefault="00F86625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02D3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обговорення члени комісії одноголосно підтримали </w:t>
      </w:r>
      <w:r w:rsidR="00B802D3" w:rsidRPr="00B802D3">
        <w:rPr>
          <w:rFonts w:ascii="Times New Roman" w:hAnsi="Times New Roman" w:cs="Times New Roman"/>
          <w:sz w:val="24"/>
          <w:szCs w:val="24"/>
          <w:lang w:val="uk-UA"/>
        </w:rPr>
        <w:t>та  прийняли</w:t>
      </w:r>
      <w:r w:rsidR="00C2215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67230" w:rsidRDefault="00367230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2153" w:rsidRPr="00C22153" w:rsidRDefault="00614A8E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81535D">
        <w:rPr>
          <w:rFonts w:ascii="Times New Roman" w:hAnsi="Times New Roman"/>
          <w:sz w:val="24"/>
          <w:szCs w:val="24"/>
          <w:lang w:val="uk-UA"/>
        </w:rPr>
        <w:t>1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рішен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зупинення проведення дистанційного обстеження 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C22153" w:rsidRDefault="0081535D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D90186">
        <w:rPr>
          <w:rFonts w:ascii="Times New Roman" w:hAnsi="Times New Roman"/>
          <w:sz w:val="24"/>
          <w:szCs w:val="24"/>
          <w:lang w:val="uk-UA"/>
        </w:rPr>
        <w:t xml:space="preserve"> рішен</w:t>
      </w:r>
      <w:r w:rsidR="00614A8E">
        <w:rPr>
          <w:rFonts w:ascii="Times New Roman" w:hAnsi="Times New Roman"/>
          <w:sz w:val="24"/>
          <w:szCs w:val="24"/>
          <w:lang w:val="uk-UA"/>
        </w:rPr>
        <w:t>ня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поновлення проведення дистанційного обстеження 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 w:rsidRPr="00A76D58">
        <w:rPr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 xml:space="preserve">про пошкоджене та знищене нерухоме майно внаслідок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lastRenderedPageBreak/>
        <w:t>бойових дій, терористичних актів, диверсій, спричинених збройною агресією російської федерації проти України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A76D58" w:rsidRPr="00A76D58" w:rsidRDefault="00A76D58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A76D58">
        <w:rPr>
          <w:rFonts w:ascii="Times New Roman" w:hAnsi="Times New Roman"/>
          <w:sz w:val="24"/>
          <w:szCs w:val="24"/>
          <w:lang w:val="uk-UA"/>
        </w:rPr>
        <w:t xml:space="preserve">скласти </w:t>
      </w:r>
      <w:r w:rsidR="0081535D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6D58">
        <w:rPr>
          <w:rFonts w:ascii="Times New Roman" w:hAnsi="Times New Roman"/>
          <w:sz w:val="24"/>
          <w:szCs w:val="24"/>
          <w:lang w:val="uk-UA"/>
        </w:rPr>
        <w:t>акт</w:t>
      </w:r>
      <w:r w:rsidR="0081535D"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дистанційного обстеження. Повідомити заявник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>, шляхом надсилання копії акта дистанційного обстеження протягом трьох робочих днів з дня його складання на адрес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електронної пошти, зазначену в інформаційн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повідомлен</w:t>
      </w:r>
      <w:r>
        <w:rPr>
          <w:rFonts w:ascii="Times New Roman" w:hAnsi="Times New Roman"/>
          <w:sz w:val="24"/>
          <w:szCs w:val="24"/>
          <w:lang w:val="uk-UA"/>
        </w:rPr>
        <w:t>нях заявників.</w:t>
      </w:r>
    </w:p>
    <w:p w:rsidR="00C22153" w:rsidRPr="00367230" w:rsidRDefault="00C22153" w:rsidP="0036723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p w:rsidR="005C6928" w:rsidRPr="00C22153" w:rsidRDefault="005C6928" w:rsidP="0036723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C6928" w:rsidRPr="00C22153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31969"/>
    <w:multiLevelType w:val="hybridMultilevel"/>
    <w:tmpl w:val="246CB79A"/>
    <w:lvl w:ilvl="0" w:tplc="7E60CF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71C11"/>
    <w:rsid w:val="000C6EFD"/>
    <w:rsid w:val="00100A4B"/>
    <w:rsid w:val="002606B0"/>
    <w:rsid w:val="00367230"/>
    <w:rsid w:val="003F7B1A"/>
    <w:rsid w:val="0055547E"/>
    <w:rsid w:val="00582B60"/>
    <w:rsid w:val="005C6928"/>
    <w:rsid w:val="00614A8E"/>
    <w:rsid w:val="006C79B8"/>
    <w:rsid w:val="007A76CC"/>
    <w:rsid w:val="0081535D"/>
    <w:rsid w:val="008D35B1"/>
    <w:rsid w:val="008D6C4D"/>
    <w:rsid w:val="0093426A"/>
    <w:rsid w:val="009B799E"/>
    <w:rsid w:val="009C75F6"/>
    <w:rsid w:val="009D5266"/>
    <w:rsid w:val="00A76D58"/>
    <w:rsid w:val="00AA602C"/>
    <w:rsid w:val="00AB32F6"/>
    <w:rsid w:val="00B07889"/>
    <w:rsid w:val="00B802D3"/>
    <w:rsid w:val="00BC7B52"/>
    <w:rsid w:val="00C174C6"/>
    <w:rsid w:val="00C22153"/>
    <w:rsid w:val="00CD75D3"/>
    <w:rsid w:val="00CE11B5"/>
    <w:rsid w:val="00CE2F90"/>
    <w:rsid w:val="00D90186"/>
    <w:rsid w:val="00F20572"/>
    <w:rsid w:val="00F25136"/>
    <w:rsid w:val="00F81FFF"/>
    <w:rsid w:val="00F86625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B9FE0-C8D7-46E6-9D67-90E7DFDB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2025-08-28T07:09:00Z</cp:lastPrinted>
  <dcterms:created xsi:type="dcterms:W3CDTF">2025-08-12T10:11:00Z</dcterms:created>
  <dcterms:modified xsi:type="dcterms:W3CDTF">2026-03-05T07:53:00Z</dcterms:modified>
</cp:coreProperties>
</file>