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0"/>
        <w:tblW w:w="4253" w:type="dxa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C86EEB" w:rsidRPr="0043710A" w:rsidTr="0043710A">
        <w:tc>
          <w:tcPr>
            <w:tcW w:w="4253" w:type="dxa"/>
          </w:tcPr>
          <w:p w:rsidR="00C86EEB" w:rsidRPr="0003132F" w:rsidRDefault="00C86EEB" w:rsidP="00C86EEB">
            <w:pPr>
              <w:pStyle w:val="aa"/>
              <w:pBdr>
                <w:bottom w:val="none" w:sz="0" w:space="0" w:color="auto"/>
              </w:pBdr>
              <w:spacing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132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ЗАТВЕРДЖЕНО</w:t>
            </w:r>
          </w:p>
          <w:p w:rsidR="00C86EEB" w:rsidRPr="0003132F" w:rsidRDefault="00C86EEB" w:rsidP="00C86EEB">
            <w:pPr>
              <w:jc w:val="both"/>
              <w:rPr>
                <w:sz w:val="28"/>
                <w:szCs w:val="28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Розпорядженням начальника Василівської міської ради  Василівського району Запорізької області </w:t>
            </w:r>
            <w:r w:rsidR="002541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</w:t>
            </w:r>
            <w:bookmarkStart w:id="0" w:name="_GoBack"/>
            <w:bookmarkEnd w:id="0"/>
            <w:r w:rsidRPr="000313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10.07.2025 № 107</w:t>
            </w:r>
          </w:p>
        </w:tc>
      </w:tr>
    </w:tbl>
    <w:p w:rsidR="00C86EEB" w:rsidRPr="0003132F" w:rsidRDefault="00C86EEB" w:rsidP="001607F0">
      <w:pPr>
        <w:pStyle w:val="aa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DD0919" w:rsidRPr="00DD0919" w:rsidRDefault="00C93C5F" w:rsidP="00DD0919">
      <w:pPr>
        <w:pStyle w:val="aa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D0919">
        <w:rPr>
          <w:rFonts w:ascii="Times New Roman" w:hAnsi="Times New Roman" w:cs="Times New Roman"/>
          <w:color w:val="auto"/>
          <w:sz w:val="28"/>
          <w:szCs w:val="28"/>
          <w:lang w:val="uk-UA"/>
        </w:rPr>
        <w:t>ПЛАН ЗАХОДІВ</w:t>
      </w:r>
      <w:r w:rsidRPr="00DD0919">
        <w:rPr>
          <w:rFonts w:ascii="Times New Roman" w:hAnsi="Times New Roman" w:cs="Times New Roman"/>
          <w:color w:val="auto"/>
          <w:sz w:val="28"/>
          <w:szCs w:val="28"/>
          <w:lang w:val="uk-UA"/>
        </w:rPr>
        <w:br/>
      </w:r>
      <w:r w:rsidR="00DD0919" w:rsidRPr="00DD091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2025–2026 роки щодо реалізації Національної стратегії формування безбар’єрного середовища </w:t>
      </w:r>
    </w:p>
    <w:p w:rsidR="00DD0919" w:rsidRPr="00DD0919" w:rsidRDefault="00DD0919" w:rsidP="00DD0919">
      <w:pPr>
        <w:pStyle w:val="aa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D091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території Василівської міської територіальної громади до 2030 року </w:t>
      </w:r>
    </w:p>
    <w:p w:rsidR="00DD0919" w:rsidRPr="00DD0919" w:rsidRDefault="00DD0919" w:rsidP="00DD0919">
      <w:pPr>
        <w:pStyle w:val="aa"/>
        <w:pBdr>
          <w:bottom w:val="none" w:sz="0" w:space="0" w:color="auto"/>
        </w:pBdr>
        <w:rPr>
          <w:rFonts w:asciiTheme="minorHAnsi" w:eastAsiaTheme="minorEastAsia" w:hAnsiTheme="minorHAnsi" w:cstheme="minorBidi"/>
          <w:color w:val="auto"/>
          <w:spacing w:val="0"/>
          <w:kern w:val="0"/>
          <w:sz w:val="28"/>
          <w:szCs w:val="28"/>
          <w:lang w:val="uk-UA"/>
        </w:rPr>
      </w:pPr>
    </w:p>
    <w:p w:rsidR="00B224F3" w:rsidRPr="00DD0919" w:rsidRDefault="00C93C5F" w:rsidP="00DD0919">
      <w:pPr>
        <w:pStyle w:val="aa"/>
        <w:pBdr>
          <w:bottom w:val="none" w:sz="0" w:space="0" w:color="auto"/>
        </w:pBdr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D0919">
        <w:rPr>
          <w:rFonts w:ascii="Times New Roman" w:hAnsi="Times New Roman" w:cs="Times New Roman"/>
          <w:color w:val="auto"/>
          <w:sz w:val="28"/>
          <w:szCs w:val="28"/>
          <w:lang w:val="uk-UA"/>
        </w:rPr>
        <w:t>Василівська міська військова адміністрація</w:t>
      </w:r>
      <w:r w:rsidR="00C86EEB" w:rsidRPr="00DD091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Василівського району Запорізької області</w:t>
      </w:r>
    </w:p>
    <w:p w:rsidR="003D0BAC" w:rsidRPr="00DD0919" w:rsidRDefault="00C93C5F" w:rsidP="003D0B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919">
        <w:rPr>
          <w:rFonts w:ascii="Times New Roman" w:hAnsi="Times New Roman" w:cs="Times New Roman"/>
          <w:sz w:val="28"/>
          <w:szCs w:val="28"/>
          <w:lang w:val="uk-UA"/>
        </w:rPr>
        <w:t>Вступна інформація:</w:t>
      </w:r>
    </w:p>
    <w:p w:rsidR="00B224F3" w:rsidRPr="0003132F" w:rsidRDefault="00C93C5F" w:rsidP="003D0BAC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D0919">
        <w:rPr>
          <w:rFonts w:ascii="Times New Roman" w:hAnsi="Times New Roman" w:cs="Times New Roman"/>
          <w:sz w:val="28"/>
          <w:szCs w:val="28"/>
          <w:lang w:val="uk-UA"/>
        </w:rPr>
        <w:t>Частина території громади залишається під тимчасовою окупацією, населення стикається з гуманітарними</w:t>
      </w:r>
      <w:r w:rsidRPr="0003132F">
        <w:rPr>
          <w:rFonts w:ascii="Times New Roman" w:hAnsi="Times New Roman" w:cs="Times New Roman"/>
          <w:sz w:val="26"/>
          <w:szCs w:val="26"/>
          <w:lang w:val="uk-UA"/>
        </w:rPr>
        <w:t xml:space="preserve"> труднощами, частина послуг надається у приміщеннях на території м. Запоріжжя.</w:t>
      </w:r>
    </w:p>
    <w:tbl>
      <w:tblPr>
        <w:tblStyle w:val="aff0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842"/>
        <w:gridCol w:w="3059"/>
        <w:gridCol w:w="1592"/>
        <w:gridCol w:w="1810"/>
        <w:gridCol w:w="2328"/>
        <w:gridCol w:w="2126"/>
      </w:tblGrid>
      <w:tr w:rsidR="003D0BAC" w:rsidRPr="0003132F" w:rsidTr="0043710A">
        <w:tc>
          <w:tcPr>
            <w:tcW w:w="675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</w:t>
            </w:r>
          </w:p>
          <w:p w:rsidR="003D0BAC" w:rsidRPr="0003132F" w:rsidRDefault="003D0BA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1985" w:type="dxa"/>
            <w:vAlign w:val="center"/>
          </w:tcPr>
          <w:p w:rsidR="00B224F3" w:rsidRPr="0003132F" w:rsidRDefault="00C93C5F" w:rsidP="003D0B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Напрям</w:t>
            </w:r>
          </w:p>
        </w:tc>
        <w:tc>
          <w:tcPr>
            <w:tcW w:w="1842" w:type="dxa"/>
            <w:vAlign w:val="center"/>
          </w:tcPr>
          <w:p w:rsidR="00B224F3" w:rsidRPr="0003132F" w:rsidRDefault="00C93C5F" w:rsidP="003D0B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Захід</w:t>
            </w:r>
          </w:p>
        </w:tc>
        <w:tc>
          <w:tcPr>
            <w:tcW w:w="3059" w:type="dxa"/>
            <w:vAlign w:val="center"/>
          </w:tcPr>
          <w:p w:rsidR="00B224F3" w:rsidRPr="0003132F" w:rsidRDefault="00C93C5F" w:rsidP="003D0B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Діяльність</w:t>
            </w:r>
          </w:p>
        </w:tc>
        <w:tc>
          <w:tcPr>
            <w:tcW w:w="1592" w:type="dxa"/>
            <w:vAlign w:val="center"/>
          </w:tcPr>
          <w:p w:rsidR="00B224F3" w:rsidRPr="0003132F" w:rsidRDefault="00C93C5F" w:rsidP="003D0B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Термін</w:t>
            </w:r>
          </w:p>
        </w:tc>
        <w:tc>
          <w:tcPr>
            <w:tcW w:w="1810" w:type="dxa"/>
            <w:vAlign w:val="center"/>
          </w:tcPr>
          <w:p w:rsidR="00B224F3" w:rsidRPr="0003132F" w:rsidRDefault="00C93C5F" w:rsidP="003D0B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Фінансування</w:t>
            </w:r>
          </w:p>
        </w:tc>
        <w:tc>
          <w:tcPr>
            <w:tcW w:w="2328" w:type="dxa"/>
            <w:vAlign w:val="center"/>
          </w:tcPr>
          <w:p w:rsidR="00B224F3" w:rsidRPr="0003132F" w:rsidRDefault="00C93C5F" w:rsidP="003D0B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Відповідальні</w:t>
            </w:r>
          </w:p>
        </w:tc>
        <w:tc>
          <w:tcPr>
            <w:tcW w:w="2126" w:type="dxa"/>
            <w:vAlign w:val="center"/>
          </w:tcPr>
          <w:p w:rsidR="00B224F3" w:rsidRPr="0003132F" w:rsidRDefault="00C93C5F" w:rsidP="003D0B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Індикатори</w:t>
            </w:r>
          </w:p>
        </w:tc>
      </w:tr>
      <w:tr w:rsidR="0003132F" w:rsidRPr="0003132F" w:rsidTr="0043710A">
        <w:trPr>
          <w:trHeight w:val="413"/>
        </w:trPr>
        <w:tc>
          <w:tcPr>
            <w:tcW w:w="15417" w:type="dxa"/>
            <w:gridSpan w:val="8"/>
            <w:vAlign w:val="center"/>
          </w:tcPr>
          <w:p w:rsidR="0003132F" w:rsidRPr="0003132F" w:rsidRDefault="0003132F" w:rsidP="000313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Напрям 1. Фізична безбар’єрність</w:t>
            </w:r>
          </w:p>
        </w:tc>
      </w:tr>
      <w:tr w:rsidR="003D0BAC" w:rsidRPr="0043710A" w:rsidTr="0043710A">
        <w:trPr>
          <w:cantSplit/>
          <w:trHeight w:val="1551"/>
        </w:trPr>
        <w:tc>
          <w:tcPr>
            <w:tcW w:w="675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</w:t>
            </w:r>
          </w:p>
        </w:tc>
        <w:tc>
          <w:tcPr>
            <w:tcW w:w="1985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Просторова доступність</w:t>
            </w:r>
          </w:p>
        </w:tc>
        <w:tc>
          <w:tcPr>
            <w:tcW w:w="1842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Формування карти доступних об’єктів</w:t>
            </w:r>
          </w:p>
        </w:tc>
        <w:tc>
          <w:tcPr>
            <w:tcW w:w="3059" w:type="dxa"/>
          </w:tcPr>
          <w:p w:rsidR="00B224F3" w:rsidRPr="0003132F" w:rsidRDefault="00C93C5F" w:rsidP="003D0BA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Розробка та оновлення інтерактивної мапи </w:t>
            </w:r>
            <w:proofErr w:type="spellStart"/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укриттів</w:t>
            </w:r>
            <w:proofErr w:type="spellEnd"/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пунктів допомоги, </w:t>
            </w:r>
            <w:proofErr w:type="spellStart"/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ЦНАПів</w:t>
            </w:r>
            <w:proofErr w:type="spellEnd"/>
          </w:p>
        </w:tc>
        <w:tc>
          <w:tcPr>
            <w:tcW w:w="1592" w:type="dxa"/>
          </w:tcPr>
          <w:p w:rsidR="00B224F3" w:rsidRPr="0003132F" w:rsidRDefault="00C93C5F" w:rsidP="003D0BA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вересня 2025, постійно</w:t>
            </w:r>
          </w:p>
        </w:tc>
        <w:tc>
          <w:tcPr>
            <w:tcW w:w="1810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потребує</w:t>
            </w:r>
          </w:p>
        </w:tc>
        <w:tc>
          <w:tcPr>
            <w:tcW w:w="2328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цифрової трансформації</w:t>
            </w:r>
            <w:r w:rsidR="00C86EEB"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апарату міської ради</w:t>
            </w:r>
          </w:p>
        </w:tc>
        <w:tc>
          <w:tcPr>
            <w:tcW w:w="2126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об’єктів; кількість переглядів; відгуки</w:t>
            </w:r>
          </w:p>
        </w:tc>
      </w:tr>
      <w:tr w:rsidR="003D0BAC" w:rsidRPr="0003132F" w:rsidTr="0043710A">
        <w:trPr>
          <w:cantSplit/>
          <w:trHeight w:val="1134"/>
        </w:trPr>
        <w:tc>
          <w:tcPr>
            <w:tcW w:w="675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1.2</w:t>
            </w:r>
          </w:p>
        </w:tc>
        <w:tc>
          <w:tcPr>
            <w:tcW w:w="1985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Просторова доступність</w:t>
            </w:r>
          </w:p>
        </w:tc>
        <w:tc>
          <w:tcPr>
            <w:tcW w:w="1842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Удосконалення умов доступу</w:t>
            </w:r>
          </w:p>
        </w:tc>
        <w:tc>
          <w:tcPr>
            <w:tcW w:w="3059" w:type="dxa"/>
          </w:tcPr>
          <w:p w:rsidR="00B224F3" w:rsidRPr="0003132F" w:rsidRDefault="00522E22" w:rsidP="003D0BA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Оцінка умов розміщення та доступності тимчасових </w:t>
            </w:r>
            <w:proofErr w:type="spellStart"/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укриттів</w:t>
            </w:r>
            <w:proofErr w:type="spellEnd"/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гуманітарних локацій у м. Запоріжжя; встановлення мобільних пандусів (орендованих приміщень)</w:t>
            </w:r>
          </w:p>
        </w:tc>
        <w:tc>
          <w:tcPr>
            <w:tcW w:w="1592" w:type="dxa"/>
          </w:tcPr>
          <w:p w:rsidR="00B224F3" w:rsidRPr="0003132F" w:rsidRDefault="00C93C5F" w:rsidP="003D0BA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жовтень 2025 – червень 2026</w:t>
            </w:r>
          </w:p>
        </w:tc>
        <w:tc>
          <w:tcPr>
            <w:tcW w:w="1810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місцеві ресурси, донори</w:t>
            </w:r>
          </w:p>
        </w:tc>
        <w:tc>
          <w:tcPr>
            <w:tcW w:w="2328" w:type="dxa"/>
          </w:tcPr>
          <w:p w:rsidR="00B224F3" w:rsidRPr="0003132F" w:rsidRDefault="00522E22" w:rsidP="00522E2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містобудування та архітектури</w:t>
            </w:r>
            <w:r w:rsidR="00C86EEB"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2126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адаптованих локацій, задоволеність</w:t>
            </w:r>
          </w:p>
        </w:tc>
      </w:tr>
      <w:tr w:rsidR="003D0BAC" w:rsidRPr="0043710A" w:rsidTr="0043710A">
        <w:trPr>
          <w:cantSplit/>
          <w:trHeight w:val="1134"/>
        </w:trPr>
        <w:tc>
          <w:tcPr>
            <w:tcW w:w="675" w:type="dxa"/>
          </w:tcPr>
          <w:p w:rsidR="0084388C" w:rsidRPr="0003132F" w:rsidRDefault="008438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1.3</w:t>
            </w:r>
          </w:p>
        </w:tc>
        <w:tc>
          <w:tcPr>
            <w:tcW w:w="1985" w:type="dxa"/>
          </w:tcPr>
          <w:p w:rsidR="0084388C" w:rsidRPr="0003132F" w:rsidRDefault="008438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Просторова доступність</w:t>
            </w:r>
          </w:p>
        </w:tc>
        <w:tc>
          <w:tcPr>
            <w:tcW w:w="1842" w:type="dxa"/>
          </w:tcPr>
          <w:p w:rsidR="0084388C" w:rsidRPr="0003132F" w:rsidRDefault="0084388C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Безбар’єрність координаційно-гуманітарного центру</w:t>
            </w:r>
          </w:p>
        </w:tc>
        <w:tc>
          <w:tcPr>
            <w:tcW w:w="3059" w:type="dxa"/>
          </w:tcPr>
          <w:p w:rsidR="0084388C" w:rsidRPr="0003132F" w:rsidRDefault="0084388C" w:rsidP="003D0BA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Створення умов фізичної, інформаційної та цифрової доступності для людей з інвалідністю у приміщенні КГЦ (навігація, пандус, доступ до послуг)</w:t>
            </w:r>
          </w:p>
        </w:tc>
        <w:tc>
          <w:tcPr>
            <w:tcW w:w="1592" w:type="dxa"/>
          </w:tcPr>
          <w:p w:rsidR="0084388C" w:rsidRPr="0003132F" w:rsidRDefault="0084388C" w:rsidP="003D0BA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листопад 2025 – червень 2026</w:t>
            </w:r>
          </w:p>
        </w:tc>
        <w:tc>
          <w:tcPr>
            <w:tcW w:w="1810" w:type="dxa"/>
          </w:tcPr>
          <w:p w:rsidR="0084388C" w:rsidRPr="0003132F" w:rsidRDefault="008438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донорські програми, бюджет громади</w:t>
            </w:r>
          </w:p>
        </w:tc>
        <w:tc>
          <w:tcPr>
            <w:tcW w:w="2328" w:type="dxa"/>
          </w:tcPr>
          <w:p w:rsidR="0084388C" w:rsidRPr="0003132F" w:rsidRDefault="0084388C" w:rsidP="00C86EE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містобудування та архітектури</w:t>
            </w:r>
            <w:r w:rsidR="00C86EEB"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ради,</w:t>
            </w: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Відділ соціального захисту</w:t>
            </w:r>
            <w:r w:rsidR="00C86EEB"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гуманітарної політики МВА </w:t>
            </w:r>
          </w:p>
        </w:tc>
        <w:tc>
          <w:tcPr>
            <w:tcW w:w="2126" w:type="dxa"/>
          </w:tcPr>
          <w:p w:rsidR="0084388C" w:rsidRPr="0003132F" w:rsidRDefault="0084388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Центр відповідає критеріям </w:t>
            </w:r>
            <w:proofErr w:type="spellStart"/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інклюзивності</w:t>
            </w:r>
            <w:proofErr w:type="spellEnd"/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 зворотній зв’язок отримувачів допомоги</w:t>
            </w:r>
          </w:p>
        </w:tc>
      </w:tr>
      <w:tr w:rsidR="00C86EEB" w:rsidRPr="0003132F" w:rsidTr="0043710A">
        <w:trPr>
          <w:cantSplit/>
          <w:trHeight w:val="477"/>
        </w:trPr>
        <w:tc>
          <w:tcPr>
            <w:tcW w:w="15417" w:type="dxa"/>
            <w:gridSpan w:val="8"/>
            <w:vAlign w:val="center"/>
          </w:tcPr>
          <w:p w:rsidR="00C86EEB" w:rsidRPr="0003132F" w:rsidRDefault="0003132F" w:rsidP="000313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Напрям 2. Інформаційна безбар’єрність</w:t>
            </w:r>
          </w:p>
        </w:tc>
      </w:tr>
      <w:tr w:rsidR="003D0BAC" w:rsidRPr="0003132F" w:rsidTr="0043710A">
        <w:trPr>
          <w:cantSplit/>
          <w:trHeight w:val="1134"/>
        </w:trPr>
        <w:tc>
          <w:tcPr>
            <w:tcW w:w="675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2.1</w:t>
            </w:r>
          </w:p>
        </w:tc>
        <w:tc>
          <w:tcPr>
            <w:tcW w:w="1985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Доступність інформації</w:t>
            </w:r>
          </w:p>
        </w:tc>
        <w:tc>
          <w:tcPr>
            <w:tcW w:w="1842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Доступ до інформації у зручному форматі</w:t>
            </w:r>
          </w:p>
        </w:tc>
        <w:tc>
          <w:tcPr>
            <w:tcW w:w="3059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Адаптація </w:t>
            </w:r>
            <w:proofErr w:type="spellStart"/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вебресурсів</w:t>
            </w:r>
            <w:proofErr w:type="spellEnd"/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соцмереж</w:t>
            </w:r>
            <w:proofErr w:type="spellEnd"/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друкованих матеріалів (великий шрифт, аудіо)</w:t>
            </w:r>
          </w:p>
        </w:tc>
        <w:tc>
          <w:tcPr>
            <w:tcW w:w="1592" w:type="dxa"/>
          </w:tcPr>
          <w:p w:rsidR="00B224F3" w:rsidRPr="0003132F" w:rsidRDefault="00C93C5F" w:rsidP="003D0BA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810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потребує</w:t>
            </w:r>
          </w:p>
        </w:tc>
        <w:tc>
          <w:tcPr>
            <w:tcW w:w="2328" w:type="dxa"/>
          </w:tcPr>
          <w:p w:rsidR="00522E22" w:rsidRPr="0003132F" w:rsidRDefault="00522E2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цифрової трансформації</w:t>
            </w:r>
            <w:r w:rsidR="00C86EEB"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апарату міської ради</w:t>
            </w:r>
          </w:p>
        </w:tc>
        <w:tc>
          <w:tcPr>
            <w:tcW w:w="2126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Відсутність скарг, зростання охоплення</w:t>
            </w:r>
          </w:p>
        </w:tc>
      </w:tr>
      <w:tr w:rsidR="003D0BAC" w:rsidRPr="0003132F" w:rsidTr="0043710A">
        <w:trPr>
          <w:cantSplit/>
          <w:trHeight w:val="1134"/>
        </w:trPr>
        <w:tc>
          <w:tcPr>
            <w:tcW w:w="675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2.2</w:t>
            </w:r>
          </w:p>
        </w:tc>
        <w:tc>
          <w:tcPr>
            <w:tcW w:w="1985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Доступність інформації</w:t>
            </w:r>
          </w:p>
        </w:tc>
        <w:tc>
          <w:tcPr>
            <w:tcW w:w="1842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Консультації для людей із сенсорними порушеннями</w:t>
            </w:r>
          </w:p>
        </w:tc>
        <w:tc>
          <w:tcPr>
            <w:tcW w:w="3059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Співпраця з ГО, </w:t>
            </w:r>
            <w:r w:rsidR="00522E22"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інклюзивним центром,</w:t>
            </w:r>
            <w:r w:rsidR="00C86EEB"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залучення </w:t>
            </w:r>
            <w:proofErr w:type="spellStart"/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сурдоперекладачів</w:t>
            </w:r>
            <w:proofErr w:type="spellEnd"/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адаптація матеріалів</w:t>
            </w:r>
          </w:p>
        </w:tc>
        <w:tc>
          <w:tcPr>
            <w:tcW w:w="1592" w:type="dxa"/>
          </w:tcPr>
          <w:p w:rsidR="00B224F3" w:rsidRPr="0003132F" w:rsidRDefault="00C93C5F" w:rsidP="003D0BA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жовтень 2025</w:t>
            </w:r>
          </w:p>
        </w:tc>
        <w:tc>
          <w:tcPr>
            <w:tcW w:w="1810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підтримка партнерів</w:t>
            </w:r>
          </w:p>
        </w:tc>
        <w:tc>
          <w:tcPr>
            <w:tcW w:w="2328" w:type="dxa"/>
          </w:tcPr>
          <w:p w:rsidR="00B224F3" w:rsidRPr="0003132F" w:rsidRDefault="00C86EE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соціального захисту та гуманітарної політики МВА</w:t>
            </w:r>
          </w:p>
        </w:tc>
        <w:tc>
          <w:tcPr>
            <w:tcW w:w="2126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консультацій, охоплення</w:t>
            </w:r>
          </w:p>
        </w:tc>
      </w:tr>
      <w:tr w:rsidR="0003132F" w:rsidRPr="0003132F" w:rsidTr="0043710A">
        <w:trPr>
          <w:cantSplit/>
          <w:trHeight w:val="433"/>
        </w:trPr>
        <w:tc>
          <w:tcPr>
            <w:tcW w:w="15417" w:type="dxa"/>
            <w:gridSpan w:val="8"/>
            <w:vAlign w:val="center"/>
          </w:tcPr>
          <w:p w:rsidR="0003132F" w:rsidRPr="0003132F" w:rsidRDefault="0003132F" w:rsidP="000313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Напрям 3. Цифрова безбар’єрність</w:t>
            </w:r>
          </w:p>
        </w:tc>
      </w:tr>
      <w:tr w:rsidR="003D0BAC" w:rsidRPr="0003132F" w:rsidTr="0043710A">
        <w:trPr>
          <w:cantSplit/>
          <w:trHeight w:val="837"/>
        </w:trPr>
        <w:tc>
          <w:tcPr>
            <w:tcW w:w="675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3.1</w:t>
            </w:r>
          </w:p>
        </w:tc>
        <w:tc>
          <w:tcPr>
            <w:tcW w:w="1985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Цифрова доступність</w:t>
            </w:r>
          </w:p>
        </w:tc>
        <w:tc>
          <w:tcPr>
            <w:tcW w:w="1842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Адаптація онлайн-ресурсів</w:t>
            </w:r>
          </w:p>
        </w:tc>
        <w:tc>
          <w:tcPr>
            <w:tcW w:w="3059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Аудит сайтів, розробка інструкцій для літніх користувачів</w:t>
            </w:r>
          </w:p>
        </w:tc>
        <w:tc>
          <w:tcPr>
            <w:tcW w:w="1592" w:type="dxa"/>
          </w:tcPr>
          <w:p w:rsidR="00B224F3" w:rsidRPr="0003132F" w:rsidRDefault="00C93C5F" w:rsidP="003D0BA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серпень – листопад 2025</w:t>
            </w:r>
          </w:p>
        </w:tc>
        <w:tc>
          <w:tcPr>
            <w:tcW w:w="1810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потребує</w:t>
            </w:r>
          </w:p>
        </w:tc>
        <w:tc>
          <w:tcPr>
            <w:tcW w:w="2328" w:type="dxa"/>
          </w:tcPr>
          <w:p w:rsidR="00B224F3" w:rsidRPr="0003132F" w:rsidRDefault="00CC3C6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цифрової трансформації</w:t>
            </w:r>
            <w:r w:rsidR="00C86EEB"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апарату міської ради</w:t>
            </w:r>
          </w:p>
        </w:tc>
        <w:tc>
          <w:tcPr>
            <w:tcW w:w="2126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Адаптовані сайти, відгуки людей 60+</w:t>
            </w:r>
          </w:p>
        </w:tc>
      </w:tr>
      <w:tr w:rsidR="003D0BAC" w:rsidRPr="0043710A" w:rsidTr="0043710A">
        <w:trPr>
          <w:cantSplit/>
          <w:trHeight w:val="1134"/>
        </w:trPr>
        <w:tc>
          <w:tcPr>
            <w:tcW w:w="675" w:type="dxa"/>
          </w:tcPr>
          <w:p w:rsidR="00953C1B" w:rsidRPr="0003132F" w:rsidRDefault="00953C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3.2</w:t>
            </w:r>
          </w:p>
        </w:tc>
        <w:tc>
          <w:tcPr>
            <w:tcW w:w="1985" w:type="dxa"/>
          </w:tcPr>
          <w:p w:rsidR="00953C1B" w:rsidRPr="0003132F" w:rsidRDefault="00953C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Цифрова доступність</w:t>
            </w:r>
          </w:p>
        </w:tc>
        <w:tc>
          <w:tcPr>
            <w:tcW w:w="1842" w:type="dxa"/>
          </w:tcPr>
          <w:p w:rsidR="00953C1B" w:rsidRPr="0003132F" w:rsidRDefault="00953C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Забезпечення цифрової безбар’єрності в освітньому процесі</w:t>
            </w:r>
          </w:p>
        </w:tc>
        <w:tc>
          <w:tcPr>
            <w:tcW w:w="3059" w:type="dxa"/>
          </w:tcPr>
          <w:p w:rsidR="00953C1B" w:rsidRPr="0003132F" w:rsidRDefault="00953C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Надання технічних засобів (ноутбуків, планшетів, гарнітур) для дітей з ООП і з вразливих категорій, адаптація цифрового середовища для інклюзивного навчання</w:t>
            </w:r>
          </w:p>
        </w:tc>
        <w:tc>
          <w:tcPr>
            <w:tcW w:w="1592" w:type="dxa"/>
          </w:tcPr>
          <w:p w:rsidR="00953C1B" w:rsidRPr="0003132F" w:rsidRDefault="00953C1B" w:rsidP="003D0BA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листопад 2025 – червень 2026</w:t>
            </w:r>
          </w:p>
        </w:tc>
        <w:tc>
          <w:tcPr>
            <w:tcW w:w="1810" w:type="dxa"/>
          </w:tcPr>
          <w:p w:rsidR="00953C1B" w:rsidRPr="0003132F" w:rsidRDefault="00953C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державні програми, донори</w:t>
            </w:r>
          </w:p>
        </w:tc>
        <w:tc>
          <w:tcPr>
            <w:tcW w:w="2328" w:type="dxa"/>
          </w:tcPr>
          <w:p w:rsidR="00953C1B" w:rsidRPr="0003132F" w:rsidRDefault="00953C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освіти, культури, молоді та спорту</w:t>
            </w:r>
            <w:r w:rsidR="00C86EEB"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2126" w:type="dxa"/>
          </w:tcPr>
          <w:p w:rsidR="00953C1B" w:rsidRPr="0003132F" w:rsidRDefault="00953C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забезпечених дітей; використання пристроїв у навчанні</w:t>
            </w:r>
          </w:p>
        </w:tc>
      </w:tr>
      <w:tr w:rsidR="0003132F" w:rsidRPr="0043710A" w:rsidTr="0043710A">
        <w:trPr>
          <w:cantSplit/>
          <w:trHeight w:val="471"/>
        </w:trPr>
        <w:tc>
          <w:tcPr>
            <w:tcW w:w="15417" w:type="dxa"/>
            <w:gridSpan w:val="8"/>
            <w:vAlign w:val="center"/>
          </w:tcPr>
          <w:p w:rsidR="0003132F" w:rsidRPr="0003132F" w:rsidRDefault="0003132F" w:rsidP="000313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Напрям 4. Суспільна та громадянська безбар’єрність</w:t>
            </w:r>
          </w:p>
        </w:tc>
      </w:tr>
      <w:tr w:rsidR="003D0BAC" w:rsidRPr="0003132F" w:rsidTr="0043710A">
        <w:trPr>
          <w:cantSplit/>
          <w:trHeight w:val="756"/>
        </w:trPr>
        <w:tc>
          <w:tcPr>
            <w:tcW w:w="675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4.1</w:t>
            </w:r>
          </w:p>
        </w:tc>
        <w:tc>
          <w:tcPr>
            <w:tcW w:w="1985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Соціальна </w:t>
            </w:r>
            <w:proofErr w:type="spellStart"/>
            <w:r w:rsidRPr="0003132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включеність</w:t>
            </w:r>
            <w:proofErr w:type="spellEnd"/>
          </w:p>
        </w:tc>
        <w:tc>
          <w:tcPr>
            <w:tcW w:w="1842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Навчання фахівців</w:t>
            </w:r>
          </w:p>
        </w:tc>
        <w:tc>
          <w:tcPr>
            <w:tcW w:w="3059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Вебінари</w:t>
            </w:r>
            <w:proofErr w:type="spellEnd"/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для освітян, волонтерів, службовців про етику спілкування</w:t>
            </w:r>
          </w:p>
        </w:tc>
        <w:tc>
          <w:tcPr>
            <w:tcW w:w="1592" w:type="dxa"/>
          </w:tcPr>
          <w:p w:rsidR="00B224F3" w:rsidRPr="0003132F" w:rsidRDefault="00C93C5F" w:rsidP="003D0BA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листопад 2025 – червень 2026</w:t>
            </w:r>
          </w:p>
        </w:tc>
        <w:tc>
          <w:tcPr>
            <w:tcW w:w="1810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благодійні ресурси</w:t>
            </w:r>
          </w:p>
        </w:tc>
        <w:tc>
          <w:tcPr>
            <w:tcW w:w="2328" w:type="dxa"/>
          </w:tcPr>
          <w:p w:rsidR="00B224F3" w:rsidRPr="0003132F" w:rsidRDefault="00C93C5F" w:rsidP="00C86EE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Відділ освіти, </w:t>
            </w:r>
            <w:r w:rsidR="00C86EEB"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культури, молоді та спорту міської освітніх закладів</w:t>
            </w:r>
          </w:p>
        </w:tc>
        <w:tc>
          <w:tcPr>
            <w:tcW w:w="2126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учасників, анкетування</w:t>
            </w:r>
          </w:p>
        </w:tc>
      </w:tr>
      <w:tr w:rsidR="003D0BAC" w:rsidRPr="0003132F" w:rsidTr="0043710A">
        <w:trPr>
          <w:cantSplit/>
          <w:trHeight w:val="886"/>
        </w:trPr>
        <w:tc>
          <w:tcPr>
            <w:tcW w:w="675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4.2</w:t>
            </w:r>
          </w:p>
        </w:tc>
        <w:tc>
          <w:tcPr>
            <w:tcW w:w="1985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Соціальна </w:t>
            </w:r>
            <w:proofErr w:type="spellStart"/>
            <w:r w:rsidRPr="0003132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включеність</w:t>
            </w:r>
            <w:proofErr w:type="spellEnd"/>
          </w:p>
        </w:tc>
        <w:tc>
          <w:tcPr>
            <w:tcW w:w="1842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Громадські консультації</w:t>
            </w:r>
          </w:p>
        </w:tc>
        <w:tc>
          <w:tcPr>
            <w:tcW w:w="3059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Онлайн обговорення проєктів, реконструкцій, розміщення об’єктів</w:t>
            </w:r>
          </w:p>
        </w:tc>
        <w:tc>
          <w:tcPr>
            <w:tcW w:w="1592" w:type="dxa"/>
          </w:tcPr>
          <w:p w:rsidR="00B224F3" w:rsidRPr="0003132F" w:rsidRDefault="00C93C5F" w:rsidP="003D0BA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810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потребує</w:t>
            </w:r>
          </w:p>
        </w:tc>
        <w:tc>
          <w:tcPr>
            <w:tcW w:w="2328" w:type="dxa"/>
          </w:tcPr>
          <w:p w:rsidR="00B224F3" w:rsidRPr="0003132F" w:rsidRDefault="00E97B93" w:rsidP="00C86EE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Відділ </w:t>
            </w:r>
            <w:r w:rsidR="00C86EEB"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загально-організаційного забезпечення МВА</w:t>
            </w:r>
          </w:p>
        </w:tc>
        <w:tc>
          <w:tcPr>
            <w:tcW w:w="2126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звернень, ініціатив</w:t>
            </w:r>
          </w:p>
        </w:tc>
      </w:tr>
      <w:tr w:rsidR="0003132F" w:rsidRPr="0003132F" w:rsidTr="0043710A">
        <w:trPr>
          <w:cantSplit/>
          <w:trHeight w:val="467"/>
        </w:trPr>
        <w:tc>
          <w:tcPr>
            <w:tcW w:w="15417" w:type="dxa"/>
            <w:gridSpan w:val="8"/>
            <w:vAlign w:val="center"/>
          </w:tcPr>
          <w:p w:rsidR="0003132F" w:rsidRPr="0003132F" w:rsidRDefault="0003132F" w:rsidP="000313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Напрям 5. Освітня безбар’єрність</w:t>
            </w:r>
          </w:p>
        </w:tc>
      </w:tr>
      <w:tr w:rsidR="003D0BAC" w:rsidRPr="0003132F" w:rsidTr="0043710A">
        <w:trPr>
          <w:cantSplit/>
          <w:trHeight w:val="1134"/>
        </w:trPr>
        <w:tc>
          <w:tcPr>
            <w:tcW w:w="675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5.1</w:t>
            </w:r>
          </w:p>
        </w:tc>
        <w:tc>
          <w:tcPr>
            <w:tcW w:w="1985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Інклюзивна освіта</w:t>
            </w:r>
          </w:p>
        </w:tc>
        <w:tc>
          <w:tcPr>
            <w:tcW w:w="1842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Рівний доступ до дистанційного навчання</w:t>
            </w:r>
          </w:p>
        </w:tc>
        <w:tc>
          <w:tcPr>
            <w:tcW w:w="3059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Аудит освітніх платформ; додання титрів, аудіо, адаптації</w:t>
            </w:r>
          </w:p>
        </w:tc>
        <w:tc>
          <w:tcPr>
            <w:tcW w:w="1592" w:type="dxa"/>
          </w:tcPr>
          <w:p w:rsidR="00B224F3" w:rsidRPr="0003132F" w:rsidRDefault="00C93C5F" w:rsidP="003D0BA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серпень 2025 – березень 2026</w:t>
            </w:r>
          </w:p>
        </w:tc>
        <w:tc>
          <w:tcPr>
            <w:tcW w:w="1810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потребує</w:t>
            </w:r>
          </w:p>
        </w:tc>
        <w:tc>
          <w:tcPr>
            <w:tcW w:w="2328" w:type="dxa"/>
          </w:tcPr>
          <w:p w:rsidR="00B224F3" w:rsidRPr="0003132F" w:rsidRDefault="00E97B9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освіти, культури, молоді та спорту</w:t>
            </w:r>
            <w:r w:rsidR="00C86EEB"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2126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адаптованих курсів, учасників</w:t>
            </w:r>
          </w:p>
        </w:tc>
      </w:tr>
      <w:tr w:rsidR="003D0BAC" w:rsidRPr="0003132F" w:rsidTr="0043710A">
        <w:trPr>
          <w:cantSplit/>
          <w:trHeight w:val="641"/>
        </w:trPr>
        <w:tc>
          <w:tcPr>
            <w:tcW w:w="675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5.2</w:t>
            </w:r>
          </w:p>
        </w:tc>
        <w:tc>
          <w:tcPr>
            <w:tcW w:w="1985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Інклюзивна освіта</w:t>
            </w:r>
          </w:p>
        </w:tc>
        <w:tc>
          <w:tcPr>
            <w:tcW w:w="1842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Психоемоційна підтримка</w:t>
            </w:r>
          </w:p>
        </w:tc>
        <w:tc>
          <w:tcPr>
            <w:tcW w:w="3059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Онлайн-консультації для батьків, дітей, педагогів</w:t>
            </w:r>
          </w:p>
        </w:tc>
        <w:tc>
          <w:tcPr>
            <w:tcW w:w="1592" w:type="dxa"/>
          </w:tcPr>
          <w:p w:rsidR="00B224F3" w:rsidRPr="0003132F" w:rsidRDefault="00C93C5F" w:rsidP="003D0BA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810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держпрограми, гранти</w:t>
            </w:r>
          </w:p>
        </w:tc>
        <w:tc>
          <w:tcPr>
            <w:tcW w:w="2328" w:type="dxa"/>
          </w:tcPr>
          <w:p w:rsidR="00B224F3" w:rsidRPr="0003132F" w:rsidRDefault="00E97B9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освіти, культури, молоді та спорту</w:t>
            </w:r>
            <w:r w:rsidR="00C86EEB"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2126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звернень, оцінка якості</w:t>
            </w:r>
          </w:p>
        </w:tc>
      </w:tr>
      <w:tr w:rsidR="003D0BAC" w:rsidRPr="0043710A" w:rsidTr="0043710A">
        <w:trPr>
          <w:cantSplit/>
          <w:trHeight w:val="1134"/>
        </w:trPr>
        <w:tc>
          <w:tcPr>
            <w:tcW w:w="675" w:type="dxa"/>
          </w:tcPr>
          <w:p w:rsidR="00C33046" w:rsidRPr="0003132F" w:rsidRDefault="00080A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5.3</w:t>
            </w:r>
          </w:p>
        </w:tc>
        <w:tc>
          <w:tcPr>
            <w:tcW w:w="1985" w:type="dxa"/>
          </w:tcPr>
          <w:p w:rsidR="00C33046" w:rsidRPr="0003132F" w:rsidRDefault="00C33046" w:rsidP="003D0BA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Інклюзивна освіта</w:t>
            </w:r>
          </w:p>
        </w:tc>
        <w:tc>
          <w:tcPr>
            <w:tcW w:w="1842" w:type="dxa"/>
          </w:tcPr>
          <w:p w:rsidR="00C33046" w:rsidRPr="0003132F" w:rsidRDefault="00C3304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Організація змішаного формату навчання</w:t>
            </w:r>
          </w:p>
        </w:tc>
        <w:tc>
          <w:tcPr>
            <w:tcW w:w="3059" w:type="dxa"/>
          </w:tcPr>
          <w:p w:rsidR="00C33046" w:rsidRPr="0003132F" w:rsidRDefault="00C3304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Забезпечення умов для поєднання очного та дистанційного навчання у приміщеннях Запоріжжя (інтернет, техніка, меблі, укриття)</w:t>
            </w:r>
          </w:p>
        </w:tc>
        <w:tc>
          <w:tcPr>
            <w:tcW w:w="1592" w:type="dxa"/>
          </w:tcPr>
          <w:p w:rsidR="00C33046" w:rsidRPr="0003132F" w:rsidRDefault="00C33046" w:rsidP="003D0BA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вересень 2025 – червень 2026</w:t>
            </w:r>
          </w:p>
        </w:tc>
        <w:tc>
          <w:tcPr>
            <w:tcW w:w="1810" w:type="dxa"/>
          </w:tcPr>
          <w:p w:rsidR="00C33046" w:rsidRPr="0003132F" w:rsidRDefault="00C3304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місцевий бюджет, партнери</w:t>
            </w:r>
          </w:p>
        </w:tc>
        <w:tc>
          <w:tcPr>
            <w:tcW w:w="2328" w:type="dxa"/>
          </w:tcPr>
          <w:p w:rsidR="00C33046" w:rsidRPr="0003132F" w:rsidRDefault="00C3304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освіти, культури, молоді та спорту</w:t>
            </w:r>
            <w:r w:rsidR="00C86EEB"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2126" w:type="dxa"/>
          </w:tcPr>
          <w:p w:rsidR="00C33046" w:rsidRPr="0003132F" w:rsidRDefault="00C3304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учнів, охоплених змішаним форматом; рівень задоволеності батьків</w:t>
            </w:r>
          </w:p>
        </w:tc>
      </w:tr>
      <w:tr w:rsidR="003D0BAC" w:rsidRPr="0043710A" w:rsidTr="0043710A">
        <w:trPr>
          <w:cantSplit/>
          <w:trHeight w:val="1134"/>
        </w:trPr>
        <w:tc>
          <w:tcPr>
            <w:tcW w:w="675" w:type="dxa"/>
          </w:tcPr>
          <w:p w:rsidR="00953C1B" w:rsidRPr="0003132F" w:rsidRDefault="00953C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5.4</w:t>
            </w:r>
          </w:p>
        </w:tc>
        <w:tc>
          <w:tcPr>
            <w:tcW w:w="1985" w:type="dxa"/>
          </w:tcPr>
          <w:p w:rsidR="00953C1B" w:rsidRPr="0003132F" w:rsidRDefault="00953C1B" w:rsidP="003D0BA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Інклюзивна освіта</w:t>
            </w:r>
          </w:p>
        </w:tc>
        <w:tc>
          <w:tcPr>
            <w:tcW w:w="1842" w:type="dxa"/>
          </w:tcPr>
          <w:p w:rsidR="00953C1B" w:rsidRPr="0003132F" w:rsidRDefault="00953C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Підтримка педагогів у змішаному форматі</w:t>
            </w:r>
          </w:p>
        </w:tc>
        <w:tc>
          <w:tcPr>
            <w:tcW w:w="3059" w:type="dxa"/>
          </w:tcPr>
          <w:p w:rsidR="00953C1B" w:rsidRPr="0003132F" w:rsidRDefault="00953C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Проведення тренінгів, забезпечення методичних матеріалів і консультацій щодо інклюзивного підходу в умовах змішаного навчання</w:t>
            </w:r>
          </w:p>
        </w:tc>
        <w:tc>
          <w:tcPr>
            <w:tcW w:w="1592" w:type="dxa"/>
          </w:tcPr>
          <w:p w:rsidR="00953C1B" w:rsidRPr="0003132F" w:rsidRDefault="00953C1B" w:rsidP="003D0BA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листопад 2025 – червень 2026</w:t>
            </w:r>
          </w:p>
        </w:tc>
        <w:tc>
          <w:tcPr>
            <w:tcW w:w="1810" w:type="dxa"/>
          </w:tcPr>
          <w:p w:rsidR="00953C1B" w:rsidRPr="0003132F" w:rsidRDefault="00953C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міжнародні партнери, місцеві ресурси</w:t>
            </w:r>
          </w:p>
        </w:tc>
        <w:tc>
          <w:tcPr>
            <w:tcW w:w="2328" w:type="dxa"/>
          </w:tcPr>
          <w:p w:rsidR="00953C1B" w:rsidRPr="0003132F" w:rsidRDefault="00C86EE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освіти, культури, молоді та спорту міської ради</w:t>
            </w:r>
            <w:r w:rsidR="00953C1B"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ІРЦ</w:t>
            </w:r>
          </w:p>
        </w:tc>
        <w:tc>
          <w:tcPr>
            <w:tcW w:w="2126" w:type="dxa"/>
          </w:tcPr>
          <w:p w:rsidR="00953C1B" w:rsidRPr="0003132F" w:rsidRDefault="00953C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Кількість педагогів, які пройшли підготовку; рівень впровадження </w:t>
            </w:r>
            <w:proofErr w:type="spellStart"/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методик</w:t>
            </w:r>
            <w:proofErr w:type="spellEnd"/>
          </w:p>
        </w:tc>
      </w:tr>
      <w:tr w:rsidR="0003132F" w:rsidRPr="0003132F" w:rsidTr="0043710A">
        <w:trPr>
          <w:cantSplit/>
          <w:trHeight w:val="428"/>
        </w:trPr>
        <w:tc>
          <w:tcPr>
            <w:tcW w:w="15417" w:type="dxa"/>
            <w:gridSpan w:val="8"/>
            <w:vAlign w:val="center"/>
          </w:tcPr>
          <w:p w:rsidR="0003132F" w:rsidRPr="0003132F" w:rsidRDefault="0003132F" w:rsidP="000313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Напрям 6. Економічна безбар’єрність</w:t>
            </w:r>
          </w:p>
        </w:tc>
      </w:tr>
      <w:tr w:rsidR="003D0BAC" w:rsidRPr="0003132F" w:rsidTr="0043710A">
        <w:trPr>
          <w:cantSplit/>
          <w:trHeight w:val="1134"/>
        </w:trPr>
        <w:tc>
          <w:tcPr>
            <w:tcW w:w="675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6.1</w:t>
            </w:r>
          </w:p>
        </w:tc>
        <w:tc>
          <w:tcPr>
            <w:tcW w:w="1985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Економічні можливості</w:t>
            </w:r>
          </w:p>
        </w:tc>
        <w:tc>
          <w:tcPr>
            <w:tcW w:w="1842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Підтримка ветеранів та осіб з інвалідністю</w:t>
            </w:r>
          </w:p>
        </w:tc>
        <w:tc>
          <w:tcPr>
            <w:tcW w:w="3059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Тренінги з перекваліфікації, інформація про гранти</w:t>
            </w:r>
          </w:p>
        </w:tc>
        <w:tc>
          <w:tcPr>
            <w:tcW w:w="1592" w:type="dxa"/>
          </w:tcPr>
          <w:p w:rsidR="00B224F3" w:rsidRPr="0003132F" w:rsidRDefault="00C93C5F" w:rsidP="003D0BA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грудень 2025 – червень 2026</w:t>
            </w:r>
          </w:p>
        </w:tc>
        <w:tc>
          <w:tcPr>
            <w:tcW w:w="1810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центр зайнятості, донори</w:t>
            </w:r>
          </w:p>
        </w:tc>
        <w:tc>
          <w:tcPr>
            <w:tcW w:w="2328" w:type="dxa"/>
          </w:tcPr>
          <w:p w:rsidR="00B224F3" w:rsidRPr="0003132F" w:rsidRDefault="00080AC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з питань ветеранської політики</w:t>
            </w:r>
            <w:r w:rsidR="00C86EEB"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МВА</w:t>
            </w:r>
          </w:p>
        </w:tc>
        <w:tc>
          <w:tcPr>
            <w:tcW w:w="2126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учасників, відкритих бізнесів</w:t>
            </w:r>
          </w:p>
        </w:tc>
      </w:tr>
      <w:tr w:rsidR="003D0BAC" w:rsidRPr="0003132F" w:rsidTr="0043710A">
        <w:trPr>
          <w:cantSplit/>
          <w:trHeight w:val="1134"/>
        </w:trPr>
        <w:tc>
          <w:tcPr>
            <w:tcW w:w="675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6.2</w:t>
            </w:r>
          </w:p>
        </w:tc>
        <w:tc>
          <w:tcPr>
            <w:tcW w:w="1985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Економічні можливості</w:t>
            </w:r>
          </w:p>
        </w:tc>
        <w:tc>
          <w:tcPr>
            <w:tcW w:w="1842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Розвиток соціального бізнесу</w:t>
            </w:r>
          </w:p>
        </w:tc>
        <w:tc>
          <w:tcPr>
            <w:tcW w:w="3059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Залучення підприємців, підтримка </w:t>
            </w:r>
            <w:proofErr w:type="spellStart"/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соцініціатив</w:t>
            </w:r>
            <w:proofErr w:type="spellEnd"/>
          </w:p>
        </w:tc>
        <w:tc>
          <w:tcPr>
            <w:tcW w:w="1592" w:type="dxa"/>
          </w:tcPr>
          <w:p w:rsidR="00B224F3" w:rsidRPr="0003132F" w:rsidRDefault="00C93C5F" w:rsidP="003D0BA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жовтень 2025 – травень 2026</w:t>
            </w:r>
          </w:p>
        </w:tc>
        <w:tc>
          <w:tcPr>
            <w:tcW w:w="1810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донори, місцеві програми</w:t>
            </w:r>
          </w:p>
        </w:tc>
        <w:tc>
          <w:tcPr>
            <w:tcW w:w="2328" w:type="dxa"/>
          </w:tcPr>
          <w:p w:rsidR="00B224F3" w:rsidRPr="0003132F" w:rsidRDefault="00C86EE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Відділ економічного </w:t>
            </w:r>
            <w:r w:rsidR="00C93C5F"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розвитку</w:t>
            </w: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інвестицій МВА</w:t>
            </w:r>
          </w:p>
        </w:tc>
        <w:tc>
          <w:tcPr>
            <w:tcW w:w="2126" w:type="dxa"/>
          </w:tcPr>
          <w:p w:rsidR="00B224F3" w:rsidRPr="0003132F" w:rsidRDefault="00C93C5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13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Створено пілотні ініціативи (2+)</w:t>
            </w:r>
          </w:p>
        </w:tc>
      </w:tr>
    </w:tbl>
    <w:p w:rsidR="00B224F3" w:rsidRPr="0003132F" w:rsidRDefault="00C93C5F" w:rsidP="003D0BAC">
      <w:pPr>
        <w:ind w:right="-745"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132F">
        <w:rPr>
          <w:rFonts w:ascii="Times New Roman" w:hAnsi="Times New Roman" w:cs="Times New Roman"/>
          <w:sz w:val="26"/>
          <w:szCs w:val="26"/>
          <w:lang w:val="uk-UA"/>
        </w:rPr>
        <w:br/>
      </w:r>
      <w:r w:rsidR="003D0BAC" w:rsidRPr="0003132F"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Pr="0003132F">
        <w:rPr>
          <w:rFonts w:ascii="Times New Roman" w:hAnsi="Times New Roman" w:cs="Times New Roman"/>
          <w:sz w:val="26"/>
          <w:szCs w:val="26"/>
          <w:lang w:val="uk-UA"/>
        </w:rPr>
        <w:t>План враховує воєнні ризики та специфіку функціонування громади в умовах тимчасової окупації. Може бути скоригований</w:t>
      </w:r>
      <w:r w:rsidR="003D0BAC" w:rsidRPr="000313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3132F">
        <w:rPr>
          <w:rFonts w:ascii="Times New Roman" w:hAnsi="Times New Roman" w:cs="Times New Roman"/>
          <w:sz w:val="26"/>
          <w:szCs w:val="26"/>
          <w:lang w:val="uk-UA"/>
        </w:rPr>
        <w:t>за результатами консультацій з громадськістю та зміни геополітичної ситуації в країні.</w:t>
      </w:r>
    </w:p>
    <w:p w:rsidR="003D0BAC" w:rsidRPr="0003132F" w:rsidRDefault="003D0BAC" w:rsidP="003D0BAC">
      <w:pPr>
        <w:ind w:right="-74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D0BAC" w:rsidRPr="0003132F" w:rsidRDefault="003D0BAC" w:rsidP="003D0BAC">
      <w:pPr>
        <w:spacing w:after="0" w:line="240" w:lineRule="auto"/>
        <w:ind w:right="-74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132F">
        <w:rPr>
          <w:rFonts w:ascii="Times New Roman" w:hAnsi="Times New Roman" w:cs="Times New Roman"/>
          <w:sz w:val="26"/>
          <w:szCs w:val="26"/>
          <w:lang w:val="uk-UA"/>
        </w:rPr>
        <w:t>Перший заступник начальника</w:t>
      </w:r>
    </w:p>
    <w:p w:rsidR="003D0BAC" w:rsidRPr="0003132F" w:rsidRDefault="003D0BAC" w:rsidP="003D0BAC">
      <w:pPr>
        <w:spacing w:after="0" w:line="240" w:lineRule="auto"/>
        <w:ind w:right="-74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132F">
        <w:rPr>
          <w:rFonts w:ascii="Times New Roman" w:hAnsi="Times New Roman" w:cs="Times New Roman"/>
          <w:sz w:val="26"/>
          <w:szCs w:val="26"/>
          <w:lang w:val="uk-UA"/>
        </w:rPr>
        <w:t>міської військової адміністрації                                                                                                       Оксана МІНАКОВА</w:t>
      </w:r>
    </w:p>
    <w:sectPr w:rsidR="003D0BAC" w:rsidRPr="0003132F" w:rsidSect="0043710A">
      <w:headerReference w:type="default" r:id="rId9"/>
      <w:pgSz w:w="16840" w:h="11907" w:orient="landscape" w:code="9"/>
      <w:pgMar w:top="1134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B5" w:rsidRDefault="002942B5" w:rsidP="001607F0">
      <w:pPr>
        <w:spacing w:after="0" w:line="240" w:lineRule="auto"/>
      </w:pPr>
      <w:r>
        <w:separator/>
      </w:r>
    </w:p>
  </w:endnote>
  <w:endnote w:type="continuationSeparator" w:id="0">
    <w:p w:rsidR="002942B5" w:rsidRDefault="002942B5" w:rsidP="0016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B5" w:rsidRDefault="002942B5" w:rsidP="001607F0">
      <w:pPr>
        <w:spacing w:after="0" w:line="240" w:lineRule="auto"/>
      </w:pPr>
      <w:r>
        <w:separator/>
      </w:r>
    </w:p>
  </w:footnote>
  <w:footnote w:type="continuationSeparator" w:id="0">
    <w:p w:rsidR="002942B5" w:rsidRDefault="002942B5" w:rsidP="00160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765466"/>
      <w:docPartObj>
        <w:docPartGallery w:val="Page Numbers (Top of Page)"/>
        <w:docPartUnique/>
      </w:docPartObj>
    </w:sdtPr>
    <w:sdtEndPr/>
    <w:sdtContent>
      <w:p w:rsidR="001607F0" w:rsidRDefault="001607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17A" w:rsidRPr="0025417A">
          <w:rPr>
            <w:noProof/>
            <w:lang w:val="ru-RU"/>
          </w:rPr>
          <w:t>4</w:t>
        </w:r>
        <w:r>
          <w:fldChar w:fldCharType="end"/>
        </w:r>
      </w:p>
    </w:sdtContent>
  </w:sdt>
  <w:p w:rsidR="001607F0" w:rsidRDefault="001607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132F"/>
    <w:rsid w:val="00034616"/>
    <w:rsid w:val="0006063C"/>
    <w:rsid w:val="00080AC2"/>
    <w:rsid w:val="0015074B"/>
    <w:rsid w:val="001607F0"/>
    <w:rsid w:val="0025417A"/>
    <w:rsid w:val="002942B5"/>
    <w:rsid w:val="0029639D"/>
    <w:rsid w:val="00311507"/>
    <w:rsid w:val="00326F90"/>
    <w:rsid w:val="003D0BAC"/>
    <w:rsid w:val="0043710A"/>
    <w:rsid w:val="00522E22"/>
    <w:rsid w:val="0084388C"/>
    <w:rsid w:val="00953C1B"/>
    <w:rsid w:val="00AA1D8D"/>
    <w:rsid w:val="00B224F3"/>
    <w:rsid w:val="00B47730"/>
    <w:rsid w:val="00C33046"/>
    <w:rsid w:val="00C86EEB"/>
    <w:rsid w:val="00C93C5F"/>
    <w:rsid w:val="00CB0664"/>
    <w:rsid w:val="00CC3C62"/>
    <w:rsid w:val="00DD0919"/>
    <w:rsid w:val="00E97B9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E4E620-01ED-44DC-ACBB-71FF55E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5809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Mr1</cp:lastModifiedBy>
  <cp:revision>6</cp:revision>
  <cp:lastPrinted>2025-07-11T06:43:00Z</cp:lastPrinted>
  <dcterms:created xsi:type="dcterms:W3CDTF">2025-07-11T06:25:00Z</dcterms:created>
  <dcterms:modified xsi:type="dcterms:W3CDTF">2025-07-11T06:43:00Z</dcterms:modified>
</cp:coreProperties>
</file>