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BFA0" w14:textId="77777777"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14:paraId="04ED3DDD" w14:textId="77777777" w:rsidR="005C6928" w:rsidRPr="00B802D3" w:rsidRDefault="005C6928" w:rsidP="00367230">
      <w:pPr>
        <w:pStyle w:val="a3"/>
        <w:spacing w:line="276" w:lineRule="auto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>едерації на території Василівської міської територіальної громади</w:t>
      </w:r>
    </w:p>
    <w:p w14:paraId="1C6AE782" w14:textId="1A8E1819" w:rsidR="005C6928" w:rsidRPr="00B802D3" w:rsidRDefault="005A37F6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="00256C2E" w:rsidRPr="00256C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червня 2026 року в місті Запоріжжя відбулося тридцять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шост</w:t>
      </w:r>
      <w:r w:rsidR="00256C2E" w:rsidRPr="00256C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 засідання комісії з обстеження пошкоджених та знищених внаслідок збройної агресії російської федерації об’єктів нерухомого майна на території Василівської міської територіальної громади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C401DBF" w14:textId="0D042237" w:rsidR="005C6928" w:rsidRPr="00B802D3" w:rsidRDefault="000456BB" w:rsidP="000456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5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12 із 13 її членів. </w:t>
      </w:r>
      <w:r w:rsidR="005A37F6" w:rsidRPr="005A37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відкрив начальник міської військової адміністрації, голова комісії </w:t>
      </w:r>
      <w:proofErr w:type="spellStart"/>
      <w:r w:rsidR="005A37F6" w:rsidRPr="005A37F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="005A37F6" w:rsidRPr="005A37F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Сергій Анатолійович</w:t>
      </w:r>
      <w:r w:rsidR="005A37F6" w:rsidRPr="005A37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</w:t>
      </w:r>
      <w:r w:rsidRPr="00045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результатами голосування порядок денний було затверджено одноголосно.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45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 час засідання </w:t>
      </w:r>
      <w:r w:rsidR="005A37F6" w:rsidRPr="005A37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міської військової адміністрації, голова комісії</w:t>
      </w:r>
      <w:r w:rsidRPr="00045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здійснюва</w:t>
      </w:r>
      <w:r w:rsidR="005A37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045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його ведення, оголошува</w:t>
      </w:r>
      <w:r w:rsidR="005A37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045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питання порядку денного, надава</w:t>
      </w:r>
      <w:r w:rsidR="005A37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045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слово доповідачам, організовува</w:t>
      </w:r>
      <w:r w:rsidR="005A37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045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обговорення, стави</w:t>
      </w:r>
      <w:r w:rsidR="005A37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045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питання на голосування та оголошува</w:t>
      </w:r>
      <w:r w:rsidR="005A37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045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прийняті рішення</w:t>
      </w:r>
      <w:r w:rsidR="00256C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3B3BC0" w:rsidRPr="003B3B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45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Протоколювання засідання забезпечував секретар комісії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0456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відділу містобудування та архітектури Василівської міської ради Коновалов Володимир Олександрович, який фіксував зміст виступів, пропозицій та прийнятих рішень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2C21914" w14:textId="0CB73AF3" w:rsidR="00C22153" w:rsidRPr="00B802D3" w:rsidRDefault="00853522" w:rsidP="0036723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5352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 розгляд комісії були винесені такі питання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14:paraId="7B48F54B" w14:textId="3106971C" w:rsidR="00614A8E" w:rsidRPr="00614A8E" w:rsidRDefault="000456BB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0456BB">
        <w:rPr>
          <w:rFonts w:ascii="Times New Roman" w:hAnsi="Times New Roman"/>
          <w:sz w:val="24"/>
          <w:szCs w:val="24"/>
          <w:lang w:val="uk-UA" w:eastAsia="uk-UA"/>
        </w:rPr>
        <w:t xml:space="preserve">Розгляд </w:t>
      </w:r>
      <w:r w:rsidR="005A37F6">
        <w:rPr>
          <w:rFonts w:ascii="Times New Roman" w:hAnsi="Times New Roman"/>
          <w:sz w:val="24"/>
          <w:szCs w:val="24"/>
          <w:lang w:val="uk-UA" w:eastAsia="uk-UA"/>
        </w:rPr>
        <w:t>2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0456BB">
        <w:rPr>
          <w:rFonts w:ascii="Times New Roman" w:hAnsi="Times New Roman"/>
          <w:sz w:val="24"/>
          <w:szCs w:val="24"/>
          <w:lang w:val="uk-UA" w:eastAsia="uk-UA"/>
        </w:rPr>
        <w:t>звернень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від власників ОНМ</w:t>
      </w:r>
      <w:r w:rsidR="00853522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853522" w:rsidRPr="000456BB">
        <w:rPr>
          <w:rFonts w:ascii="Times New Roman" w:hAnsi="Times New Roman"/>
          <w:sz w:val="24"/>
          <w:szCs w:val="24"/>
          <w:lang w:val="uk-UA" w:eastAsia="uk-UA"/>
        </w:rPr>
        <w:t>окремих категорій, розташованих на територіях активних бойових дій Василівської міської територіальної громади</w:t>
      </w:r>
      <w:r w:rsidRPr="000456BB">
        <w:rPr>
          <w:rFonts w:ascii="Times New Roman" w:hAnsi="Times New Roman"/>
          <w:sz w:val="24"/>
          <w:szCs w:val="24"/>
          <w:lang w:val="uk-UA" w:eastAsia="uk-UA"/>
        </w:rPr>
        <w:t>, які надійшли на електронну адресу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комісії.</w:t>
      </w:r>
    </w:p>
    <w:p w14:paraId="38F74711" w14:textId="6C7151F8" w:rsidR="00614A8E" w:rsidRPr="00614A8E" w:rsidRDefault="000456BB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0456BB">
        <w:rPr>
          <w:rFonts w:ascii="Times New Roman" w:hAnsi="Times New Roman"/>
          <w:sz w:val="24"/>
          <w:szCs w:val="24"/>
          <w:lang w:val="uk-UA" w:eastAsia="uk-UA"/>
        </w:rPr>
        <w:t>Проведення дистанційного обстеження знищених об’єктів нерухомого майна окремих категорій, розташованих на територіях активних бойових дій Василівської міської територіальної громади, відповідно до поновлених та нових інформаційних повідомлень, що надійшли з моменту проведення попереднього засідання Комісії, у яких стан пошкодженого майна визначено як «непридатне до експлуатації» або «знищене повністю»</w:t>
      </w:r>
      <w:r w:rsidR="00614A8E" w:rsidRPr="00614A8E">
        <w:rPr>
          <w:rFonts w:ascii="Times New Roman" w:hAnsi="Times New Roman"/>
          <w:sz w:val="24"/>
          <w:szCs w:val="24"/>
          <w:lang w:val="uk-UA" w:eastAsia="uk-UA"/>
        </w:rPr>
        <w:t>.</w:t>
      </w:r>
    </w:p>
    <w:bookmarkEnd w:id="0"/>
    <w:p w14:paraId="7983CD55" w14:textId="7A442FB0" w:rsidR="00C22153" w:rsidRDefault="000456BB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6BB">
        <w:rPr>
          <w:rFonts w:ascii="Times New Roman" w:hAnsi="Times New Roman" w:cs="Times New Roman"/>
          <w:sz w:val="24"/>
          <w:szCs w:val="24"/>
          <w:lang w:val="uk-UA"/>
        </w:rPr>
        <w:t>За результатами розгляду питань порядку денного комісія ухвалила такі рішення</w:t>
      </w:r>
      <w:r w:rsidR="00C2215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06926F2" w14:textId="77777777" w:rsidR="00367230" w:rsidRDefault="00367230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368267" w14:textId="142FA619" w:rsidR="00C22153" w:rsidRDefault="005A37F6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853522" w:rsidRPr="00853522">
        <w:rPr>
          <w:rFonts w:ascii="Times New Roman" w:hAnsi="Times New Roman"/>
          <w:sz w:val="24"/>
          <w:szCs w:val="24"/>
          <w:lang w:val="uk-UA"/>
        </w:rPr>
        <w:t xml:space="preserve"> рішень про зупинення та </w:t>
      </w:r>
      <w:r>
        <w:rPr>
          <w:rFonts w:ascii="Times New Roman" w:hAnsi="Times New Roman"/>
          <w:sz w:val="24"/>
          <w:szCs w:val="24"/>
          <w:lang w:val="uk-UA"/>
        </w:rPr>
        <w:t>22</w:t>
      </w:r>
      <w:r w:rsidR="00853522" w:rsidRPr="00853522">
        <w:rPr>
          <w:rFonts w:ascii="Times New Roman" w:hAnsi="Times New Roman"/>
          <w:sz w:val="24"/>
          <w:szCs w:val="24"/>
          <w:lang w:val="uk-UA"/>
        </w:rPr>
        <w:t xml:space="preserve"> рішен</w:t>
      </w:r>
      <w:r>
        <w:rPr>
          <w:rFonts w:ascii="Times New Roman" w:hAnsi="Times New Roman"/>
          <w:sz w:val="24"/>
          <w:szCs w:val="24"/>
          <w:lang w:val="uk-UA"/>
        </w:rPr>
        <w:t>ня</w:t>
      </w:r>
      <w:r w:rsidR="00853522" w:rsidRPr="00853522">
        <w:rPr>
          <w:rFonts w:ascii="Times New Roman" w:hAnsi="Times New Roman"/>
          <w:sz w:val="24"/>
          <w:szCs w:val="24"/>
          <w:lang w:val="uk-UA"/>
        </w:rPr>
        <w:t xml:space="preserve"> про поновлення проведення дистанційного обстеження за інформаційними повідомленнями щодо пошкодженого та знищеного нерухомого майна внаслідок бойових дій, терористичних актів і диверсій, спричинених збройною агресією російської федерації проти України</w:t>
      </w:r>
      <w:r w:rsidR="00853522">
        <w:rPr>
          <w:rFonts w:ascii="Times New Roman" w:hAnsi="Times New Roman"/>
          <w:sz w:val="24"/>
          <w:szCs w:val="24"/>
          <w:lang w:val="uk-UA"/>
        </w:rPr>
        <w:t>:</w:t>
      </w:r>
    </w:p>
    <w:p w14:paraId="54358641" w14:textId="40FF2B22" w:rsidR="00A76D58" w:rsidRDefault="00853522" w:rsidP="00853522">
      <w:pPr>
        <w:pStyle w:val="a5"/>
        <w:numPr>
          <w:ilvl w:val="0"/>
          <w:numId w:val="13"/>
        </w:numPr>
        <w:spacing w:before="240"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853522">
        <w:rPr>
          <w:rFonts w:ascii="Times New Roman" w:hAnsi="Times New Roman"/>
          <w:sz w:val="24"/>
          <w:szCs w:val="24"/>
          <w:lang w:val="uk-UA"/>
        </w:rPr>
        <w:t>прийнято рішення про складання 1</w:t>
      </w:r>
      <w:r w:rsidR="005A37F6">
        <w:rPr>
          <w:rFonts w:ascii="Times New Roman" w:hAnsi="Times New Roman"/>
          <w:sz w:val="24"/>
          <w:szCs w:val="24"/>
          <w:lang w:val="uk-UA"/>
        </w:rPr>
        <w:t>7</w:t>
      </w:r>
      <w:r w:rsidRPr="00853522">
        <w:rPr>
          <w:rFonts w:ascii="Times New Roman" w:hAnsi="Times New Roman"/>
          <w:sz w:val="24"/>
          <w:szCs w:val="24"/>
          <w:lang w:val="uk-UA"/>
        </w:rPr>
        <w:t xml:space="preserve"> актів дистанційного обстеження. Заявників буде повідомлено шляхом надсилання копій актів дистанційного обстеження протягом трьох робочих днів з дня їх складання на адреси електронної пошти, зазначені в інформаційних повідомленнях заявників</w:t>
      </w:r>
      <w:r w:rsidR="00A76D58">
        <w:rPr>
          <w:rFonts w:ascii="Times New Roman" w:hAnsi="Times New Roman"/>
          <w:sz w:val="24"/>
          <w:szCs w:val="24"/>
          <w:lang w:val="uk-UA"/>
        </w:rPr>
        <w:t>.</w:t>
      </w:r>
    </w:p>
    <w:p w14:paraId="284BC58B" w14:textId="5A4DB72A" w:rsidR="000456BB" w:rsidRPr="000456BB" w:rsidRDefault="000456BB" w:rsidP="00853522">
      <w:pPr>
        <w:spacing w:before="240" w:after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0456BB">
        <w:rPr>
          <w:rFonts w:ascii="Times New Roman" w:hAnsi="Times New Roman"/>
          <w:sz w:val="24"/>
          <w:szCs w:val="24"/>
          <w:lang w:val="uk-UA"/>
        </w:rPr>
        <w:t xml:space="preserve">Засідання комісії проведено відповідно до вимог чинного законодавства та нормативно-правових актів, що регулюють питання </w:t>
      </w:r>
      <w:r>
        <w:rPr>
          <w:rFonts w:ascii="Times New Roman" w:hAnsi="Times New Roman"/>
          <w:sz w:val="24"/>
          <w:szCs w:val="24"/>
          <w:lang w:val="uk-UA"/>
        </w:rPr>
        <w:t xml:space="preserve">дистанційного </w:t>
      </w:r>
      <w:r w:rsidRPr="000456BB">
        <w:rPr>
          <w:rFonts w:ascii="Times New Roman" w:hAnsi="Times New Roman"/>
          <w:sz w:val="24"/>
          <w:szCs w:val="24"/>
          <w:lang w:val="uk-UA"/>
        </w:rPr>
        <w:t>обстеження пошкодженого та знищеного нерухомого майна внаслідок збройної агресії російської федерації проти України.</w:t>
      </w:r>
    </w:p>
    <w:sectPr w:rsidR="000456BB" w:rsidRPr="000456BB" w:rsidSect="000456B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 w15:restartNumberingAfterBreak="0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811841">
    <w:abstractNumId w:val="6"/>
  </w:num>
  <w:num w:numId="2" w16cid:durableId="769589779">
    <w:abstractNumId w:val="11"/>
  </w:num>
  <w:num w:numId="3" w16cid:durableId="2035306243">
    <w:abstractNumId w:val="2"/>
  </w:num>
  <w:num w:numId="4" w16cid:durableId="1120684076">
    <w:abstractNumId w:val="1"/>
  </w:num>
  <w:num w:numId="5" w16cid:durableId="1709914395">
    <w:abstractNumId w:val="12"/>
  </w:num>
  <w:num w:numId="6" w16cid:durableId="955647618">
    <w:abstractNumId w:val="4"/>
  </w:num>
  <w:num w:numId="7" w16cid:durableId="1336349123">
    <w:abstractNumId w:val="7"/>
  </w:num>
  <w:num w:numId="8" w16cid:durableId="1400203915">
    <w:abstractNumId w:val="10"/>
  </w:num>
  <w:num w:numId="9" w16cid:durableId="306907909">
    <w:abstractNumId w:val="5"/>
  </w:num>
  <w:num w:numId="10" w16cid:durableId="93206049">
    <w:abstractNumId w:val="9"/>
  </w:num>
  <w:num w:numId="11" w16cid:durableId="1201438570">
    <w:abstractNumId w:val="0"/>
  </w:num>
  <w:num w:numId="12" w16cid:durableId="799693680">
    <w:abstractNumId w:val="3"/>
  </w:num>
  <w:num w:numId="13" w16cid:durableId="834422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F90"/>
    <w:rsid w:val="00000BF9"/>
    <w:rsid w:val="000456BB"/>
    <w:rsid w:val="00071C11"/>
    <w:rsid w:val="000C6EFD"/>
    <w:rsid w:val="00100A4B"/>
    <w:rsid w:val="001F0394"/>
    <w:rsid w:val="00256C2E"/>
    <w:rsid w:val="002606B0"/>
    <w:rsid w:val="0030112E"/>
    <w:rsid w:val="00367230"/>
    <w:rsid w:val="003B3BC0"/>
    <w:rsid w:val="003F7B1A"/>
    <w:rsid w:val="00496AAF"/>
    <w:rsid w:val="0055547E"/>
    <w:rsid w:val="00563AF8"/>
    <w:rsid w:val="00582B60"/>
    <w:rsid w:val="005A37F6"/>
    <w:rsid w:val="005C6928"/>
    <w:rsid w:val="00614A8E"/>
    <w:rsid w:val="00654C4C"/>
    <w:rsid w:val="006C79B8"/>
    <w:rsid w:val="00732EC5"/>
    <w:rsid w:val="007A76CC"/>
    <w:rsid w:val="007E186F"/>
    <w:rsid w:val="00814575"/>
    <w:rsid w:val="0081535D"/>
    <w:rsid w:val="00842686"/>
    <w:rsid w:val="00853522"/>
    <w:rsid w:val="008D35B1"/>
    <w:rsid w:val="008D6C4D"/>
    <w:rsid w:val="00922EA1"/>
    <w:rsid w:val="0093426A"/>
    <w:rsid w:val="009B799E"/>
    <w:rsid w:val="009C75F6"/>
    <w:rsid w:val="009D5266"/>
    <w:rsid w:val="009F3DAF"/>
    <w:rsid w:val="00A76D58"/>
    <w:rsid w:val="00AA602C"/>
    <w:rsid w:val="00AB32F6"/>
    <w:rsid w:val="00B07889"/>
    <w:rsid w:val="00B802D3"/>
    <w:rsid w:val="00BC7B52"/>
    <w:rsid w:val="00C174C6"/>
    <w:rsid w:val="00C22153"/>
    <w:rsid w:val="00CD75D3"/>
    <w:rsid w:val="00CE11B5"/>
    <w:rsid w:val="00CE2F90"/>
    <w:rsid w:val="00D90186"/>
    <w:rsid w:val="00F20572"/>
    <w:rsid w:val="00F25136"/>
    <w:rsid w:val="00F81FFF"/>
    <w:rsid w:val="00F86625"/>
    <w:rsid w:val="00F94B40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AC58"/>
  <w15:docId w15:val="{D97EE776-F293-41AF-A1A2-69CF11F5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  <w:style w:type="character" w:styleId="a6">
    <w:name w:val="Hyperlink"/>
    <w:basedOn w:val="a0"/>
    <w:uiPriority w:val="99"/>
    <w:unhideWhenUsed/>
    <w:rsid w:val="000456B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45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83F7-0A65-4DAE-B4B0-49D159E1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1759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39</cp:revision>
  <cp:lastPrinted>2025-08-28T07:09:00Z</cp:lastPrinted>
  <dcterms:created xsi:type="dcterms:W3CDTF">2025-08-12T10:11:00Z</dcterms:created>
  <dcterms:modified xsi:type="dcterms:W3CDTF">2026-07-09T10:11:00Z</dcterms:modified>
</cp:coreProperties>
</file>