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8" w:rsidRDefault="002858F8" w:rsidP="002858F8">
      <w:pPr>
        <w:jc w:val="center"/>
      </w:pPr>
      <w:r>
        <w:rPr>
          <w:noProof/>
        </w:rPr>
        <w:drawing>
          <wp:inline distT="0" distB="0" distL="0" distR="0">
            <wp:extent cx="67310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F8" w:rsidRDefault="002858F8" w:rsidP="002858F8">
      <w:pPr>
        <w:jc w:val="center"/>
      </w:pPr>
    </w:p>
    <w:p w:rsidR="002858F8" w:rsidRDefault="002858F8" w:rsidP="002858F8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2858F8" w:rsidRPr="005663E1" w:rsidRDefault="002858F8" w:rsidP="002858F8">
      <w:pPr>
        <w:jc w:val="center"/>
        <w:rPr>
          <w:b/>
          <w:bCs/>
        </w:rPr>
      </w:pPr>
    </w:p>
    <w:p w:rsidR="002858F8" w:rsidRPr="00A86E5B" w:rsidRDefault="002858F8" w:rsidP="002858F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2858F8" w:rsidRPr="00A86E5B" w:rsidRDefault="002858F8" w:rsidP="002858F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2858F8" w:rsidRDefault="002858F8" w:rsidP="002858F8">
      <w:pPr>
        <w:jc w:val="both"/>
      </w:pPr>
    </w:p>
    <w:p w:rsidR="002858F8" w:rsidRPr="00A74EF2" w:rsidRDefault="00C754C6" w:rsidP="002858F8">
      <w:pPr>
        <w:jc w:val="both"/>
        <w:rPr>
          <w:b/>
          <w:bCs/>
        </w:rPr>
      </w:pPr>
      <w:r>
        <w:t xml:space="preserve">02 </w:t>
      </w:r>
      <w:proofErr w:type="spellStart"/>
      <w:r>
        <w:t>серпня</w:t>
      </w:r>
      <w:proofErr w:type="spellEnd"/>
      <w:r w:rsidR="002858F8">
        <w:t xml:space="preserve">   </w:t>
      </w:r>
      <w:r w:rsidR="002858F8" w:rsidRPr="00A74EF2">
        <w:t xml:space="preserve">2016                                                       </w:t>
      </w:r>
      <w:r w:rsidR="002858F8">
        <w:t xml:space="preserve">             </w:t>
      </w:r>
      <w:r w:rsidR="002858F8" w:rsidRPr="00A74EF2">
        <w:t xml:space="preserve">                     №</w:t>
      </w:r>
      <w:r w:rsidR="004D3120">
        <w:t xml:space="preserve"> 93</w:t>
      </w:r>
    </w:p>
    <w:p w:rsidR="00844906" w:rsidRDefault="00844906" w:rsidP="00844906">
      <w:pPr>
        <w:rPr>
          <w:b/>
          <w:lang w:val="uk-UA"/>
        </w:rPr>
      </w:pPr>
    </w:p>
    <w:p w:rsidR="00844906" w:rsidRDefault="00844906" w:rsidP="00844906">
      <w:pPr>
        <w:rPr>
          <w:b/>
          <w:lang w:val="uk-UA"/>
        </w:rPr>
      </w:pPr>
    </w:p>
    <w:p w:rsidR="002858F8" w:rsidRPr="002858F8" w:rsidRDefault="002858F8" w:rsidP="004F215B">
      <w:pPr>
        <w:jc w:val="both"/>
        <w:rPr>
          <w:lang w:val="uk-UA"/>
        </w:rPr>
      </w:pPr>
      <w:r w:rsidRPr="002858F8">
        <w:rPr>
          <w:lang w:val="uk-UA"/>
        </w:rPr>
        <w:t>Про узгодження тарифів на виробництво,</w:t>
      </w:r>
      <w:r>
        <w:rPr>
          <w:lang w:val="uk-UA"/>
        </w:rPr>
        <w:t xml:space="preserve"> т</w:t>
      </w:r>
      <w:r w:rsidRPr="002858F8">
        <w:rPr>
          <w:lang w:val="uk-UA"/>
        </w:rPr>
        <w:t>ранспортування та постачання теплової</w:t>
      </w:r>
    </w:p>
    <w:p w:rsidR="002858F8" w:rsidRPr="002858F8" w:rsidRDefault="002858F8" w:rsidP="004F215B">
      <w:pPr>
        <w:jc w:val="both"/>
        <w:rPr>
          <w:lang w:val="uk-UA"/>
        </w:rPr>
      </w:pPr>
      <w:r>
        <w:rPr>
          <w:lang w:val="uk-UA"/>
        </w:rPr>
        <w:t>е</w:t>
      </w:r>
      <w:r w:rsidRPr="002858F8">
        <w:rPr>
          <w:lang w:val="uk-UA"/>
        </w:rPr>
        <w:t xml:space="preserve">нергії для населення по </w:t>
      </w:r>
      <w:proofErr w:type="spellStart"/>
      <w:r w:rsidRPr="002858F8">
        <w:rPr>
          <w:lang w:val="uk-UA"/>
        </w:rPr>
        <w:t>ПРАТ</w:t>
      </w:r>
      <w:proofErr w:type="spellEnd"/>
      <w:r w:rsidRPr="002858F8">
        <w:rPr>
          <w:lang w:val="uk-UA"/>
        </w:rPr>
        <w:t xml:space="preserve"> «</w:t>
      </w:r>
      <w:proofErr w:type="spellStart"/>
      <w:r w:rsidRPr="002858F8">
        <w:rPr>
          <w:lang w:val="uk-UA"/>
        </w:rPr>
        <w:t>Василівкатепломережа</w:t>
      </w:r>
      <w:proofErr w:type="spellEnd"/>
      <w:r w:rsidRPr="002858F8">
        <w:rPr>
          <w:lang w:val="uk-UA"/>
        </w:rPr>
        <w:t>»</w:t>
      </w:r>
    </w:p>
    <w:p w:rsidR="002858F8" w:rsidRPr="002858F8" w:rsidRDefault="002858F8" w:rsidP="004F215B">
      <w:pPr>
        <w:jc w:val="both"/>
        <w:rPr>
          <w:lang w:val="uk-UA"/>
        </w:rPr>
      </w:pPr>
    </w:p>
    <w:p w:rsidR="007B5414" w:rsidRDefault="007B5414" w:rsidP="00401F32">
      <w:pPr>
        <w:jc w:val="center"/>
        <w:rPr>
          <w:b/>
          <w:sz w:val="28"/>
          <w:szCs w:val="28"/>
          <w:lang w:val="uk-UA"/>
        </w:rPr>
      </w:pPr>
    </w:p>
    <w:p w:rsidR="00401F32" w:rsidRPr="004F47F5" w:rsidRDefault="002858F8" w:rsidP="003C480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858F8">
        <w:rPr>
          <w:lang w:val="uk-UA"/>
        </w:rPr>
        <w:t xml:space="preserve">Керуючись </w:t>
      </w:r>
      <w:r>
        <w:rPr>
          <w:lang w:val="uk-UA"/>
        </w:rPr>
        <w:t xml:space="preserve"> п.2 ст.28</w:t>
      </w:r>
      <w:r w:rsidRPr="002858F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F47F5">
        <w:rPr>
          <w:lang w:val="uk-UA"/>
        </w:rPr>
        <w:t xml:space="preserve">Закону України «Про місцеве самоврядування в Україні»,  ст. 20 Закону України «Про теплопостачання», ст. 7, 30, 31 Закону України «Про житлово-комунальні послуги», </w:t>
      </w:r>
      <w:r>
        <w:rPr>
          <w:lang w:val="uk-UA"/>
        </w:rPr>
        <w:t xml:space="preserve">  </w:t>
      </w:r>
      <w:r w:rsidRPr="004F47F5">
        <w:rPr>
          <w:lang w:val="uk-UA"/>
        </w:rPr>
        <w:t xml:space="preserve">Постановою Кабінету Міністрів України </w:t>
      </w:r>
      <w:r>
        <w:rPr>
          <w:lang w:val="uk-UA"/>
        </w:rPr>
        <w:t xml:space="preserve"> від 01.06.2011 № 869 </w:t>
      </w:r>
      <w:r w:rsidR="009E7A23">
        <w:rPr>
          <w:lang w:val="uk-UA"/>
        </w:rPr>
        <w:t>«Про забезпечення єдиного підходу до формування тарифів на житлово-комунальні послуги»</w:t>
      </w:r>
      <w:r>
        <w:rPr>
          <w:lang w:val="uk-UA"/>
        </w:rPr>
        <w:t xml:space="preserve">, розглянувши </w:t>
      </w:r>
      <w:r w:rsidR="00401F32" w:rsidRPr="004F47F5">
        <w:rPr>
          <w:lang w:val="uk-UA"/>
        </w:rPr>
        <w:t xml:space="preserve">розрахункові матеріали </w:t>
      </w:r>
      <w:proofErr w:type="spellStart"/>
      <w:r w:rsidR="002B5038">
        <w:rPr>
          <w:lang w:val="uk-UA"/>
        </w:rPr>
        <w:t>ПР</w:t>
      </w:r>
      <w:r w:rsidR="00401F32" w:rsidRPr="004F47F5">
        <w:rPr>
          <w:lang w:val="uk-UA"/>
        </w:rPr>
        <w:t>АТ</w:t>
      </w:r>
      <w:proofErr w:type="spellEnd"/>
      <w:r w:rsidR="00401F32" w:rsidRPr="004F47F5">
        <w:rPr>
          <w:lang w:val="uk-UA"/>
        </w:rPr>
        <w:t xml:space="preserve"> «</w:t>
      </w:r>
      <w:proofErr w:type="spellStart"/>
      <w:r w:rsidR="00401F32" w:rsidRPr="004F47F5">
        <w:rPr>
          <w:lang w:val="uk-UA"/>
        </w:rPr>
        <w:t>Василівкатепломережа</w:t>
      </w:r>
      <w:proofErr w:type="spellEnd"/>
      <w:r w:rsidR="00401F32" w:rsidRPr="004F47F5">
        <w:rPr>
          <w:lang w:val="uk-UA"/>
        </w:rPr>
        <w:t>» по визначенню ва</w:t>
      </w:r>
      <w:r w:rsidR="00401F32" w:rsidRPr="004F47F5">
        <w:rPr>
          <w:lang w:val="uk-UA"/>
        </w:rPr>
        <w:t>р</w:t>
      </w:r>
      <w:r w:rsidR="00401F32" w:rsidRPr="004F47F5">
        <w:rPr>
          <w:lang w:val="uk-UA"/>
        </w:rPr>
        <w:t xml:space="preserve">тості послуг теплопостачання для </w:t>
      </w:r>
      <w:r w:rsidR="00401F32">
        <w:rPr>
          <w:lang w:val="uk-UA"/>
        </w:rPr>
        <w:t>населення</w:t>
      </w:r>
      <w:r w:rsidR="00401F32" w:rsidRPr="004F47F5">
        <w:rPr>
          <w:lang w:val="uk-UA"/>
        </w:rPr>
        <w:t xml:space="preserve"> для приведення рівня тарифів до розміру ек</w:t>
      </w:r>
      <w:r w:rsidR="00401F32" w:rsidRPr="004F47F5">
        <w:rPr>
          <w:lang w:val="uk-UA"/>
        </w:rPr>
        <w:t>о</w:t>
      </w:r>
      <w:r w:rsidR="00401F32" w:rsidRPr="004F47F5">
        <w:rPr>
          <w:lang w:val="uk-UA"/>
        </w:rPr>
        <w:t>номічно обґрунтованих витрат на виробництво та реалізацію послуг з централізованого опалення, з метою забезпечення їх кількісних та якісних показників, створення для підпр</w:t>
      </w:r>
      <w:r w:rsidR="00401F32" w:rsidRPr="004F47F5">
        <w:rPr>
          <w:lang w:val="uk-UA"/>
        </w:rPr>
        <w:t>и</w:t>
      </w:r>
      <w:r w:rsidR="00401F32" w:rsidRPr="004F47F5">
        <w:rPr>
          <w:lang w:val="uk-UA"/>
        </w:rPr>
        <w:t xml:space="preserve">ємства більш сприятливих умов </w:t>
      </w:r>
      <w:r w:rsidR="00401F32">
        <w:rPr>
          <w:lang w:val="uk-UA"/>
        </w:rPr>
        <w:t>д</w:t>
      </w:r>
      <w:r w:rsidR="00401F32" w:rsidRPr="004F47F5">
        <w:rPr>
          <w:lang w:val="uk-UA"/>
        </w:rPr>
        <w:t>ля підготовки до опалювального періоду та проведення своєчасних розрахунків за спожиті енергоносії, викон</w:t>
      </w:r>
      <w:r>
        <w:rPr>
          <w:lang w:val="uk-UA"/>
        </w:rPr>
        <w:t xml:space="preserve">авчий </w:t>
      </w:r>
      <w:r w:rsidR="00401F32" w:rsidRPr="004F47F5">
        <w:rPr>
          <w:lang w:val="uk-UA"/>
        </w:rPr>
        <w:t>ком</w:t>
      </w:r>
      <w:r>
        <w:rPr>
          <w:lang w:val="uk-UA"/>
        </w:rPr>
        <w:t xml:space="preserve">ітет </w:t>
      </w:r>
      <w:r w:rsidR="00401F32" w:rsidRPr="004F47F5">
        <w:rPr>
          <w:lang w:val="uk-UA"/>
        </w:rPr>
        <w:t xml:space="preserve"> </w:t>
      </w:r>
      <w:proofErr w:type="spellStart"/>
      <w:r w:rsidR="00401F32" w:rsidRPr="004F47F5">
        <w:rPr>
          <w:lang w:val="uk-UA"/>
        </w:rPr>
        <w:t>Василівської</w:t>
      </w:r>
      <w:proofErr w:type="spellEnd"/>
      <w:r w:rsidR="00401F32" w:rsidRPr="004F47F5">
        <w:rPr>
          <w:lang w:val="uk-UA"/>
        </w:rPr>
        <w:t xml:space="preserve"> міської ради</w:t>
      </w:r>
    </w:p>
    <w:p w:rsidR="00401F32" w:rsidRDefault="00401F32" w:rsidP="003C4803">
      <w:pPr>
        <w:jc w:val="both"/>
        <w:rPr>
          <w:lang w:val="uk-UA"/>
        </w:rPr>
      </w:pPr>
      <w:r w:rsidRPr="004F47F5">
        <w:rPr>
          <w:lang w:val="uk-UA"/>
        </w:rPr>
        <w:t>В И Р И Ш І В:</w:t>
      </w:r>
    </w:p>
    <w:p w:rsidR="002858F8" w:rsidRPr="004F47F5" w:rsidRDefault="002858F8" w:rsidP="002858F8">
      <w:pPr>
        <w:rPr>
          <w:lang w:val="uk-UA"/>
        </w:rPr>
      </w:pPr>
    </w:p>
    <w:p w:rsidR="00401F32" w:rsidRPr="004F47F5" w:rsidRDefault="00401F32" w:rsidP="00401F32">
      <w:pPr>
        <w:jc w:val="both"/>
        <w:rPr>
          <w:lang w:val="uk-UA"/>
        </w:rPr>
      </w:pPr>
      <w:r w:rsidRPr="004F47F5">
        <w:rPr>
          <w:lang w:val="uk-UA"/>
        </w:rPr>
        <w:tab/>
        <w:t xml:space="preserve">1. Визначити порядок розрахунків </w:t>
      </w:r>
      <w:proofErr w:type="spellStart"/>
      <w:r w:rsidR="002B503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</w:t>
      </w:r>
      <w:r>
        <w:rPr>
          <w:lang w:val="uk-UA"/>
        </w:rPr>
        <w:t>з</w:t>
      </w:r>
      <w:r w:rsidRPr="004F47F5">
        <w:rPr>
          <w:lang w:val="uk-UA"/>
        </w:rPr>
        <w:t xml:space="preserve"> </w:t>
      </w:r>
      <w:r>
        <w:rPr>
          <w:lang w:val="uk-UA"/>
        </w:rPr>
        <w:t xml:space="preserve">населенням за послуги </w:t>
      </w:r>
      <w:r w:rsidRPr="004F47F5">
        <w:rPr>
          <w:lang w:val="uk-UA"/>
        </w:rPr>
        <w:t xml:space="preserve">теплопостачання за </w:t>
      </w:r>
      <w:proofErr w:type="spellStart"/>
      <w:r w:rsidRPr="004F47F5">
        <w:rPr>
          <w:lang w:val="uk-UA"/>
        </w:rPr>
        <w:t>двоставковими</w:t>
      </w:r>
      <w:proofErr w:type="spellEnd"/>
      <w:r w:rsidRPr="004F47F5">
        <w:rPr>
          <w:lang w:val="uk-UA"/>
        </w:rPr>
        <w:t xml:space="preserve"> тарифами, до складу яких входять:</w:t>
      </w:r>
    </w:p>
    <w:p w:rsidR="00401F32" w:rsidRPr="004F47F5" w:rsidRDefault="00401F32" w:rsidP="00401F32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абонентська плата за обслуговування приєднаного теплового навантаження (прот</w:t>
      </w:r>
      <w:r w:rsidRPr="004F47F5">
        <w:rPr>
          <w:lang w:val="uk-UA"/>
        </w:rPr>
        <w:t>я</w:t>
      </w:r>
      <w:r w:rsidRPr="004F47F5">
        <w:rPr>
          <w:lang w:val="uk-UA"/>
        </w:rPr>
        <w:t>гом календарного року);</w:t>
      </w:r>
    </w:p>
    <w:p w:rsidR="00401F32" w:rsidRPr="004F47F5" w:rsidRDefault="00401F32" w:rsidP="00401F32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плата за спожиту теплову енергію (протягом опалювального періоду).</w:t>
      </w:r>
    </w:p>
    <w:p w:rsidR="00401F32" w:rsidRPr="004F47F5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2.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тарифи на </w:t>
      </w:r>
      <w:r>
        <w:rPr>
          <w:lang w:val="uk-UA"/>
        </w:rPr>
        <w:t xml:space="preserve">послуги </w:t>
      </w:r>
      <w:r w:rsidRPr="004F47F5">
        <w:rPr>
          <w:lang w:val="uk-UA"/>
        </w:rPr>
        <w:t xml:space="preserve">теплопостачання по </w:t>
      </w:r>
      <w:proofErr w:type="spellStart"/>
      <w:r w:rsidR="002B503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для </w:t>
      </w:r>
      <w:r>
        <w:rPr>
          <w:lang w:val="uk-UA"/>
        </w:rPr>
        <w:t>населення</w:t>
      </w:r>
      <w:r w:rsidRPr="004F47F5">
        <w:rPr>
          <w:lang w:val="uk-UA"/>
        </w:rPr>
        <w:t xml:space="preserve"> згідно з додатком 1.</w:t>
      </w:r>
    </w:p>
    <w:p w:rsidR="00401F32" w:rsidRPr="004F47F5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Тарифи ввести в дію з </w:t>
      </w:r>
      <w:r w:rsidR="0043466C">
        <w:rPr>
          <w:lang w:val="uk-UA"/>
        </w:rPr>
        <w:t>0</w:t>
      </w:r>
      <w:r w:rsidRPr="004F47F5">
        <w:rPr>
          <w:lang w:val="uk-UA"/>
        </w:rPr>
        <w:t>1</w:t>
      </w:r>
      <w:r w:rsidR="00C754C6">
        <w:rPr>
          <w:lang w:val="uk-UA"/>
        </w:rPr>
        <w:t xml:space="preserve"> </w:t>
      </w:r>
      <w:r w:rsidR="00F466BE">
        <w:rPr>
          <w:lang w:val="uk-UA"/>
        </w:rPr>
        <w:t>вересня</w:t>
      </w:r>
      <w:r w:rsidRPr="004F47F5">
        <w:rPr>
          <w:lang w:val="uk-UA"/>
        </w:rPr>
        <w:t xml:space="preserve"> 20</w:t>
      </w:r>
      <w:r w:rsidR="002B5038">
        <w:rPr>
          <w:lang w:val="uk-UA"/>
        </w:rPr>
        <w:t>1</w:t>
      </w:r>
      <w:r w:rsidR="00EE5CE8">
        <w:rPr>
          <w:lang w:val="uk-UA"/>
        </w:rPr>
        <w:t>6</w:t>
      </w:r>
      <w:r w:rsidRPr="004F47F5">
        <w:rPr>
          <w:lang w:val="uk-UA"/>
        </w:rPr>
        <w:t xml:space="preserve"> року.</w:t>
      </w:r>
    </w:p>
    <w:p w:rsidR="00401F32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3.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загальні вказівки до тарифів на </w:t>
      </w:r>
      <w:r>
        <w:rPr>
          <w:lang w:val="uk-UA"/>
        </w:rPr>
        <w:t xml:space="preserve">послуги </w:t>
      </w:r>
      <w:r w:rsidRPr="004F47F5">
        <w:rPr>
          <w:lang w:val="uk-UA"/>
        </w:rPr>
        <w:t xml:space="preserve">теплопостачання для </w:t>
      </w:r>
      <w:r>
        <w:rPr>
          <w:lang w:val="uk-UA"/>
        </w:rPr>
        <w:t xml:space="preserve">населення </w:t>
      </w:r>
      <w:r w:rsidRPr="004F47F5">
        <w:rPr>
          <w:lang w:val="uk-UA"/>
        </w:rPr>
        <w:t>згідно з додатком 2.</w:t>
      </w:r>
    </w:p>
    <w:p w:rsidR="00401F32" w:rsidRPr="00462C20" w:rsidRDefault="00170782" w:rsidP="00170782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01F32" w:rsidRPr="004F47F5">
        <w:rPr>
          <w:lang w:val="uk-UA"/>
        </w:rPr>
        <w:t>.</w:t>
      </w:r>
      <w:r w:rsidR="002858F8">
        <w:rPr>
          <w:lang w:val="uk-UA"/>
        </w:rPr>
        <w:t xml:space="preserve"> </w:t>
      </w:r>
      <w:r w:rsidR="00462C20">
        <w:rPr>
          <w:lang w:val="uk-UA"/>
        </w:rPr>
        <w:t>Керуючому справами виконавчого комітету , начальнику відділу юридичного з</w:t>
      </w:r>
      <w:r w:rsidR="00462C20">
        <w:rPr>
          <w:lang w:val="uk-UA"/>
        </w:rPr>
        <w:t>а</w:t>
      </w:r>
      <w:r w:rsidR="00462C20">
        <w:rPr>
          <w:lang w:val="uk-UA"/>
        </w:rPr>
        <w:t xml:space="preserve">безпечення та організаційної роботи виконавчого апарату міської ради Кривулі В.В. </w:t>
      </w:r>
      <w:r w:rsidR="00401F32" w:rsidRPr="00994106">
        <w:rPr>
          <w:color w:val="FF0000"/>
          <w:lang w:val="uk-UA"/>
        </w:rPr>
        <w:t xml:space="preserve"> </w:t>
      </w:r>
      <w:r w:rsidR="00401F32" w:rsidRPr="00462C20">
        <w:rPr>
          <w:lang w:val="uk-UA"/>
        </w:rPr>
        <w:t>опр</w:t>
      </w:r>
      <w:r w:rsidR="00401F32" w:rsidRPr="00462C20">
        <w:rPr>
          <w:lang w:val="uk-UA"/>
        </w:rPr>
        <w:t>и</w:t>
      </w:r>
      <w:r w:rsidR="00401F32" w:rsidRPr="00462C20">
        <w:rPr>
          <w:lang w:val="uk-UA"/>
        </w:rPr>
        <w:t xml:space="preserve">люднити дане рішення </w:t>
      </w:r>
      <w:r w:rsidR="00462C20">
        <w:rPr>
          <w:lang w:val="uk-UA"/>
        </w:rPr>
        <w:t xml:space="preserve"> на офіційному сайті міської ради</w:t>
      </w:r>
      <w:r w:rsidR="00401F32" w:rsidRPr="00462C20">
        <w:rPr>
          <w:lang w:val="uk-UA"/>
        </w:rPr>
        <w:t>.</w:t>
      </w:r>
    </w:p>
    <w:p w:rsidR="00401F32" w:rsidRDefault="00401F32" w:rsidP="00401F32">
      <w:pPr>
        <w:jc w:val="both"/>
        <w:rPr>
          <w:lang w:val="uk-UA"/>
        </w:rPr>
      </w:pPr>
    </w:p>
    <w:p w:rsidR="00462C20" w:rsidRDefault="00462C20" w:rsidP="00401F32">
      <w:pPr>
        <w:jc w:val="both"/>
        <w:rPr>
          <w:lang w:val="uk-UA"/>
        </w:rPr>
      </w:pPr>
    </w:p>
    <w:p w:rsidR="00401F32" w:rsidRPr="004F47F5" w:rsidRDefault="00401F32" w:rsidP="00401F32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58F8">
        <w:rPr>
          <w:lang w:val="uk-UA"/>
        </w:rPr>
        <w:t xml:space="preserve">            </w:t>
      </w:r>
      <w:r>
        <w:rPr>
          <w:lang w:val="uk-UA"/>
        </w:rPr>
        <w:tab/>
      </w:r>
      <w:r w:rsidR="002858F8">
        <w:rPr>
          <w:lang w:val="uk-UA"/>
        </w:rPr>
        <w:t xml:space="preserve">     </w:t>
      </w:r>
      <w:r w:rsidR="00EE5CE8">
        <w:rPr>
          <w:lang w:val="uk-UA"/>
        </w:rPr>
        <w:t xml:space="preserve">Л.М. </w:t>
      </w:r>
      <w:proofErr w:type="spellStart"/>
      <w:r w:rsidR="00EE5CE8">
        <w:rPr>
          <w:lang w:val="uk-UA"/>
        </w:rPr>
        <w:t>Цибульняк</w:t>
      </w:r>
      <w:proofErr w:type="spellEnd"/>
    </w:p>
    <w:p w:rsidR="00874539" w:rsidRDefault="00874539" w:rsidP="00874539">
      <w:pPr>
        <w:rPr>
          <w:lang w:val="uk-UA"/>
        </w:rPr>
      </w:pPr>
    </w:p>
    <w:p w:rsidR="00874539" w:rsidRDefault="00874539" w:rsidP="00874539">
      <w:pPr>
        <w:rPr>
          <w:lang w:val="uk-UA"/>
        </w:rPr>
      </w:pPr>
    </w:p>
    <w:p w:rsidR="00477605" w:rsidRDefault="00401F32" w:rsidP="00874539">
      <w:pPr>
        <w:rPr>
          <w:lang w:val="uk-UA"/>
        </w:rPr>
      </w:pPr>
      <w:r w:rsidRPr="004F47F5">
        <w:rPr>
          <w:lang w:val="uk-UA"/>
        </w:rPr>
        <w:br w:type="page"/>
      </w:r>
    </w:p>
    <w:p w:rsidR="00477605" w:rsidRDefault="00477605" w:rsidP="00401F32">
      <w:pPr>
        <w:jc w:val="right"/>
        <w:rPr>
          <w:lang w:val="uk-UA"/>
        </w:rPr>
      </w:pPr>
    </w:p>
    <w:p w:rsidR="00477605" w:rsidRDefault="00477605" w:rsidP="00401F32">
      <w:pPr>
        <w:jc w:val="right"/>
        <w:rPr>
          <w:lang w:val="uk-UA"/>
        </w:rPr>
      </w:pPr>
    </w:p>
    <w:p w:rsidR="00477605" w:rsidRDefault="00477605" w:rsidP="004776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401F32">
        <w:rPr>
          <w:lang w:val="uk-UA"/>
        </w:rPr>
        <w:t xml:space="preserve">Додаток 1 </w:t>
      </w:r>
    </w:p>
    <w:p w:rsidR="00477605" w:rsidRDefault="00401F32" w:rsidP="00477605">
      <w:pPr>
        <w:jc w:val="right"/>
        <w:rPr>
          <w:lang w:val="uk-UA"/>
        </w:rPr>
      </w:pPr>
      <w:r>
        <w:rPr>
          <w:lang w:val="uk-UA"/>
        </w:rPr>
        <w:t>до рішення викон</w:t>
      </w:r>
      <w:r w:rsidR="00477605">
        <w:rPr>
          <w:lang w:val="uk-UA"/>
        </w:rPr>
        <w:t xml:space="preserve">авчого </w:t>
      </w:r>
      <w:r>
        <w:rPr>
          <w:lang w:val="uk-UA"/>
        </w:rPr>
        <w:t>ком</w:t>
      </w:r>
      <w:r w:rsidR="00477605">
        <w:rPr>
          <w:lang w:val="uk-UA"/>
        </w:rPr>
        <w:t>ітету</w:t>
      </w:r>
    </w:p>
    <w:p w:rsidR="00717852" w:rsidRDefault="00717852" w:rsidP="007178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401F32" w:rsidRDefault="00477605" w:rsidP="004776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717852">
        <w:rPr>
          <w:lang w:val="uk-UA"/>
        </w:rPr>
        <w:t xml:space="preserve"> </w:t>
      </w:r>
      <w:r w:rsidR="00C754C6">
        <w:rPr>
          <w:lang w:val="uk-UA"/>
        </w:rPr>
        <w:t>02.08.</w:t>
      </w:r>
      <w:r>
        <w:rPr>
          <w:lang w:val="uk-UA"/>
        </w:rPr>
        <w:t xml:space="preserve">2016 </w:t>
      </w:r>
      <w:r w:rsidR="00C754C6">
        <w:rPr>
          <w:lang w:val="uk-UA"/>
        </w:rPr>
        <w:t>року</w:t>
      </w:r>
      <w:r>
        <w:rPr>
          <w:lang w:val="uk-UA"/>
        </w:rPr>
        <w:t xml:space="preserve"> </w:t>
      </w:r>
      <w:r w:rsidR="00401F32">
        <w:rPr>
          <w:lang w:val="uk-UA"/>
        </w:rPr>
        <w:t xml:space="preserve"> № </w:t>
      </w:r>
      <w:r w:rsidR="004D3120">
        <w:rPr>
          <w:lang w:val="uk-UA"/>
        </w:rPr>
        <w:t>93</w:t>
      </w:r>
    </w:p>
    <w:p w:rsidR="00401F32" w:rsidRDefault="00401F32" w:rsidP="00401F32">
      <w:pPr>
        <w:jc w:val="center"/>
        <w:rPr>
          <w:b/>
          <w:sz w:val="28"/>
          <w:szCs w:val="28"/>
          <w:lang w:val="uk-UA"/>
        </w:rPr>
      </w:pP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 xml:space="preserve">ТАРИФИ НА ВИРОБНИЦТВО, 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>ТРАНСПОРТУВАННЯ ТА ПОСТАЧАННЯ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>ТЕПЛОВОЇ ЕНЕРГІЇ ДЛЯ НАСЕЛЕННЯ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 xml:space="preserve">ПО </w:t>
      </w:r>
      <w:proofErr w:type="spellStart"/>
      <w:r w:rsidR="00FB04A1" w:rsidRPr="00D34988">
        <w:rPr>
          <w:b/>
          <w:lang w:val="uk-UA"/>
        </w:rPr>
        <w:t>ПР</w:t>
      </w:r>
      <w:r w:rsidRPr="00D34988">
        <w:rPr>
          <w:b/>
          <w:lang w:val="uk-UA"/>
        </w:rPr>
        <w:t>АТ</w:t>
      </w:r>
      <w:proofErr w:type="spellEnd"/>
      <w:r w:rsidRPr="00D34988">
        <w:rPr>
          <w:b/>
          <w:lang w:val="uk-UA"/>
        </w:rPr>
        <w:t xml:space="preserve"> «ВАСИЛІВКАТЕПЛОМЕРЕЖА»</w:t>
      </w:r>
    </w:p>
    <w:p w:rsidR="00401F32" w:rsidRPr="003E0250" w:rsidRDefault="00401F32" w:rsidP="00401F32">
      <w:pPr>
        <w:jc w:val="center"/>
        <w:rPr>
          <w:b/>
          <w:lang w:val="uk-UA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3"/>
        <w:gridCol w:w="1773"/>
        <w:gridCol w:w="2484"/>
      </w:tblGrid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Категорія споживачів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Одиниця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виміру</w:t>
            </w:r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Тариф, грн.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(з урахуванням ПДВ)</w:t>
            </w: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EE5CE8">
            <w:pPr>
              <w:rPr>
                <w:lang w:val="uk-UA"/>
              </w:rPr>
            </w:pPr>
            <w:r w:rsidRPr="00BE0839">
              <w:rPr>
                <w:lang w:val="uk-UA"/>
              </w:rPr>
              <w:t>Опалення житлових будинків</w:t>
            </w:r>
            <w:r w:rsidR="00EE5CE8">
              <w:rPr>
                <w:lang w:val="uk-UA"/>
              </w:rPr>
              <w:t>: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- абонентська плата за обслуговування приєдн</w:t>
            </w:r>
            <w:r w:rsidRPr="00BE0839">
              <w:rPr>
                <w:lang w:val="uk-UA"/>
              </w:rPr>
              <w:t>а</w:t>
            </w:r>
            <w:r w:rsidRPr="00BE0839">
              <w:rPr>
                <w:lang w:val="uk-UA"/>
              </w:rPr>
              <w:t>ного теплового навантаження</w:t>
            </w:r>
          </w:p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календарного року)</w:t>
            </w:r>
          </w:p>
        </w:tc>
        <w:tc>
          <w:tcPr>
            <w:tcW w:w="932" w:type="pct"/>
          </w:tcPr>
          <w:p w:rsidR="00401F32" w:rsidRPr="00BE0839" w:rsidRDefault="00EE5CE8" w:rsidP="00BE0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  <w:p w:rsidR="00EE5CE8" w:rsidRPr="0019423C" w:rsidRDefault="00EE5CE8" w:rsidP="00EE5CE8">
            <w:pPr>
              <w:jc w:val="center"/>
            </w:pPr>
            <w:r>
              <w:t>47141,51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 xml:space="preserve">- плата за спожиту теплову енергію </w:t>
            </w:r>
          </w:p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опалювального періоду)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</w:p>
        </w:tc>
        <w:tc>
          <w:tcPr>
            <w:tcW w:w="1306" w:type="pct"/>
          </w:tcPr>
          <w:p w:rsidR="00401F32" w:rsidRPr="00BE0839" w:rsidRDefault="00EE5CE8" w:rsidP="00BE0839">
            <w:pPr>
              <w:jc w:val="center"/>
              <w:rPr>
                <w:lang w:val="uk-UA"/>
              </w:rPr>
            </w:pPr>
            <w:r>
              <w:t>985,18</w:t>
            </w:r>
          </w:p>
        </w:tc>
      </w:tr>
    </w:tbl>
    <w:p w:rsidR="00401F32" w:rsidRDefault="00401F32" w:rsidP="00401F32">
      <w:pPr>
        <w:rPr>
          <w:lang w:val="uk-UA"/>
        </w:rPr>
      </w:pPr>
    </w:p>
    <w:p w:rsidR="003806B7" w:rsidRDefault="003806B7" w:rsidP="00401F32">
      <w:pPr>
        <w:rPr>
          <w:lang w:val="uk-UA"/>
        </w:rPr>
      </w:pPr>
    </w:p>
    <w:p w:rsidR="00994106" w:rsidRDefault="00401F32" w:rsidP="00994106">
      <w:pPr>
        <w:rPr>
          <w:lang w:val="uk-UA"/>
        </w:rPr>
      </w:pPr>
      <w:r>
        <w:rPr>
          <w:lang w:val="uk-UA"/>
        </w:rPr>
        <w:tab/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Додаток 2 </w:t>
      </w:r>
    </w:p>
    <w:p w:rsidR="00D34988" w:rsidRDefault="00D34988" w:rsidP="00D34988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C754C6">
        <w:rPr>
          <w:lang w:val="uk-UA"/>
        </w:rPr>
        <w:t>02.08.</w:t>
      </w:r>
      <w:r>
        <w:rPr>
          <w:lang w:val="uk-UA"/>
        </w:rPr>
        <w:t xml:space="preserve">2016 </w:t>
      </w:r>
      <w:r w:rsidR="00C754C6">
        <w:rPr>
          <w:lang w:val="uk-UA"/>
        </w:rPr>
        <w:t xml:space="preserve"> року</w:t>
      </w:r>
      <w:r>
        <w:rPr>
          <w:lang w:val="uk-UA"/>
        </w:rPr>
        <w:t xml:space="preserve">  №</w:t>
      </w:r>
      <w:r w:rsidR="004D3120">
        <w:rPr>
          <w:lang w:val="uk-UA"/>
        </w:rPr>
        <w:t xml:space="preserve"> 93</w:t>
      </w:r>
    </w:p>
    <w:p w:rsidR="00994106" w:rsidRPr="004F47F5" w:rsidRDefault="00994106" w:rsidP="00994106">
      <w:pPr>
        <w:rPr>
          <w:lang w:val="uk-UA"/>
        </w:rPr>
      </w:pPr>
    </w:p>
    <w:p w:rsidR="00401F32" w:rsidRDefault="00401F32" w:rsidP="00401F32">
      <w:pPr>
        <w:jc w:val="center"/>
        <w:rPr>
          <w:b/>
          <w:sz w:val="28"/>
          <w:szCs w:val="28"/>
          <w:lang w:val="uk-UA"/>
        </w:rPr>
      </w:pPr>
    </w:p>
    <w:p w:rsidR="00D34988" w:rsidRDefault="00D34988" w:rsidP="00401F32">
      <w:pPr>
        <w:jc w:val="center"/>
        <w:rPr>
          <w:b/>
          <w:sz w:val="28"/>
          <w:szCs w:val="28"/>
          <w:lang w:val="uk-UA"/>
        </w:rPr>
      </w:pP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>ЗАГАЛЬНІ ВКАЗІВКИ ДО ТАРИФІВ НА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 xml:space="preserve"> ВИРОБНИЦТВО, ТРАНСПОРТУВАННЯ ТА 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>ПОСТАЧАННЯ ТЕПЛОВОЇ ЕНЕРГІЇ ДЛЯ НАСЕЛЕННЯ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 xml:space="preserve">ПО </w:t>
      </w:r>
      <w:proofErr w:type="spellStart"/>
      <w:r w:rsidR="00FB04A1" w:rsidRPr="0036760A">
        <w:rPr>
          <w:b/>
          <w:lang w:val="uk-UA"/>
        </w:rPr>
        <w:t>ПР</w:t>
      </w:r>
      <w:r w:rsidRPr="0036760A">
        <w:rPr>
          <w:b/>
          <w:lang w:val="uk-UA"/>
        </w:rPr>
        <w:t>АТ</w:t>
      </w:r>
      <w:proofErr w:type="spellEnd"/>
      <w:r w:rsidRPr="0036760A">
        <w:rPr>
          <w:b/>
          <w:lang w:val="uk-UA"/>
        </w:rPr>
        <w:t xml:space="preserve"> «ВАСИЛІВКАТЕПЛОМЕРЕЖА»</w:t>
      </w:r>
    </w:p>
    <w:p w:rsidR="00401F32" w:rsidRPr="0036760A" w:rsidRDefault="00401F32" w:rsidP="00401F32">
      <w:pPr>
        <w:rPr>
          <w:lang w:val="uk-UA"/>
        </w:rPr>
      </w:pPr>
    </w:p>
    <w:p w:rsidR="00401F32" w:rsidRDefault="00401F32" w:rsidP="00401F32">
      <w:pPr>
        <w:jc w:val="both"/>
        <w:rPr>
          <w:lang w:val="uk-UA"/>
        </w:rPr>
      </w:pPr>
      <w:r w:rsidRPr="00A70041">
        <w:rPr>
          <w:lang w:val="uk-UA"/>
        </w:rPr>
        <w:tab/>
        <w:t xml:space="preserve">1. </w:t>
      </w:r>
      <w:r>
        <w:rPr>
          <w:lang w:val="uk-UA"/>
        </w:rPr>
        <w:t>Загальні вказівки розповсюджуються на тарифи, встановлені на послуги теплоп</w:t>
      </w:r>
      <w:r>
        <w:rPr>
          <w:lang w:val="uk-UA"/>
        </w:rPr>
        <w:t>о</w:t>
      </w:r>
      <w:r>
        <w:rPr>
          <w:lang w:val="uk-UA"/>
        </w:rPr>
        <w:t>стачання, якщо інше не обумовлено додатково.</w:t>
      </w:r>
    </w:p>
    <w:p w:rsidR="00401F32" w:rsidRDefault="00401F32" w:rsidP="00401F32">
      <w:pPr>
        <w:jc w:val="both"/>
        <w:rPr>
          <w:lang w:val="uk-UA"/>
        </w:rPr>
      </w:pPr>
      <w:r>
        <w:rPr>
          <w:lang w:val="uk-UA"/>
        </w:rPr>
        <w:tab/>
        <w:t>2. Використання теплової енергії допускається тільки на підставі договору, уклад</w:t>
      </w:r>
      <w:r>
        <w:rPr>
          <w:lang w:val="uk-UA"/>
        </w:rPr>
        <w:t>е</w:t>
      </w:r>
      <w:r>
        <w:rPr>
          <w:lang w:val="uk-UA"/>
        </w:rPr>
        <w:t>ного між теплопостачальною організацією та споживачами.</w:t>
      </w:r>
    </w:p>
    <w:p w:rsidR="00401F32" w:rsidRDefault="00401F32" w:rsidP="00401F32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за послуги теплопостачання складається:</w:t>
      </w:r>
    </w:p>
    <w:p w:rsidR="00401F32" w:rsidRDefault="00401F32" w:rsidP="00401F3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 річної абонентської плати за обслуговування одиниці приєднаного теплового н</w:t>
      </w:r>
      <w:r>
        <w:rPr>
          <w:lang w:val="uk-UA"/>
        </w:rPr>
        <w:t>а</w:t>
      </w:r>
      <w:r>
        <w:rPr>
          <w:lang w:val="uk-UA"/>
        </w:rPr>
        <w:t>вантаження;</w:t>
      </w:r>
    </w:p>
    <w:p w:rsidR="00401F32" w:rsidRDefault="00401F32" w:rsidP="00401F3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плати за одиницю фактично спожитої теплової енергії.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 Плата за послуги теплопостачання для населення при застосуванні  двоставкових тарифів стягується: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4.1. За опалення житлових будинків, не обладнаних приладами обліку: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абонентська плата за обслуговування приєднаного теплового навантаження щоміс</w:t>
      </w:r>
      <w:r>
        <w:rPr>
          <w:lang w:val="uk-UA"/>
        </w:rPr>
        <w:t>я</w:t>
      </w:r>
      <w:r>
        <w:rPr>
          <w:lang w:val="uk-UA"/>
        </w:rPr>
        <w:t xml:space="preserve">чно протягом року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площі;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плата за спожиту теплову енергію протягом опалювального періоду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4.2. За опалення житлових будинків, обладнаних приладами обліку: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абонентська плата за обслуговування приєднаного теплового навантаження щоміс</w:t>
      </w:r>
      <w:r>
        <w:rPr>
          <w:lang w:val="uk-UA"/>
        </w:rPr>
        <w:t>я</w:t>
      </w:r>
      <w:r>
        <w:rPr>
          <w:lang w:val="uk-UA"/>
        </w:rPr>
        <w:t xml:space="preserve">чно протягом року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площі;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плата за спожиту теплову енергію – протягом опалювального періоду за фактичними даними приладів обліку теплової енергії.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5. Тарифи на послуги теплопостачання встановлені без врахування витрат на пері</w:t>
      </w:r>
      <w:r>
        <w:rPr>
          <w:lang w:val="uk-UA"/>
        </w:rPr>
        <w:t>о</w:t>
      </w:r>
      <w:r>
        <w:rPr>
          <w:lang w:val="uk-UA"/>
        </w:rPr>
        <w:t>дичну повірку, обслуговування та ремонт (включаючи демонтаж, транспортування та мо</w:t>
      </w:r>
      <w:r>
        <w:rPr>
          <w:lang w:val="uk-UA"/>
        </w:rPr>
        <w:t>н</w:t>
      </w:r>
      <w:r>
        <w:rPr>
          <w:lang w:val="uk-UA"/>
        </w:rPr>
        <w:t>таж) приладів обліку теплової енергії та витрат на технічне обслуговування і поточний р</w:t>
      </w:r>
      <w:r>
        <w:rPr>
          <w:lang w:val="uk-UA"/>
        </w:rPr>
        <w:t>е</w:t>
      </w:r>
      <w:r>
        <w:rPr>
          <w:lang w:val="uk-UA"/>
        </w:rPr>
        <w:t xml:space="preserve">монт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систем теплопостачання.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теплопостачання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 розрахований, виходячи із тривалості опалювального періоду 1</w:t>
      </w:r>
      <w:r w:rsidR="00EE5CE8">
        <w:rPr>
          <w:lang w:val="uk-UA"/>
        </w:rPr>
        <w:t>66</w:t>
      </w:r>
      <w:r>
        <w:rPr>
          <w:lang w:val="uk-UA"/>
        </w:rPr>
        <w:t xml:space="preserve"> календарних дні</w:t>
      </w:r>
      <w:r w:rsidR="00EE5CE8">
        <w:rPr>
          <w:lang w:val="uk-UA"/>
        </w:rPr>
        <w:t>в</w:t>
      </w:r>
      <w:r>
        <w:rPr>
          <w:lang w:val="uk-UA"/>
        </w:rPr>
        <w:t>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7. Тарифи на теплову енергію розраховані відповідно до вимог Постанови Кабінету Міністрів від </w:t>
      </w:r>
      <w:r w:rsidR="00170782">
        <w:rPr>
          <w:lang w:val="uk-UA"/>
        </w:rPr>
        <w:t>01</w:t>
      </w:r>
      <w:r>
        <w:rPr>
          <w:lang w:val="uk-UA"/>
        </w:rPr>
        <w:t xml:space="preserve"> </w:t>
      </w:r>
      <w:r w:rsidR="00170782">
        <w:rPr>
          <w:lang w:val="uk-UA"/>
        </w:rPr>
        <w:t>червня</w:t>
      </w:r>
      <w:r>
        <w:rPr>
          <w:lang w:val="uk-UA"/>
        </w:rPr>
        <w:t xml:space="preserve"> 20</w:t>
      </w:r>
      <w:r w:rsidR="00170782">
        <w:rPr>
          <w:lang w:val="uk-UA"/>
        </w:rPr>
        <w:t>11</w:t>
      </w:r>
      <w:r>
        <w:rPr>
          <w:lang w:val="uk-UA"/>
        </w:rPr>
        <w:t xml:space="preserve">р. № </w:t>
      </w:r>
      <w:r w:rsidR="00170782">
        <w:rPr>
          <w:lang w:val="uk-UA"/>
        </w:rPr>
        <w:t>869</w:t>
      </w:r>
      <w:r>
        <w:rPr>
          <w:lang w:val="uk-UA"/>
        </w:rPr>
        <w:t xml:space="preserve"> «Про затвердження Порядку формування тарифів на виробництво, транспортування, постачання теплової енергії та послуги з централізованого опалення і постачання гарячої води»</w:t>
      </w:r>
      <w:r w:rsidR="00784D73">
        <w:rPr>
          <w:lang w:val="uk-UA"/>
        </w:rPr>
        <w:t>.</w:t>
      </w:r>
    </w:p>
    <w:p w:rsidR="00401F32" w:rsidRDefault="00401F32" w:rsidP="00401F32">
      <w:pPr>
        <w:ind w:firstLine="708"/>
        <w:jc w:val="both"/>
        <w:rPr>
          <w:lang w:val="uk-UA"/>
        </w:rPr>
      </w:pPr>
    </w:p>
    <w:p w:rsidR="00994106" w:rsidRDefault="00401F32" w:rsidP="00994106">
      <w:pPr>
        <w:rPr>
          <w:lang w:val="uk-UA"/>
        </w:rPr>
      </w:pPr>
      <w:r>
        <w:rPr>
          <w:lang w:val="uk-UA"/>
        </w:rPr>
        <w:tab/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sectPr w:rsidR="00994106" w:rsidSect="002858F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63"/>
    <w:multiLevelType w:val="hybridMultilevel"/>
    <w:tmpl w:val="A5B6D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18D"/>
    <w:multiLevelType w:val="hybridMultilevel"/>
    <w:tmpl w:val="6666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CD6"/>
    <w:multiLevelType w:val="hybridMultilevel"/>
    <w:tmpl w:val="35BA6B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19B2B7C"/>
    <w:multiLevelType w:val="hybridMultilevel"/>
    <w:tmpl w:val="01128D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ED26E5"/>
    <w:multiLevelType w:val="hybridMultilevel"/>
    <w:tmpl w:val="D04CAF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3528A2"/>
    <w:multiLevelType w:val="hybridMultilevel"/>
    <w:tmpl w:val="FD02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C3186"/>
    <w:multiLevelType w:val="hybridMultilevel"/>
    <w:tmpl w:val="41663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A73CB"/>
    <w:rsid w:val="00081528"/>
    <w:rsid w:val="00170782"/>
    <w:rsid w:val="00170D68"/>
    <w:rsid w:val="00186B76"/>
    <w:rsid w:val="00190E1A"/>
    <w:rsid w:val="001D2CCC"/>
    <w:rsid w:val="001F3E08"/>
    <w:rsid w:val="002858F8"/>
    <w:rsid w:val="002B5038"/>
    <w:rsid w:val="002E7104"/>
    <w:rsid w:val="0033127F"/>
    <w:rsid w:val="0036760A"/>
    <w:rsid w:val="003806B7"/>
    <w:rsid w:val="003C4803"/>
    <w:rsid w:val="003F2F79"/>
    <w:rsid w:val="00401F32"/>
    <w:rsid w:val="0043466C"/>
    <w:rsid w:val="00451BEB"/>
    <w:rsid w:val="00462C20"/>
    <w:rsid w:val="00477605"/>
    <w:rsid w:val="004830D4"/>
    <w:rsid w:val="00493097"/>
    <w:rsid w:val="004B5396"/>
    <w:rsid w:val="004D3120"/>
    <w:rsid w:val="004F215B"/>
    <w:rsid w:val="00564AD2"/>
    <w:rsid w:val="005C4977"/>
    <w:rsid w:val="0060783B"/>
    <w:rsid w:val="006141F0"/>
    <w:rsid w:val="00615193"/>
    <w:rsid w:val="006921DA"/>
    <w:rsid w:val="006957DA"/>
    <w:rsid w:val="00717852"/>
    <w:rsid w:val="0076301C"/>
    <w:rsid w:val="00784D73"/>
    <w:rsid w:val="007B5414"/>
    <w:rsid w:val="007B5760"/>
    <w:rsid w:val="008414EC"/>
    <w:rsid w:val="00844906"/>
    <w:rsid w:val="00874539"/>
    <w:rsid w:val="00994106"/>
    <w:rsid w:val="00995E93"/>
    <w:rsid w:val="009C0228"/>
    <w:rsid w:val="009D2C2D"/>
    <w:rsid w:val="009E1917"/>
    <w:rsid w:val="009E7A23"/>
    <w:rsid w:val="00A27AB0"/>
    <w:rsid w:val="00A41761"/>
    <w:rsid w:val="00A66E67"/>
    <w:rsid w:val="00A9220C"/>
    <w:rsid w:val="00B124E0"/>
    <w:rsid w:val="00B33407"/>
    <w:rsid w:val="00B51B2A"/>
    <w:rsid w:val="00B60152"/>
    <w:rsid w:val="00BA5C5F"/>
    <w:rsid w:val="00BD0E84"/>
    <w:rsid w:val="00BD2642"/>
    <w:rsid w:val="00BE0839"/>
    <w:rsid w:val="00C03FAB"/>
    <w:rsid w:val="00C67165"/>
    <w:rsid w:val="00C754C6"/>
    <w:rsid w:val="00C80FB0"/>
    <w:rsid w:val="00C97747"/>
    <w:rsid w:val="00CA73CB"/>
    <w:rsid w:val="00CD3AE2"/>
    <w:rsid w:val="00D34988"/>
    <w:rsid w:val="00D86FA9"/>
    <w:rsid w:val="00DB56B9"/>
    <w:rsid w:val="00DF381F"/>
    <w:rsid w:val="00E27B7D"/>
    <w:rsid w:val="00E41E89"/>
    <w:rsid w:val="00ED61AC"/>
    <w:rsid w:val="00EE5CE8"/>
    <w:rsid w:val="00F466BE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01F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5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B7E-FBA8-40EE-90F5-C50FFDEA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vt:lpstr>
    </vt:vector>
  </TitlesOfParts>
  <Company>Inc.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dc:title>
  <dc:creator>1</dc:creator>
  <cp:lastModifiedBy>www</cp:lastModifiedBy>
  <cp:revision>27</cp:revision>
  <cp:lastPrinted>2016-08-08T06:28:00Z</cp:lastPrinted>
  <dcterms:created xsi:type="dcterms:W3CDTF">2016-06-21T11:35:00Z</dcterms:created>
  <dcterms:modified xsi:type="dcterms:W3CDTF">2016-08-08T06:29:00Z</dcterms:modified>
</cp:coreProperties>
</file>