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E71" w:rsidRPr="002D7B4A" w:rsidRDefault="0067654E">
      <w:pPr>
        <w:jc w:val="center"/>
        <w:rPr>
          <w:rFonts w:ascii="Times New Roman" w:hAnsi="Times New Roman" w:cs="Times New Roman"/>
        </w:rPr>
      </w:pPr>
      <w:r w:rsidRPr="002D7B4A">
        <w:rPr>
          <w:rFonts w:ascii="Times New Roman" w:hAnsi="Times New Roman" w:cs="Times New Roman"/>
          <w:b/>
        </w:rPr>
        <w:t>АНАЛІЗ  РЕГУЛЯТОРНОГО ВПЛИВУ</w:t>
      </w:r>
    </w:p>
    <w:p w:rsidR="00CD459F" w:rsidRPr="002D7B4A" w:rsidRDefault="00CD459F">
      <w:pPr>
        <w:tabs>
          <w:tab w:val="left" w:pos="1830"/>
        </w:tabs>
        <w:jc w:val="center"/>
        <w:rPr>
          <w:rFonts w:ascii="Times New Roman" w:hAnsi="Times New Roman" w:cs="Times New Roman"/>
          <w:b/>
        </w:rPr>
      </w:pPr>
    </w:p>
    <w:p w:rsidR="00150E71" w:rsidRPr="002D7B4A" w:rsidRDefault="0067654E">
      <w:pPr>
        <w:tabs>
          <w:tab w:val="left" w:pos="1830"/>
        </w:tabs>
        <w:jc w:val="center"/>
        <w:rPr>
          <w:rFonts w:ascii="Times New Roman" w:hAnsi="Times New Roman" w:cs="Times New Roman"/>
        </w:rPr>
      </w:pPr>
      <w:r w:rsidRPr="002D7B4A">
        <w:rPr>
          <w:rFonts w:ascii="Times New Roman" w:hAnsi="Times New Roman" w:cs="Times New Roman"/>
          <w:b/>
        </w:rPr>
        <w:t xml:space="preserve">до проекту рішення </w:t>
      </w:r>
      <w:r w:rsidR="00CA32AE" w:rsidRPr="002D7B4A">
        <w:rPr>
          <w:rFonts w:ascii="Times New Roman" w:hAnsi="Times New Roman" w:cs="Times New Roman"/>
          <w:b/>
        </w:rPr>
        <w:t>Василівської</w:t>
      </w:r>
      <w:r w:rsidRPr="002D7B4A">
        <w:rPr>
          <w:rFonts w:ascii="Times New Roman" w:hAnsi="Times New Roman" w:cs="Times New Roman"/>
          <w:b/>
        </w:rPr>
        <w:t xml:space="preserve"> міської ради Запорізької області</w:t>
      </w:r>
    </w:p>
    <w:p w:rsidR="00CD459F" w:rsidRPr="002D7B4A" w:rsidRDefault="00CD459F">
      <w:pPr>
        <w:ind w:firstLine="709"/>
        <w:jc w:val="both"/>
        <w:rPr>
          <w:rFonts w:ascii="Times New Roman" w:hAnsi="Times New Roman" w:cs="Times New Roman"/>
          <w:bCs/>
          <w:color w:val="000000"/>
          <w:lang w:eastAsia="ru-RU"/>
        </w:rPr>
      </w:pPr>
    </w:p>
    <w:p w:rsidR="00150E71" w:rsidRPr="002D7B4A" w:rsidRDefault="002D7B4A">
      <w:pPr>
        <w:ind w:firstLine="709"/>
        <w:jc w:val="both"/>
        <w:rPr>
          <w:rFonts w:ascii="Times New Roman" w:hAnsi="Times New Roman" w:cs="Times New Roman"/>
        </w:rPr>
      </w:pPr>
      <w:r>
        <w:rPr>
          <w:rFonts w:ascii="Times New Roman" w:hAnsi="Times New Roman" w:cs="Times New Roman"/>
          <w:bCs/>
          <w:color w:val="000000"/>
          <w:lang w:eastAsia="ru-RU"/>
        </w:rPr>
        <w:t>«</w:t>
      </w:r>
      <w:r w:rsidR="0067654E" w:rsidRPr="002D7B4A">
        <w:rPr>
          <w:rFonts w:ascii="Times New Roman" w:hAnsi="Times New Roman" w:cs="Times New Roman"/>
          <w:bCs/>
          <w:color w:val="000000"/>
          <w:lang w:eastAsia="ru-RU"/>
        </w:rPr>
        <w:t xml:space="preserve">Про встановлення </w:t>
      </w:r>
      <w:r>
        <w:rPr>
          <w:rFonts w:ascii="Times New Roman" w:hAnsi="Times New Roman" w:cs="Times New Roman"/>
          <w:bCs/>
          <w:color w:val="000000"/>
          <w:lang w:val="ru-RU" w:eastAsia="ru-RU"/>
        </w:rPr>
        <w:t xml:space="preserve">ставок та </w:t>
      </w:r>
      <w:proofErr w:type="spellStart"/>
      <w:r>
        <w:rPr>
          <w:rFonts w:ascii="Times New Roman" w:hAnsi="Times New Roman" w:cs="Times New Roman"/>
          <w:bCs/>
          <w:color w:val="000000"/>
          <w:lang w:val="ru-RU" w:eastAsia="ru-RU"/>
        </w:rPr>
        <w:t>п</w:t>
      </w:r>
      <w:r>
        <w:rPr>
          <w:rFonts w:ascii="Times New Roman" w:hAnsi="Times New Roman" w:cs="Times New Roman"/>
          <w:bCs/>
          <w:color w:val="000000"/>
          <w:lang w:eastAsia="ru-RU"/>
        </w:rPr>
        <w:t>ільг</w:t>
      </w:r>
      <w:proofErr w:type="spellEnd"/>
      <w:r>
        <w:rPr>
          <w:rFonts w:ascii="Times New Roman" w:hAnsi="Times New Roman" w:cs="Times New Roman"/>
          <w:bCs/>
          <w:color w:val="000000"/>
          <w:lang w:eastAsia="ru-RU"/>
        </w:rPr>
        <w:t xml:space="preserve"> зі сплати </w:t>
      </w:r>
      <w:r w:rsidR="0067654E" w:rsidRPr="002D7B4A">
        <w:rPr>
          <w:rFonts w:ascii="Times New Roman" w:hAnsi="Times New Roman" w:cs="Times New Roman"/>
          <w:bCs/>
          <w:color w:val="000000"/>
          <w:lang w:eastAsia="ru-RU"/>
        </w:rPr>
        <w:t xml:space="preserve">податку на нерухоме майно, </w:t>
      </w:r>
      <w:r>
        <w:rPr>
          <w:rFonts w:ascii="Times New Roman" w:hAnsi="Times New Roman" w:cs="Times New Roman"/>
          <w:bCs/>
          <w:color w:val="000000"/>
          <w:lang w:eastAsia="ru-RU"/>
        </w:rPr>
        <w:t xml:space="preserve">відмінне від земельної ділянки </w:t>
      </w:r>
      <w:r w:rsidR="0067654E" w:rsidRPr="002D7B4A">
        <w:rPr>
          <w:rFonts w:ascii="Times New Roman" w:hAnsi="Times New Roman" w:cs="Times New Roman"/>
          <w:bCs/>
          <w:color w:val="000000"/>
          <w:lang w:eastAsia="ru-RU"/>
        </w:rPr>
        <w:t>на 2021 рік</w:t>
      </w:r>
      <w:r>
        <w:rPr>
          <w:rFonts w:ascii="Times New Roman" w:hAnsi="Times New Roman" w:cs="Times New Roman"/>
          <w:bCs/>
          <w:color w:val="000000"/>
          <w:lang w:eastAsia="uk-UA"/>
        </w:rPr>
        <w:t>»</w:t>
      </w:r>
    </w:p>
    <w:p w:rsidR="00150E71" w:rsidRPr="002D7B4A" w:rsidRDefault="00150E71">
      <w:pPr>
        <w:tabs>
          <w:tab w:val="left" w:pos="1830"/>
        </w:tabs>
        <w:ind w:firstLine="709"/>
        <w:jc w:val="both"/>
        <w:rPr>
          <w:rFonts w:ascii="Times New Roman" w:hAnsi="Times New Roman" w:cs="Times New Roman"/>
          <w:b/>
        </w:rPr>
      </w:pPr>
    </w:p>
    <w:p w:rsidR="00150E71" w:rsidRPr="002D7B4A" w:rsidRDefault="0067654E">
      <w:pPr>
        <w:ind w:firstLine="709"/>
        <w:rPr>
          <w:rFonts w:ascii="Times New Roman" w:hAnsi="Times New Roman" w:cs="Times New Roman"/>
        </w:rPr>
      </w:pPr>
      <w:r w:rsidRPr="002D7B4A">
        <w:rPr>
          <w:rFonts w:ascii="Times New Roman" w:hAnsi="Times New Roman" w:cs="Times New Roman"/>
          <w:b/>
        </w:rPr>
        <w:t>І. Визначення проблеми, яку передбачається розв’язати шляхом регулювання</w:t>
      </w:r>
      <w:r w:rsidR="002D7B4A">
        <w:rPr>
          <w:rFonts w:ascii="Times New Roman" w:hAnsi="Times New Roman" w:cs="Times New Roman"/>
          <w:b/>
        </w:rPr>
        <w:t>:</w:t>
      </w:r>
    </w:p>
    <w:p w:rsidR="00150E71" w:rsidRPr="002D7B4A" w:rsidRDefault="0067654E">
      <w:pPr>
        <w:jc w:val="both"/>
        <w:rPr>
          <w:rFonts w:ascii="Times New Roman" w:hAnsi="Times New Roman" w:cs="Times New Roman"/>
        </w:rPr>
      </w:pPr>
      <w:r w:rsidRPr="002D7B4A">
        <w:rPr>
          <w:rFonts w:ascii="Times New Roman" w:eastAsia="Liberation Serif" w:hAnsi="Times New Roman" w:cs="Times New Roman"/>
        </w:rPr>
        <w:t xml:space="preserve">         </w:t>
      </w:r>
    </w:p>
    <w:p w:rsidR="00150E71" w:rsidRPr="002D7B4A" w:rsidRDefault="0067654E">
      <w:pPr>
        <w:ind w:firstLine="709"/>
        <w:jc w:val="both"/>
        <w:rPr>
          <w:rFonts w:ascii="Times New Roman" w:hAnsi="Times New Roman" w:cs="Times New Roman"/>
        </w:rPr>
      </w:pPr>
      <w:r w:rsidRPr="002D7B4A">
        <w:rPr>
          <w:rFonts w:ascii="Times New Roman" w:hAnsi="Times New Roman" w:cs="Times New Roman"/>
        </w:rPr>
        <w:t>Згідно зі статтею 10 та пунктом 12.3 статті 12 Податкового кодексу України законодавчо закріплено право органів місцевого самоврядування встановлювати місцеві податки та збори в межах своїх повноважень.</w:t>
      </w:r>
    </w:p>
    <w:p w:rsidR="00150E71" w:rsidRPr="002D7B4A" w:rsidRDefault="0067654E">
      <w:pPr>
        <w:ind w:firstLine="709"/>
        <w:jc w:val="both"/>
        <w:rPr>
          <w:rFonts w:ascii="Times New Roman" w:hAnsi="Times New Roman" w:cs="Times New Roman"/>
        </w:rPr>
      </w:pPr>
      <w:r w:rsidRPr="002D7B4A">
        <w:rPr>
          <w:rStyle w:val="a3"/>
          <w:rFonts w:ascii="Times New Roman" w:hAnsi="Times New Roman" w:cs="Times New Roman"/>
          <w:color w:val="000000"/>
          <w:u w:val="none"/>
        </w:rPr>
        <w:t xml:space="preserve">Податковим кодексом України визначено, що органи місцевого самоврядування   </w:t>
      </w:r>
      <w:r w:rsidRPr="002D7B4A">
        <w:rPr>
          <w:rStyle w:val="a3"/>
          <w:rFonts w:ascii="Times New Roman" w:hAnsi="Times New Roman" w:cs="Times New Roman"/>
          <w:color w:val="000000"/>
          <w:u w:val="none"/>
          <w:lang w:eastAsia="uk-UA"/>
        </w:rPr>
        <w:t xml:space="preserve">щорічно до початку наступного бюджетного періоду приймають рішення про встановлення </w:t>
      </w:r>
      <w:r w:rsidRPr="002D7B4A">
        <w:rPr>
          <w:rStyle w:val="a3"/>
          <w:rFonts w:ascii="Times New Roman" w:hAnsi="Times New Roman" w:cs="Times New Roman"/>
          <w:color w:val="000000"/>
          <w:u w:val="none"/>
        </w:rPr>
        <w:t xml:space="preserve"> податку на нерухоме майно, відмінне від земельної ділянки. На сьогодні, у разі неприйняття рішення про встановлення податку на нерухоме </w:t>
      </w:r>
      <w:proofErr w:type="spellStart"/>
      <w:r w:rsidRPr="002D7B4A">
        <w:rPr>
          <w:rStyle w:val="a3"/>
          <w:rFonts w:ascii="Times New Roman" w:hAnsi="Times New Roman" w:cs="Times New Roman"/>
          <w:color w:val="000000"/>
          <w:u w:val="none"/>
        </w:rPr>
        <w:t>нерухоме</w:t>
      </w:r>
      <w:proofErr w:type="spellEnd"/>
      <w:r w:rsidRPr="002D7B4A">
        <w:rPr>
          <w:rStyle w:val="a3"/>
          <w:rFonts w:ascii="Times New Roman" w:hAnsi="Times New Roman" w:cs="Times New Roman"/>
          <w:color w:val="000000"/>
          <w:u w:val="none"/>
        </w:rPr>
        <w:t xml:space="preserve"> майно, відмінне від земельної ділянки на 202</w:t>
      </w:r>
      <w:r w:rsidR="00E15656" w:rsidRPr="002D7B4A">
        <w:rPr>
          <w:rStyle w:val="a3"/>
          <w:rFonts w:ascii="Times New Roman" w:hAnsi="Times New Roman" w:cs="Times New Roman"/>
          <w:color w:val="000000"/>
          <w:u w:val="none"/>
        </w:rPr>
        <w:t>1</w:t>
      </w:r>
      <w:r w:rsidRPr="002D7B4A">
        <w:rPr>
          <w:rStyle w:val="a3"/>
          <w:rFonts w:ascii="Times New Roman" w:hAnsi="Times New Roman" w:cs="Times New Roman"/>
          <w:color w:val="000000"/>
          <w:u w:val="none"/>
        </w:rPr>
        <w:t xml:space="preserve"> рік, бюджет м. </w:t>
      </w:r>
      <w:r w:rsidR="00996FB1" w:rsidRPr="002D7B4A">
        <w:rPr>
          <w:rStyle w:val="a3"/>
          <w:rFonts w:ascii="Times New Roman" w:hAnsi="Times New Roman" w:cs="Times New Roman"/>
          <w:color w:val="000000"/>
          <w:u w:val="none"/>
        </w:rPr>
        <w:t>Василівка</w:t>
      </w:r>
      <w:r w:rsidRPr="002D7B4A">
        <w:rPr>
          <w:rStyle w:val="a3"/>
          <w:rFonts w:ascii="Times New Roman" w:hAnsi="Times New Roman" w:cs="Times New Roman"/>
          <w:color w:val="000000"/>
          <w:u w:val="none"/>
        </w:rPr>
        <w:t xml:space="preserve"> залишиться без відповідних надходжень. </w:t>
      </w:r>
      <w:r w:rsidRPr="002D7B4A">
        <w:rPr>
          <w:rStyle w:val="a3"/>
          <w:rFonts w:ascii="Times New Roman" w:hAnsi="Times New Roman" w:cs="Times New Roman"/>
          <w:color w:val="000000"/>
          <w:u w:val="none"/>
        </w:rPr>
        <w:tab/>
      </w:r>
      <w:r w:rsidR="002D7B4A">
        <w:rPr>
          <w:rStyle w:val="a3"/>
          <w:rFonts w:ascii="Times New Roman" w:hAnsi="Times New Roman" w:cs="Times New Roman"/>
          <w:color w:val="000000"/>
          <w:u w:val="none"/>
        </w:rPr>
        <w:tab/>
      </w:r>
      <w:r w:rsidR="002D7B4A">
        <w:rPr>
          <w:rStyle w:val="a3"/>
          <w:rFonts w:ascii="Times New Roman" w:hAnsi="Times New Roman" w:cs="Times New Roman"/>
          <w:color w:val="000000"/>
          <w:u w:val="none"/>
        </w:rPr>
        <w:tab/>
      </w:r>
      <w:r w:rsidR="002D7B4A">
        <w:rPr>
          <w:rStyle w:val="a3"/>
          <w:rFonts w:ascii="Times New Roman" w:hAnsi="Times New Roman" w:cs="Times New Roman"/>
          <w:color w:val="000000"/>
          <w:u w:val="none"/>
        </w:rPr>
        <w:tab/>
      </w:r>
      <w:r w:rsidR="002D7B4A">
        <w:rPr>
          <w:rStyle w:val="a3"/>
          <w:rFonts w:ascii="Times New Roman" w:hAnsi="Times New Roman" w:cs="Times New Roman"/>
          <w:color w:val="000000"/>
          <w:u w:val="none"/>
        </w:rPr>
        <w:tab/>
        <w:t xml:space="preserve">       </w:t>
      </w:r>
      <w:r w:rsidRPr="002D7B4A">
        <w:rPr>
          <w:rStyle w:val="a3"/>
          <w:rFonts w:ascii="Times New Roman" w:hAnsi="Times New Roman" w:cs="Times New Roman"/>
          <w:color w:val="000000"/>
          <w:u w:val="none"/>
        </w:rPr>
        <w:t xml:space="preserve">Прийняття цього регуляторного акта дасть можливість встановлення єдиного порядку здійснення контролю за додержанням правил розрахунку та сплати податку на нерухоме майно, відмінне від земельної ділянки. </w:t>
      </w:r>
    </w:p>
    <w:p w:rsidR="00150E71" w:rsidRPr="002D7B4A" w:rsidRDefault="0067654E">
      <w:pPr>
        <w:ind w:firstLine="709"/>
        <w:jc w:val="both"/>
        <w:rPr>
          <w:rFonts w:ascii="Times New Roman" w:hAnsi="Times New Roman" w:cs="Times New Roman"/>
        </w:rPr>
      </w:pPr>
      <w:r w:rsidRPr="002D7B4A">
        <w:rPr>
          <w:rFonts w:ascii="Times New Roman" w:hAnsi="Times New Roman" w:cs="Times New Roman"/>
        </w:rPr>
        <w:t xml:space="preserve">Місцеві податки та збори зараховуються в повному обсязі до місцевого бюджету  та є його </w:t>
      </w:r>
      <w:proofErr w:type="spellStart"/>
      <w:r w:rsidRPr="002D7B4A">
        <w:rPr>
          <w:rFonts w:ascii="Times New Roman" w:hAnsi="Times New Roman" w:cs="Times New Roman"/>
        </w:rPr>
        <w:t>бюджето-формуючим</w:t>
      </w:r>
      <w:proofErr w:type="spellEnd"/>
      <w:r w:rsidRPr="002D7B4A">
        <w:rPr>
          <w:rFonts w:ascii="Times New Roman" w:hAnsi="Times New Roman" w:cs="Times New Roman"/>
        </w:rPr>
        <w:t xml:space="preserve">  джерелом, забезпечують збалансованість дохідної частини бюджету та задоволення нагальних потреб міської громади. </w:t>
      </w:r>
    </w:p>
    <w:p w:rsidR="00150E71" w:rsidRPr="002D7B4A" w:rsidRDefault="00676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425"/>
        <w:jc w:val="center"/>
        <w:rPr>
          <w:rFonts w:ascii="Times New Roman" w:hAnsi="Times New Roman" w:cs="Times New Roman"/>
        </w:rPr>
      </w:pPr>
      <w:r w:rsidRPr="002D7B4A">
        <w:rPr>
          <w:rFonts w:ascii="Times New Roman" w:hAnsi="Times New Roman" w:cs="Times New Roman"/>
        </w:rPr>
        <w:t xml:space="preserve">Дохідна частина місцевого бюджету м. </w:t>
      </w:r>
      <w:r w:rsidR="00996FB1" w:rsidRPr="002D7B4A">
        <w:rPr>
          <w:rFonts w:ascii="Times New Roman" w:hAnsi="Times New Roman" w:cs="Times New Roman"/>
        </w:rPr>
        <w:t>Василівка</w:t>
      </w:r>
      <w:r w:rsidRPr="002D7B4A">
        <w:rPr>
          <w:rFonts w:ascii="Times New Roman" w:hAnsi="Times New Roman" w:cs="Times New Roman"/>
        </w:rPr>
        <w:t xml:space="preserve"> за  2019 рік від сплати податку на нерухоме майно, відмінне від земельної ділянки</w:t>
      </w:r>
    </w:p>
    <w:tbl>
      <w:tblPr>
        <w:tblW w:w="0" w:type="auto"/>
        <w:tblInd w:w="55" w:type="dxa"/>
        <w:tblLayout w:type="fixed"/>
        <w:tblCellMar>
          <w:top w:w="55" w:type="dxa"/>
          <w:left w:w="55" w:type="dxa"/>
          <w:bottom w:w="55" w:type="dxa"/>
          <w:right w:w="55" w:type="dxa"/>
        </w:tblCellMar>
        <w:tblLook w:val="0000"/>
      </w:tblPr>
      <w:tblGrid>
        <w:gridCol w:w="1020"/>
        <w:gridCol w:w="5405"/>
        <w:gridCol w:w="1622"/>
        <w:gridCol w:w="1624"/>
      </w:tblGrid>
      <w:tr w:rsidR="00150E71" w:rsidRPr="002D7B4A">
        <w:tc>
          <w:tcPr>
            <w:tcW w:w="1020" w:type="dxa"/>
            <w:tcBorders>
              <w:top w:val="single" w:sz="1" w:space="0" w:color="000000"/>
              <w:left w:val="single" w:sz="1" w:space="0" w:color="000000"/>
              <w:bottom w:val="single" w:sz="1" w:space="0" w:color="000000"/>
            </w:tcBorders>
            <w:shd w:val="clear" w:color="auto" w:fill="auto"/>
          </w:tcPr>
          <w:p w:rsidR="00150E71" w:rsidRPr="00F27704" w:rsidRDefault="0067654E">
            <w:pPr>
              <w:pStyle w:val="ab"/>
              <w:tabs>
                <w:tab w:val="left" w:pos="3180"/>
              </w:tabs>
              <w:jc w:val="center"/>
              <w:rPr>
                <w:rFonts w:ascii="Times New Roman" w:hAnsi="Times New Roman" w:cs="Times New Roman"/>
                <w:b/>
              </w:rPr>
            </w:pPr>
            <w:r w:rsidRPr="00F27704">
              <w:rPr>
                <w:rFonts w:ascii="Times New Roman" w:eastAsia="Liberation Serif" w:hAnsi="Times New Roman" w:cs="Times New Roman"/>
                <w:b/>
              </w:rPr>
              <w:t xml:space="preserve">№ </w:t>
            </w:r>
            <w:r w:rsidRPr="00F27704">
              <w:rPr>
                <w:rFonts w:ascii="Times New Roman" w:hAnsi="Times New Roman" w:cs="Times New Roman"/>
                <w:b/>
              </w:rPr>
              <w:t>з/п</w:t>
            </w:r>
          </w:p>
        </w:tc>
        <w:tc>
          <w:tcPr>
            <w:tcW w:w="5405" w:type="dxa"/>
            <w:tcBorders>
              <w:top w:val="single" w:sz="1" w:space="0" w:color="000000"/>
              <w:left w:val="single" w:sz="1" w:space="0" w:color="000000"/>
              <w:bottom w:val="single" w:sz="1" w:space="0" w:color="000000"/>
            </w:tcBorders>
            <w:shd w:val="clear" w:color="auto" w:fill="auto"/>
          </w:tcPr>
          <w:p w:rsidR="00150E71" w:rsidRPr="00F27704" w:rsidRDefault="0067654E">
            <w:pPr>
              <w:pStyle w:val="ab"/>
              <w:jc w:val="center"/>
              <w:rPr>
                <w:rFonts w:ascii="Times New Roman" w:hAnsi="Times New Roman" w:cs="Times New Roman"/>
                <w:b/>
              </w:rPr>
            </w:pPr>
            <w:r w:rsidRPr="00F27704">
              <w:rPr>
                <w:rFonts w:ascii="Times New Roman" w:hAnsi="Times New Roman" w:cs="Times New Roman"/>
                <w:b/>
              </w:rPr>
              <w:t>Назва показника</w:t>
            </w:r>
          </w:p>
        </w:tc>
        <w:tc>
          <w:tcPr>
            <w:tcW w:w="1622" w:type="dxa"/>
            <w:tcBorders>
              <w:top w:val="single" w:sz="1" w:space="0" w:color="000000"/>
              <w:left w:val="single" w:sz="1" w:space="0" w:color="000000"/>
              <w:bottom w:val="single" w:sz="1" w:space="0" w:color="000000"/>
            </w:tcBorders>
            <w:shd w:val="clear" w:color="auto" w:fill="auto"/>
          </w:tcPr>
          <w:p w:rsidR="00150E71" w:rsidRPr="00F27704" w:rsidRDefault="0067654E">
            <w:pPr>
              <w:pStyle w:val="ab"/>
              <w:jc w:val="center"/>
              <w:rPr>
                <w:rFonts w:ascii="Times New Roman" w:hAnsi="Times New Roman" w:cs="Times New Roman"/>
                <w:b/>
              </w:rPr>
            </w:pPr>
            <w:r w:rsidRPr="00F27704">
              <w:rPr>
                <w:rFonts w:ascii="Times New Roman" w:hAnsi="Times New Roman" w:cs="Times New Roman"/>
                <w:b/>
              </w:rPr>
              <w:t>Факт  2019</w:t>
            </w:r>
          </w:p>
          <w:p w:rsidR="00150E71" w:rsidRPr="00F27704" w:rsidRDefault="0067654E">
            <w:pPr>
              <w:pStyle w:val="ab"/>
              <w:jc w:val="center"/>
              <w:rPr>
                <w:rFonts w:ascii="Times New Roman" w:hAnsi="Times New Roman" w:cs="Times New Roman"/>
                <w:b/>
                <w:lang w:val="ru-RU"/>
              </w:rPr>
            </w:pPr>
            <w:r w:rsidRPr="00F27704">
              <w:rPr>
                <w:rFonts w:ascii="Times New Roman" w:hAnsi="Times New Roman" w:cs="Times New Roman"/>
                <w:b/>
              </w:rPr>
              <w:t xml:space="preserve">Сума, тис. </w:t>
            </w:r>
            <w:proofErr w:type="spellStart"/>
            <w:r w:rsidRPr="00F27704">
              <w:rPr>
                <w:rFonts w:ascii="Times New Roman" w:hAnsi="Times New Roman" w:cs="Times New Roman"/>
                <w:b/>
              </w:rPr>
              <w:t>грн</w:t>
            </w:r>
            <w:proofErr w:type="spellEnd"/>
            <w:r w:rsidR="00F27704">
              <w:rPr>
                <w:rFonts w:ascii="Times New Roman" w:hAnsi="Times New Roman" w:cs="Times New Roman"/>
                <w:b/>
                <w:lang w:val="ru-RU"/>
              </w:rPr>
              <w:t>.</w:t>
            </w:r>
          </w:p>
        </w:tc>
        <w:tc>
          <w:tcPr>
            <w:tcW w:w="1624" w:type="dxa"/>
            <w:tcBorders>
              <w:top w:val="single" w:sz="1" w:space="0" w:color="000000"/>
              <w:left w:val="single" w:sz="1" w:space="0" w:color="000000"/>
              <w:bottom w:val="single" w:sz="1" w:space="0" w:color="000000"/>
              <w:right w:val="single" w:sz="1" w:space="0" w:color="000000"/>
            </w:tcBorders>
            <w:shd w:val="clear" w:color="auto" w:fill="auto"/>
          </w:tcPr>
          <w:p w:rsidR="00150E71" w:rsidRPr="00F27704" w:rsidRDefault="0067654E" w:rsidP="00996FB1">
            <w:pPr>
              <w:pStyle w:val="ab"/>
              <w:jc w:val="center"/>
              <w:rPr>
                <w:rFonts w:ascii="Times New Roman" w:hAnsi="Times New Roman" w:cs="Times New Roman"/>
                <w:b/>
              </w:rPr>
            </w:pPr>
            <w:r w:rsidRPr="00F27704">
              <w:rPr>
                <w:rFonts w:ascii="Times New Roman" w:hAnsi="Times New Roman" w:cs="Times New Roman"/>
                <w:b/>
              </w:rPr>
              <w:t>Очікуване за 20</w:t>
            </w:r>
            <w:r w:rsidR="00996FB1" w:rsidRPr="00F27704">
              <w:rPr>
                <w:rFonts w:ascii="Times New Roman" w:hAnsi="Times New Roman" w:cs="Times New Roman"/>
                <w:b/>
              </w:rPr>
              <w:t>20</w:t>
            </w:r>
            <w:r w:rsidRPr="00F27704">
              <w:rPr>
                <w:rFonts w:ascii="Times New Roman" w:hAnsi="Times New Roman" w:cs="Times New Roman"/>
                <w:b/>
              </w:rPr>
              <w:t xml:space="preserve"> рік тис.</w:t>
            </w:r>
            <w:r w:rsidR="002D7B4A" w:rsidRPr="00F27704">
              <w:rPr>
                <w:rFonts w:ascii="Times New Roman" w:hAnsi="Times New Roman" w:cs="Times New Roman"/>
                <w:b/>
              </w:rPr>
              <w:t xml:space="preserve"> </w:t>
            </w:r>
            <w:r w:rsidRPr="00F27704">
              <w:rPr>
                <w:rFonts w:ascii="Times New Roman" w:hAnsi="Times New Roman" w:cs="Times New Roman"/>
                <w:b/>
              </w:rPr>
              <w:t>грн.</w:t>
            </w:r>
          </w:p>
        </w:tc>
      </w:tr>
      <w:tr w:rsidR="00150E71" w:rsidRPr="002D7B4A">
        <w:tc>
          <w:tcPr>
            <w:tcW w:w="1020" w:type="dxa"/>
            <w:tcBorders>
              <w:left w:val="single" w:sz="1" w:space="0" w:color="000000"/>
              <w:bottom w:val="single" w:sz="1" w:space="0" w:color="000000"/>
            </w:tcBorders>
            <w:shd w:val="clear" w:color="auto" w:fill="auto"/>
          </w:tcPr>
          <w:p w:rsidR="00150E71" w:rsidRPr="002D7B4A" w:rsidRDefault="0067654E">
            <w:pPr>
              <w:pStyle w:val="ab"/>
              <w:jc w:val="center"/>
              <w:rPr>
                <w:rFonts w:ascii="Times New Roman" w:hAnsi="Times New Roman" w:cs="Times New Roman"/>
              </w:rPr>
            </w:pPr>
            <w:r w:rsidRPr="002D7B4A">
              <w:rPr>
                <w:rFonts w:ascii="Times New Roman" w:hAnsi="Times New Roman" w:cs="Times New Roman"/>
              </w:rPr>
              <w:t>1</w:t>
            </w:r>
          </w:p>
        </w:tc>
        <w:tc>
          <w:tcPr>
            <w:tcW w:w="5405" w:type="dxa"/>
            <w:tcBorders>
              <w:left w:val="single" w:sz="1" w:space="0" w:color="000000"/>
              <w:bottom w:val="single" w:sz="1" w:space="0" w:color="000000"/>
            </w:tcBorders>
            <w:shd w:val="clear" w:color="auto" w:fill="auto"/>
          </w:tcPr>
          <w:p w:rsidR="00150E71" w:rsidRPr="002D7B4A" w:rsidRDefault="0067654E">
            <w:pPr>
              <w:pStyle w:val="a5"/>
              <w:tabs>
                <w:tab w:val="left" w:pos="904"/>
              </w:tabs>
              <w:spacing w:after="120" w:line="317" w:lineRule="exact"/>
              <w:jc w:val="center"/>
              <w:rPr>
                <w:rFonts w:ascii="Times New Roman" w:hAnsi="Times New Roman" w:cs="Times New Roman"/>
              </w:rPr>
            </w:pPr>
            <w:r w:rsidRPr="002D7B4A">
              <w:rPr>
                <w:rFonts w:ascii="Times New Roman" w:hAnsi="Times New Roman" w:cs="Times New Roman"/>
              </w:rPr>
              <w:t>Податок на нерухоме майно, відмінне від земельної ділянки (фізичні особи)</w:t>
            </w:r>
          </w:p>
        </w:tc>
        <w:tc>
          <w:tcPr>
            <w:tcW w:w="1622" w:type="dxa"/>
            <w:tcBorders>
              <w:left w:val="single" w:sz="1" w:space="0" w:color="000000"/>
              <w:bottom w:val="single" w:sz="1" w:space="0" w:color="000000"/>
            </w:tcBorders>
            <w:shd w:val="clear" w:color="auto" w:fill="auto"/>
          </w:tcPr>
          <w:p w:rsidR="00150E71" w:rsidRPr="002D7B4A" w:rsidRDefault="00996FB1">
            <w:pPr>
              <w:pStyle w:val="ab"/>
              <w:jc w:val="center"/>
              <w:rPr>
                <w:rFonts w:ascii="Times New Roman" w:hAnsi="Times New Roman" w:cs="Times New Roman"/>
              </w:rPr>
            </w:pPr>
            <w:r w:rsidRPr="002D7B4A">
              <w:rPr>
                <w:rFonts w:ascii="Times New Roman" w:hAnsi="Times New Roman" w:cs="Times New Roman"/>
              </w:rPr>
              <w:t>220,3</w:t>
            </w:r>
          </w:p>
        </w:tc>
        <w:tc>
          <w:tcPr>
            <w:tcW w:w="1624" w:type="dxa"/>
            <w:tcBorders>
              <w:left w:val="single" w:sz="1" w:space="0" w:color="000000"/>
              <w:bottom w:val="single" w:sz="1" w:space="0" w:color="000000"/>
              <w:right w:val="single" w:sz="1" w:space="0" w:color="000000"/>
            </w:tcBorders>
            <w:shd w:val="clear" w:color="auto" w:fill="auto"/>
          </w:tcPr>
          <w:p w:rsidR="00150E71" w:rsidRPr="002D7B4A" w:rsidRDefault="00996FB1">
            <w:pPr>
              <w:pStyle w:val="ab"/>
              <w:jc w:val="center"/>
              <w:rPr>
                <w:rFonts w:ascii="Times New Roman" w:hAnsi="Times New Roman" w:cs="Times New Roman"/>
              </w:rPr>
            </w:pPr>
            <w:r w:rsidRPr="002D7B4A">
              <w:rPr>
                <w:rFonts w:ascii="Times New Roman" w:hAnsi="Times New Roman" w:cs="Times New Roman"/>
              </w:rPr>
              <w:t>250,0</w:t>
            </w:r>
          </w:p>
        </w:tc>
      </w:tr>
      <w:tr w:rsidR="00150E71" w:rsidRPr="002D7B4A">
        <w:tc>
          <w:tcPr>
            <w:tcW w:w="1020" w:type="dxa"/>
            <w:tcBorders>
              <w:left w:val="single" w:sz="1" w:space="0" w:color="000000"/>
              <w:bottom w:val="single" w:sz="1" w:space="0" w:color="000000"/>
            </w:tcBorders>
            <w:shd w:val="clear" w:color="auto" w:fill="auto"/>
          </w:tcPr>
          <w:p w:rsidR="00150E71" w:rsidRPr="002D7B4A" w:rsidRDefault="0067654E">
            <w:pPr>
              <w:pStyle w:val="ab"/>
              <w:jc w:val="center"/>
              <w:rPr>
                <w:rFonts w:ascii="Times New Roman" w:hAnsi="Times New Roman" w:cs="Times New Roman"/>
              </w:rPr>
            </w:pPr>
            <w:r w:rsidRPr="002D7B4A">
              <w:rPr>
                <w:rFonts w:ascii="Times New Roman" w:hAnsi="Times New Roman" w:cs="Times New Roman"/>
              </w:rPr>
              <w:t>2</w:t>
            </w:r>
          </w:p>
        </w:tc>
        <w:tc>
          <w:tcPr>
            <w:tcW w:w="5405" w:type="dxa"/>
            <w:tcBorders>
              <w:left w:val="single" w:sz="1" w:space="0" w:color="000000"/>
              <w:bottom w:val="single" w:sz="1" w:space="0" w:color="000000"/>
            </w:tcBorders>
            <w:shd w:val="clear" w:color="auto" w:fill="auto"/>
          </w:tcPr>
          <w:p w:rsidR="00150E71" w:rsidRPr="002D7B4A" w:rsidRDefault="0067654E">
            <w:pPr>
              <w:pStyle w:val="a5"/>
              <w:tabs>
                <w:tab w:val="left" w:pos="904"/>
              </w:tabs>
              <w:spacing w:after="120" w:line="317" w:lineRule="exact"/>
              <w:jc w:val="center"/>
              <w:rPr>
                <w:rFonts w:ascii="Times New Roman" w:hAnsi="Times New Roman" w:cs="Times New Roman"/>
              </w:rPr>
            </w:pPr>
            <w:r w:rsidRPr="002D7B4A">
              <w:rPr>
                <w:rFonts w:ascii="Times New Roman" w:hAnsi="Times New Roman" w:cs="Times New Roman"/>
              </w:rPr>
              <w:t>Податок на нерухоме майно, відмінне від земельної ділянки (юридичні особи)</w:t>
            </w:r>
          </w:p>
        </w:tc>
        <w:tc>
          <w:tcPr>
            <w:tcW w:w="1622" w:type="dxa"/>
            <w:tcBorders>
              <w:left w:val="single" w:sz="1" w:space="0" w:color="000000"/>
              <w:bottom w:val="single" w:sz="1" w:space="0" w:color="000000"/>
            </w:tcBorders>
            <w:shd w:val="clear" w:color="auto" w:fill="auto"/>
          </w:tcPr>
          <w:p w:rsidR="00150E71" w:rsidRPr="002D7B4A" w:rsidRDefault="00996FB1" w:rsidP="00996FB1">
            <w:pPr>
              <w:pStyle w:val="ab"/>
              <w:jc w:val="center"/>
              <w:rPr>
                <w:rFonts w:ascii="Times New Roman" w:hAnsi="Times New Roman" w:cs="Times New Roman"/>
              </w:rPr>
            </w:pPr>
            <w:r w:rsidRPr="002D7B4A">
              <w:rPr>
                <w:rFonts w:ascii="Times New Roman" w:hAnsi="Times New Roman" w:cs="Times New Roman"/>
              </w:rPr>
              <w:t>1419</w:t>
            </w:r>
            <w:r w:rsidR="0067654E" w:rsidRPr="002D7B4A">
              <w:rPr>
                <w:rFonts w:ascii="Times New Roman" w:hAnsi="Times New Roman" w:cs="Times New Roman"/>
              </w:rPr>
              <w:t>,</w:t>
            </w:r>
            <w:r w:rsidRPr="002D7B4A">
              <w:rPr>
                <w:rFonts w:ascii="Times New Roman" w:hAnsi="Times New Roman" w:cs="Times New Roman"/>
              </w:rPr>
              <w:t>2</w:t>
            </w:r>
          </w:p>
        </w:tc>
        <w:tc>
          <w:tcPr>
            <w:tcW w:w="1624" w:type="dxa"/>
            <w:tcBorders>
              <w:left w:val="single" w:sz="1" w:space="0" w:color="000000"/>
              <w:bottom w:val="single" w:sz="1" w:space="0" w:color="000000"/>
              <w:right w:val="single" w:sz="1" w:space="0" w:color="000000"/>
            </w:tcBorders>
            <w:shd w:val="clear" w:color="auto" w:fill="auto"/>
          </w:tcPr>
          <w:p w:rsidR="00150E71" w:rsidRPr="002D7B4A" w:rsidRDefault="00996FB1" w:rsidP="00996FB1">
            <w:pPr>
              <w:pStyle w:val="ab"/>
              <w:jc w:val="center"/>
              <w:rPr>
                <w:rFonts w:ascii="Times New Roman" w:hAnsi="Times New Roman" w:cs="Times New Roman"/>
              </w:rPr>
            </w:pPr>
            <w:r w:rsidRPr="002D7B4A">
              <w:rPr>
                <w:rFonts w:ascii="Times New Roman" w:hAnsi="Times New Roman" w:cs="Times New Roman"/>
              </w:rPr>
              <w:t>1735,0</w:t>
            </w:r>
          </w:p>
        </w:tc>
      </w:tr>
    </w:tbl>
    <w:p w:rsidR="00150E71" w:rsidRPr="002D7B4A" w:rsidRDefault="001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425"/>
        <w:jc w:val="both"/>
        <w:rPr>
          <w:rFonts w:ascii="Times New Roman" w:hAnsi="Times New Roman" w:cs="Times New Roman"/>
        </w:rPr>
      </w:pPr>
    </w:p>
    <w:p w:rsidR="00150E71" w:rsidRPr="002D7B4A" w:rsidRDefault="0067654E">
      <w:pPr>
        <w:ind w:firstLine="709"/>
        <w:jc w:val="both"/>
        <w:rPr>
          <w:rFonts w:ascii="Times New Roman" w:hAnsi="Times New Roman" w:cs="Times New Roman"/>
        </w:rPr>
      </w:pPr>
      <w:r w:rsidRPr="002D7B4A">
        <w:rPr>
          <w:rFonts w:ascii="Times New Roman" w:hAnsi="Times New Roman" w:cs="Times New Roman"/>
        </w:rPr>
        <w:t xml:space="preserve">Виходячи з вищевикладеного, з метою безумовного виконання Податкового кодексу України, недопущення суперечливих ситуацій, забезпечення дохідної частини міського бюджету, виконання програм соціально-економічного розвитку міської територіальної громади, </w:t>
      </w:r>
      <w:r w:rsidR="00A9633B" w:rsidRPr="002D7B4A">
        <w:rPr>
          <w:rFonts w:ascii="Times New Roman" w:hAnsi="Times New Roman" w:cs="Times New Roman"/>
        </w:rPr>
        <w:t>Василівська</w:t>
      </w:r>
      <w:r w:rsidRPr="002D7B4A">
        <w:rPr>
          <w:rFonts w:ascii="Times New Roman" w:hAnsi="Times New Roman" w:cs="Times New Roman"/>
        </w:rPr>
        <w:t xml:space="preserve"> міська рада має прийняти рішення:</w:t>
      </w:r>
    </w:p>
    <w:p w:rsidR="002D7B4A" w:rsidRPr="002D7B4A" w:rsidRDefault="00F27704" w:rsidP="002D7B4A">
      <w:pPr>
        <w:ind w:firstLine="709"/>
        <w:jc w:val="both"/>
        <w:rPr>
          <w:rFonts w:ascii="Times New Roman" w:hAnsi="Times New Roman" w:cs="Times New Roman"/>
        </w:rPr>
      </w:pPr>
      <w:r>
        <w:rPr>
          <w:rFonts w:ascii="Times New Roman" w:hAnsi="Times New Roman" w:cs="Times New Roman"/>
          <w:bCs/>
          <w:color w:val="000000"/>
          <w:lang w:val="ru-RU" w:eastAsia="ru-RU"/>
        </w:rPr>
        <w:t>«</w:t>
      </w:r>
      <w:r w:rsidR="002D7B4A" w:rsidRPr="002D7B4A">
        <w:rPr>
          <w:rFonts w:ascii="Times New Roman" w:hAnsi="Times New Roman" w:cs="Times New Roman"/>
          <w:bCs/>
          <w:color w:val="000000"/>
          <w:lang w:eastAsia="ru-RU"/>
        </w:rPr>
        <w:t xml:space="preserve">Про встановлення </w:t>
      </w:r>
      <w:r w:rsidR="002D7B4A">
        <w:rPr>
          <w:rFonts w:ascii="Times New Roman" w:hAnsi="Times New Roman" w:cs="Times New Roman"/>
          <w:bCs/>
          <w:color w:val="000000"/>
          <w:lang w:val="ru-RU" w:eastAsia="ru-RU"/>
        </w:rPr>
        <w:t xml:space="preserve">ставок та </w:t>
      </w:r>
      <w:proofErr w:type="spellStart"/>
      <w:proofErr w:type="gramStart"/>
      <w:r w:rsidR="002D7B4A">
        <w:rPr>
          <w:rFonts w:ascii="Times New Roman" w:hAnsi="Times New Roman" w:cs="Times New Roman"/>
          <w:bCs/>
          <w:color w:val="000000"/>
          <w:lang w:val="ru-RU" w:eastAsia="ru-RU"/>
        </w:rPr>
        <w:t>п</w:t>
      </w:r>
      <w:proofErr w:type="gramEnd"/>
      <w:r w:rsidR="002D7B4A">
        <w:rPr>
          <w:rFonts w:ascii="Times New Roman" w:hAnsi="Times New Roman" w:cs="Times New Roman"/>
          <w:bCs/>
          <w:color w:val="000000"/>
          <w:lang w:eastAsia="ru-RU"/>
        </w:rPr>
        <w:t>ільг</w:t>
      </w:r>
      <w:proofErr w:type="spellEnd"/>
      <w:r w:rsidR="002D7B4A">
        <w:rPr>
          <w:rFonts w:ascii="Times New Roman" w:hAnsi="Times New Roman" w:cs="Times New Roman"/>
          <w:bCs/>
          <w:color w:val="000000"/>
          <w:lang w:eastAsia="ru-RU"/>
        </w:rPr>
        <w:t xml:space="preserve"> зі сплати </w:t>
      </w:r>
      <w:r w:rsidR="002D7B4A" w:rsidRPr="002D7B4A">
        <w:rPr>
          <w:rFonts w:ascii="Times New Roman" w:hAnsi="Times New Roman" w:cs="Times New Roman"/>
          <w:bCs/>
          <w:color w:val="000000"/>
          <w:lang w:eastAsia="ru-RU"/>
        </w:rPr>
        <w:t xml:space="preserve">податку на нерухоме майно, </w:t>
      </w:r>
      <w:r w:rsidR="002D7B4A">
        <w:rPr>
          <w:rFonts w:ascii="Times New Roman" w:hAnsi="Times New Roman" w:cs="Times New Roman"/>
          <w:bCs/>
          <w:color w:val="000000"/>
          <w:lang w:eastAsia="ru-RU"/>
        </w:rPr>
        <w:t xml:space="preserve">відмінне від земельної ділянки </w:t>
      </w:r>
      <w:r w:rsidR="002D7B4A" w:rsidRPr="002D7B4A">
        <w:rPr>
          <w:rFonts w:ascii="Times New Roman" w:hAnsi="Times New Roman" w:cs="Times New Roman"/>
          <w:bCs/>
          <w:color w:val="000000"/>
          <w:lang w:eastAsia="ru-RU"/>
        </w:rPr>
        <w:t>на 2021 рік</w:t>
      </w:r>
      <w:r>
        <w:rPr>
          <w:rFonts w:ascii="Times New Roman" w:hAnsi="Times New Roman" w:cs="Times New Roman"/>
          <w:bCs/>
          <w:color w:val="000000"/>
          <w:lang w:val="ru-RU" w:eastAsia="ru-RU"/>
        </w:rPr>
        <w:t>»</w:t>
      </w:r>
      <w:r w:rsidR="002D7B4A">
        <w:rPr>
          <w:rFonts w:ascii="Times New Roman" w:hAnsi="Times New Roman" w:cs="Times New Roman"/>
          <w:bCs/>
          <w:color w:val="000000"/>
          <w:lang w:eastAsia="uk-UA"/>
        </w:rPr>
        <w:t>.</w:t>
      </w:r>
    </w:p>
    <w:p w:rsidR="00161919" w:rsidRPr="002D7B4A" w:rsidRDefault="00161919" w:rsidP="00161919">
      <w:pPr>
        <w:ind w:firstLine="709"/>
        <w:jc w:val="both"/>
        <w:rPr>
          <w:rFonts w:ascii="Times New Roman" w:hAnsi="Times New Roman" w:cs="Times New Roman"/>
        </w:rPr>
      </w:pPr>
    </w:p>
    <w:p w:rsidR="00CD459F" w:rsidRPr="002D7B4A" w:rsidRDefault="00CD459F" w:rsidP="00161919">
      <w:pPr>
        <w:ind w:firstLine="709"/>
        <w:jc w:val="both"/>
        <w:rPr>
          <w:rFonts w:ascii="Times New Roman" w:hAnsi="Times New Roman" w:cs="Times New Roman"/>
          <w:b/>
        </w:rPr>
      </w:pPr>
    </w:p>
    <w:p w:rsidR="00150E71" w:rsidRPr="002D7B4A" w:rsidRDefault="0067654E" w:rsidP="00161919">
      <w:pPr>
        <w:ind w:firstLine="709"/>
        <w:jc w:val="both"/>
        <w:rPr>
          <w:rFonts w:ascii="Times New Roman" w:hAnsi="Times New Roman" w:cs="Times New Roman"/>
        </w:rPr>
      </w:pPr>
      <w:r w:rsidRPr="002D7B4A">
        <w:rPr>
          <w:rFonts w:ascii="Times New Roman" w:hAnsi="Times New Roman" w:cs="Times New Roman"/>
          <w:b/>
        </w:rPr>
        <w:t>Причини виникнення проблеми:</w:t>
      </w:r>
      <w:r w:rsidRPr="002D7B4A">
        <w:rPr>
          <w:rFonts w:ascii="Times New Roman" w:hAnsi="Times New Roman" w:cs="Times New Roman"/>
        </w:rPr>
        <w:t xml:space="preserve"> </w:t>
      </w:r>
    </w:p>
    <w:p w:rsidR="00CD459F" w:rsidRPr="002D7B4A" w:rsidRDefault="00CD459F" w:rsidP="00F74D97">
      <w:pPr>
        <w:pStyle w:val="a5"/>
        <w:ind w:left="23" w:right="23" w:firstLine="720"/>
        <w:jc w:val="both"/>
        <w:rPr>
          <w:rFonts w:ascii="Times New Roman" w:hAnsi="Times New Roman" w:cs="Times New Roman"/>
        </w:rPr>
      </w:pPr>
    </w:p>
    <w:p w:rsidR="00161919" w:rsidRPr="002D7B4A" w:rsidRDefault="0067654E" w:rsidP="002D7B4A">
      <w:pPr>
        <w:pStyle w:val="a5"/>
        <w:spacing w:after="0"/>
        <w:ind w:left="23" w:right="23" w:firstLine="720"/>
        <w:jc w:val="both"/>
        <w:rPr>
          <w:rStyle w:val="a6"/>
          <w:rFonts w:ascii="Times New Roman" w:hAnsi="Times New Roman" w:cs="Times New Roman"/>
          <w:color w:val="000000"/>
          <w:lang w:eastAsia="uk-UA"/>
        </w:rPr>
      </w:pPr>
      <w:r w:rsidRPr="002D7B4A">
        <w:rPr>
          <w:rFonts w:ascii="Times New Roman" w:hAnsi="Times New Roman" w:cs="Times New Roman"/>
        </w:rPr>
        <w:t>У разі неприйняття рішення про встановлення вищевказаного податку  на 2021 рік, він  буде справлятися по мінімальним ставкам, що спричинить втрати дохідної частини бюджету. Як наслідок будуть не профінансовані соціальні програми міста, а саме:</w:t>
      </w:r>
      <w:r w:rsidR="00161919" w:rsidRPr="002D7B4A">
        <w:rPr>
          <w:rStyle w:val="WW8Num2z6"/>
          <w:rFonts w:ascii="Times New Roman" w:hAnsi="Times New Roman" w:cs="Times New Roman"/>
          <w:color w:val="000000"/>
          <w:lang w:eastAsia="uk-UA"/>
        </w:rPr>
        <w:t xml:space="preserve"> </w:t>
      </w:r>
      <w:r w:rsidR="00161919" w:rsidRPr="002D7B4A">
        <w:rPr>
          <w:rStyle w:val="a6"/>
          <w:rFonts w:ascii="Times New Roman" w:hAnsi="Times New Roman" w:cs="Times New Roman"/>
          <w:color w:val="000000"/>
          <w:lang w:eastAsia="uk-UA"/>
        </w:rPr>
        <w:t xml:space="preserve">Розв’язання проблеми </w:t>
      </w:r>
      <w:r w:rsidR="00161919" w:rsidRPr="002D7B4A">
        <w:rPr>
          <w:rStyle w:val="af"/>
          <w:rFonts w:cs="Times New Roman"/>
          <w:b w:val="0"/>
          <w:bCs/>
          <w:color w:val="000000"/>
          <w:sz w:val="24"/>
          <w:lang w:eastAsia="uk-UA"/>
        </w:rPr>
        <w:t xml:space="preserve">встановлення ставок податку на нерухоме майно, відмінне від земельної ділянки, у місті </w:t>
      </w:r>
      <w:r w:rsidR="00161919" w:rsidRPr="002D7B4A">
        <w:rPr>
          <w:rStyle w:val="af"/>
          <w:rFonts w:cs="Times New Roman"/>
          <w:b w:val="0"/>
          <w:bCs/>
          <w:sz w:val="24"/>
          <w:lang w:eastAsia="uk-UA"/>
        </w:rPr>
        <w:t>Василівка</w:t>
      </w:r>
      <w:r w:rsidR="00161919" w:rsidRPr="002D7B4A">
        <w:rPr>
          <w:rStyle w:val="af"/>
          <w:rFonts w:cs="Times New Roman"/>
          <w:b w:val="0"/>
          <w:bCs/>
          <w:color w:val="FF0000"/>
          <w:sz w:val="24"/>
          <w:lang w:eastAsia="uk-UA"/>
        </w:rPr>
        <w:t xml:space="preserve"> </w:t>
      </w:r>
      <w:r w:rsidR="00161919" w:rsidRPr="002D7B4A">
        <w:rPr>
          <w:rStyle w:val="a6"/>
          <w:rFonts w:ascii="Times New Roman" w:hAnsi="Times New Roman" w:cs="Times New Roman"/>
          <w:color w:val="000000"/>
          <w:lang w:eastAsia="uk-UA"/>
        </w:rPr>
        <w:t>за допомогою  ринкового механізму неможливе, оскільки чинним законодавством передбачено, що  встановлення місцевих податків та зборів згідно з повноваженнями, визначеними   в   статті  12  розділу  I  «Загальні  положення»  Кодексу  можуть здійснювати тільки органи місцевого самоврядування.</w:t>
      </w:r>
    </w:p>
    <w:p w:rsidR="00161919" w:rsidRPr="002D7B4A" w:rsidRDefault="00161919" w:rsidP="00F93608">
      <w:pPr>
        <w:pStyle w:val="a5"/>
        <w:spacing w:after="0" w:line="240" w:lineRule="auto"/>
        <w:ind w:left="23" w:right="23" w:firstLine="720"/>
        <w:jc w:val="both"/>
        <w:rPr>
          <w:rStyle w:val="a6"/>
          <w:rFonts w:ascii="Times New Roman" w:hAnsi="Times New Roman" w:cs="Times New Roman"/>
          <w:strike/>
          <w:lang w:eastAsia="uk-UA"/>
        </w:rPr>
      </w:pPr>
      <w:r w:rsidRPr="002D7B4A">
        <w:rPr>
          <w:rStyle w:val="a6"/>
          <w:rFonts w:ascii="Times New Roman" w:hAnsi="Times New Roman" w:cs="Times New Roman"/>
          <w:lang w:eastAsia="uk-UA"/>
        </w:rPr>
        <w:lastRenderedPageBreak/>
        <w:t>У  разі  відсутності  регулювання,  не  сплачується  податок  на  нерухоме майно, відмінне від земельної ділянки. Недоотримання коштів бюджетом матиме негативний вплив на територіальну громаду,</w:t>
      </w:r>
      <w:r w:rsidR="002D7B4A">
        <w:rPr>
          <w:rStyle w:val="a6"/>
          <w:rFonts w:ascii="Times New Roman" w:hAnsi="Times New Roman" w:cs="Times New Roman"/>
          <w:lang w:eastAsia="uk-UA"/>
        </w:rPr>
        <w:t xml:space="preserve"> </w:t>
      </w:r>
      <w:r w:rsidRPr="002D7B4A">
        <w:rPr>
          <w:rStyle w:val="a6"/>
          <w:rFonts w:ascii="Times New Roman" w:hAnsi="Times New Roman" w:cs="Times New Roman"/>
          <w:lang w:eastAsia="uk-UA"/>
        </w:rPr>
        <w:t xml:space="preserve">оскільки не забезпечується в повному обсязі фінансування бюджетної сфери. </w:t>
      </w:r>
    </w:p>
    <w:p w:rsidR="00CD459F" w:rsidRPr="002D7B4A" w:rsidRDefault="00161919" w:rsidP="00F93608">
      <w:pPr>
        <w:ind w:firstLine="708"/>
        <w:jc w:val="both"/>
        <w:rPr>
          <w:rStyle w:val="a6"/>
          <w:rFonts w:ascii="Times New Roman" w:hAnsi="Times New Roman" w:cs="Times New Roman"/>
        </w:rPr>
      </w:pPr>
      <w:r w:rsidRPr="002D7B4A">
        <w:rPr>
          <w:rStyle w:val="a6"/>
          <w:rFonts w:ascii="Times New Roman" w:hAnsi="Times New Roman" w:cs="Times New Roman"/>
          <w:lang w:eastAsia="uk-UA"/>
        </w:rPr>
        <w:t xml:space="preserve">Кожен податок є важливою складовою доходів бюджету, оскільки забезпечує внесок у його наповнення. Згідно з бюджетним законодавством податок на нерухоме майно, відмінне від земельної ділянки, є одним з джерел надходжень загального фонду бюджету міста, за рахунок якого утримуються бюджетні установи, що забезпечують </w:t>
      </w:r>
      <w:r w:rsidRPr="002D7B4A">
        <w:rPr>
          <w:rStyle w:val="a6"/>
          <w:rFonts w:ascii="Times New Roman" w:hAnsi="Times New Roman" w:cs="Times New Roman"/>
        </w:rPr>
        <w:t>надання послуг населенню в галузях дошкільної освіти,  культури, фізичної культури та спорту</w:t>
      </w:r>
      <w:r w:rsidRPr="002D7B4A">
        <w:rPr>
          <w:rStyle w:val="a6"/>
          <w:rFonts w:ascii="Times New Roman" w:hAnsi="Times New Roman" w:cs="Times New Roman"/>
          <w:lang w:eastAsia="uk-UA"/>
        </w:rPr>
        <w:t xml:space="preserve">. </w:t>
      </w:r>
    </w:p>
    <w:p w:rsidR="00161919" w:rsidRPr="002D7B4A" w:rsidRDefault="00161919" w:rsidP="002D7B4A">
      <w:pPr>
        <w:ind w:firstLine="709"/>
        <w:jc w:val="both"/>
        <w:rPr>
          <w:rStyle w:val="a6"/>
          <w:rFonts w:ascii="Times New Roman" w:hAnsi="Times New Roman" w:cs="Times New Roman"/>
        </w:rPr>
      </w:pPr>
      <w:r w:rsidRPr="002D7B4A">
        <w:rPr>
          <w:rStyle w:val="a6"/>
          <w:rFonts w:ascii="Times New Roman" w:hAnsi="Times New Roman" w:cs="Times New Roman"/>
        </w:rPr>
        <w:t>Стабільність надходжень, що формують загальний фонд бюджету міста, дозволяє забезпечити безперебійну його жит</w:t>
      </w:r>
      <w:bookmarkStart w:id="0" w:name="_GoBack"/>
      <w:bookmarkEnd w:id="0"/>
      <w:r w:rsidRPr="002D7B4A">
        <w:rPr>
          <w:rStyle w:val="a6"/>
          <w:rFonts w:ascii="Times New Roman" w:hAnsi="Times New Roman" w:cs="Times New Roman"/>
        </w:rPr>
        <w:t>тєдіяльність у різних сферах, забезпечити своєчасну виплату заробітної плати працівникам бюджетних установ, провести всі інші соціально важливі видатки, отримати всім мешканцям міста суспільні послуги в тій чи іншій сфері, якою опікуються органи місцевого самоврядування.</w:t>
      </w:r>
    </w:p>
    <w:p w:rsidR="00CD459F" w:rsidRPr="002D7B4A" w:rsidRDefault="00161919" w:rsidP="002D7B4A">
      <w:pPr>
        <w:pStyle w:val="ad"/>
        <w:spacing w:line="235" w:lineRule="auto"/>
        <w:ind w:firstLine="720"/>
        <w:jc w:val="both"/>
        <w:rPr>
          <w:b/>
          <w:i/>
          <w:sz w:val="24"/>
          <w:szCs w:val="24"/>
        </w:rPr>
      </w:pPr>
      <w:r w:rsidRPr="002D7B4A">
        <w:rPr>
          <w:sz w:val="24"/>
          <w:szCs w:val="24"/>
          <w:lang w:val="uk-UA"/>
        </w:rPr>
        <w:t xml:space="preserve">У зв’язку з викладеним </w:t>
      </w:r>
      <w:r w:rsidRPr="002D7B4A">
        <w:rPr>
          <w:rStyle w:val="a6"/>
          <w:rFonts w:ascii="Times New Roman" w:hAnsi="Times New Roman" w:cs="Times New Roman"/>
          <w:color w:val="000000"/>
          <w:lang w:eastAsia="uk-UA"/>
        </w:rPr>
        <w:t xml:space="preserve">виникла необхідність ухвалити рішення про  встановлення ставок податку на нерухоме майно, відмінне від земельної ділянки, у м. </w:t>
      </w:r>
      <w:r w:rsidRPr="002D7B4A">
        <w:rPr>
          <w:rStyle w:val="a6"/>
          <w:rFonts w:ascii="Times New Roman" w:hAnsi="Times New Roman" w:cs="Times New Roman"/>
          <w:lang w:eastAsia="uk-UA"/>
        </w:rPr>
        <w:t>Василівка</w:t>
      </w:r>
      <w:r w:rsidRPr="002D7B4A">
        <w:rPr>
          <w:rStyle w:val="a6"/>
          <w:rFonts w:ascii="Times New Roman" w:hAnsi="Times New Roman" w:cs="Times New Roman"/>
          <w:color w:val="000000"/>
          <w:lang w:eastAsia="uk-UA"/>
        </w:rPr>
        <w:t xml:space="preserve"> </w:t>
      </w:r>
      <w:r w:rsidRPr="002D7B4A">
        <w:rPr>
          <w:rStyle w:val="aa"/>
          <w:rFonts w:ascii="Times New Roman" w:hAnsi="Times New Roman" w:cs="Times New Roman"/>
          <w:color w:val="000000"/>
          <w:sz w:val="24"/>
          <w:szCs w:val="24"/>
          <w:lang w:eastAsia="uk-UA"/>
        </w:rPr>
        <w:t>для застосування з 01.01.2021</w:t>
      </w:r>
      <w:r w:rsidR="002D7B4A">
        <w:rPr>
          <w:rStyle w:val="aa"/>
          <w:rFonts w:ascii="Times New Roman" w:hAnsi="Times New Roman" w:cs="Times New Roman"/>
          <w:color w:val="000000"/>
          <w:sz w:val="24"/>
          <w:szCs w:val="24"/>
          <w:lang w:eastAsia="uk-UA"/>
        </w:rPr>
        <w:t xml:space="preserve"> року.</w:t>
      </w:r>
    </w:p>
    <w:p w:rsidR="00CD459F" w:rsidRPr="002D7B4A" w:rsidRDefault="00CD459F">
      <w:pPr>
        <w:ind w:firstLine="709"/>
        <w:jc w:val="both"/>
        <w:rPr>
          <w:rFonts w:ascii="Times New Roman" w:hAnsi="Times New Roman" w:cs="Times New Roman"/>
          <w:b/>
          <w:i/>
        </w:rPr>
      </w:pPr>
    </w:p>
    <w:p w:rsidR="00150E71" w:rsidRPr="002D7B4A" w:rsidRDefault="0067654E">
      <w:pPr>
        <w:ind w:firstLine="709"/>
        <w:jc w:val="both"/>
        <w:rPr>
          <w:rFonts w:ascii="Times New Roman" w:hAnsi="Times New Roman" w:cs="Times New Roman"/>
          <w:b/>
        </w:rPr>
      </w:pPr>
      <w:r w:rsidRPr="002D7B4A">
        <w:rPr>
          <w:rFonts w:ascii="Times New Roman" w:hAnsi="Times New Roman" w:cs="Times New Roman"/>
          <w:b/>
          <w:i/>
        </w:rPr>
        <w:t>Аналіз втрат до міського бюджету</w:t>
      </w:r>
    </w:p>
    <w:tbl>
      <w:tblPr>
        <w:tblW w:w="0" w:type="auto"/>
        <w:tblInd w:w="-70" w:type="dxa"/>
        <w:tblLayout w:type="fixed"/>
        <w:tblLook w:val="0000"/>
      </w:tblPr>
      <w:tblGrid>
        <w:gridCol w:w="580"/>
        <w:gridCol w:w="2282"/>
        <w:gridCol w:w="1215"/>
        <w:gridCol w:w="1560"/>
        <w:gridCol w:w="1275"/>
        <w:gridCol w:w="1701"/>
        <w:gridCol w:w="1416"/>
      </w:tblGrid>
      <w:tr w:rsidR="00150E71" w:rsidRPr="002D7B4A">
        <w:trPr>
          <w:cantSplit/>
        </w:trPr>
        <w:tc>
          <w:tcPr>
            <w:tcW w:w="580" w:type="dxa"/>
            <w:vMerge w:val="restart"/>
            <w:tcBorders>
              <w:top w:val="single" w:sz="4" w:space="0" w:color="000000"/>
              <w:left w:val="single" w:sz="4" w:space="0" w:color="000000"/>
              <w:bottom w:val="single" w:sz="4" w:space="0" w:color="000000"/>
            </w:tcBorders>
            <w:shd w:val="clear" w:color="auto" w:fill="auto"/>
          </w:tcPr>
          <w:p w:rsidR="00150E71" w:rsidRPr="00F27704" w:rsidRDefault="00F27704" w:rsidP="00F27704">
            <w:pPr>
              <w:pStyle w:val="a5"/>
              <w:tabs>
                <w:tab w:val="left" w:pos="904"/>
              </w:tabs>
              <w:spacing w:line="317" w:lineRule="exact"/>
              <w:ind w:right="40"/>
              <w:rPr>
                <w:rFonts w:ascii="Times New Roman" w:hAnsi="Times New Roman" w:cs="Times New Roman"/>
                <w:b/>
              </w:rPr>
            </w:pPr>
            <w:r w:rsidRPr="00F27704">
              <w:rPr>
                <w:rFonts w:ascii="Times New Roman" w:hAnsi="Times New Roman" w:cs="Times New Roman"/>
                <w:b/>
                <w:lang w:val="ru-RU"/>
              </w:rPr>
              <w:t>№</w:t>
            </w:r>
            <w:proofErr w:type="spellStart"/>
            <w:r>
              <w:rPr>
                <w:rFonts w:ascii="Times New Roman" w:hAnsi="Times New Roman" w:cs="Times New Roman"/>
                <w:b/>
                <w:lang w:val="ru-RU"/>
              </w:rPr>
              <w:t>з</w:t>
            </w:r>
            <w:proofErr w:type="spellEnd"/>
            <w:r w:rsidR="0067654E" w:rsidRPr="00F27704">
              <w:rPr>
                <w:rFonts w:ascii="Times New Roman" w:hAnsi="Times New Roman" w:cs="Times New Roman"/>
                <w:b/>
              </w:rPr>
              <w:t>/</w:t>
            </w:r>
            <w:proofErr w:type="gramStart"/>
            <w:r w:rsidR="00DF75BA">
              <w:rPr>
                <w:rFonts w:ascii="Times New Roman" w:hAnsi="Times New Roman" w:cs="Times New Roman"/>
                <w:b/>
              </w:rPr>
              <w:t>п</w:t>
            </w:r>
            <w:proofErr w:type="gramEnd"/>
          </w:p>
        </w:tc>
        <w:tc>
          <w:tcPr>
            <w:tcW w:w="2282" w:type="dxa"/>
            <w:vMerge w:val="restart"/>
            <w:tcBorders>
              <w:top w:val="single" w:sz="4" w:space="0" w:color="000000"/>
              <w:left w:val="single" w:sz="4" w:space="0" w:color="000000"/>
              <w:bottom w:val="single" w:sz="4" w:space="0" w:color="000000"/>
            </w:tcBorders>
            <w:shd w:val="clear" w:color="auto" w:fill="auto"/>
          </w:tcPr>
          <w:p w:rsidR="00150E71" w:rsidRPr="002D7B4A" w:rsidRDefault="0067654E">
            <w:pPr>
              <w:pStyle w:val="a5"/>
              <w:tabs>
                <w:tab w:val="left" w:pos="904"/>
              </w:tabs>
              <w:spacing w:line="317" w:lineRule="exact"/>
              <w:ind w:right="40"/>
              <w:rPr>
                <w:rFonts w:ascii="Times New Roman" w:hAnsi="Times New Roman" w:cs="Times New Roman"/>
              </w:rPr>
            </w:pPr>
            <w:r w:rsidRPr="002D7B4A">
              <w:rPr>
                <w:rFonts w:ascii="Times New Roman" w:hAnsi="Times New Roman" w:cs="Times New Roman"/>
                <w:b/>
              </w:rPr>
              <w:t>Назва показника</w:t>
            </w:r>
          </w:p>
        </w:tc>
        <w:tc>
          <w:tcPr>
            <w:tcW w:w="2775" w:type="dxa"/>
            <w:gridSpan w:val="2"/>
            <w:tcBorders>
              <w:top w:val="single" w:sz="4" w:space="0" w:color="000000"/>
              <w:left w:val="single" w:sz="4" w:space="0" w:color="000000"/>
              <w:bottom w:val="single" w:sz="4" w:space="0" w:color="000000"/>
            </w:tcBorders>
            <w:shd w:val="clear" w:color="auto" w:fill="auto"/>
          </w:tcPr>
          <w:p w:rsidR="00150E71" w:rsidRPr="002D7B4A" w:rsidRDefault="0067654E">
            <w:pPr>
              <w:pStyle w:val="a5"/>
              <w:tabs>
                <w:tab w:val="left" w:pos="904"/>
              </w:tabs>
              <w:spacing w:line="317" w:lineRule="exact"/>
              <w:ind w:right="40"/>
              <w:rPr>
                <w:rFonts w:ascii="Times New Roman" w:hAnsi="Times New Roman" w:cs="Times New Roman"/>
              </w:rPr>
            </w:pPr>
            <w:r w:rsidRPr="002D7B4A">
              <w:rPr>
                <w:rFonts w:ascii="Times New Roman" w:hAnsi="Times New Roman" w:cs="Times New Roman"/>
                <w:b/>
              </w:rPr>
              <w:t>У разі прийняття рішення про податок на нерухоме майно, відмінне від земельної ділянки на 2021 рік</w:t>
            </w:r>
          </w:p>
        </w:tc>
        <w:tc>
          <w:tcPr>
            <w:tcW w:w="2976" w:type="dxa"/>
            <w:gridSpan w:val="2"/>
            <w:tcBorders>
              <w:top w:val="single" w:sz="4" w:space="0" w:color="000000"/>
              <w:left w:val="single" w:sz="4" w:space="0" w:color="000000"/>
              <w:bottom w:val="single" w:sz="4" w:space="0" w:color="000000"/>
            </w:tcBorders>
            <w:shd w:val="clear" w:color="auto" w:fill="auto"/>
          </w:tcPr>
          <w:p w:rsidR="00150E71" w:rsidRPr="002D7B4A" w:rsidRDefault="0067654E">
            <w:pPr>
              <w:pStyle w:val="a5"/>
              <w:tabs>
                <w:tab w:val="left" w:pos="904"/>
              </w:tabs>
              <w:spacing w:line="317" w:lineRule="exact"/>
              <w:ind w:right="40"/>
              <w:rPr>
                <w:rFonts w:ascii="Times New Roman" w:hAnsi="Times New Roman" w:cs="Times New Roman"/>
              </w:rPr>
            </w:pPr>
            <w:r w:rsidRPr="002D7B4A">
              <w:rPr>
                <w:rFonts w:ascii="Times New Roman" w:hAnsi="Times New Roman" w:cs="Times New Roman"/>
                <w:b/>
              </w:rPr>
              <w:t>У разі не прийняття рішення про податок на нерухоме майно, відмінне від земельної ділянки на 2021 рік</w:t>
            </w:r>
          </w:p>
        </w:tc>
        <w:tc>
          <w:tcPr>
            <w:tcW w:w="141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50E71" w:rsidRPr="002D7B4A" w:rsidRDefault="0067654E">
            <w:pPr>
              <w:pStyle w:val="a5"/>
              <w:tabs>
                <w:tab w:val="left" w:pos="904"/>
              </w:tabs>
              <w:spacing w:line="317" w:lineRule="exact"/>
              <w:ind w:right="40"/>
              <w:rPr>
                <w:rFonts w:ascii="Times New Roman" w:hAnsi="Times New Roman" w:cs="Times New Roman"/>
              </w:rPr>
            </w:pPr>
            <w:r w:rsidRPr="002D7B4A">
              <w:rPr>
                <w:rFonts w:ascii="Times New Roman" w:hAnsi="Times New Roman" w:cs="Times New Roman"/>
                <w:b/>
              </w:rPr>
              <w:t>Відхилення, тис.</w:t>
            </w:r>
            <w:r w:rsidR="00F27704">
              <w:rPr>
                <w:rFonts w:ascii="Times New Roman" w:hAnsi="Times New Roman" w:cs="Times New Roman"/>
                <w:b/>
                <w:lang w:val="ru-RU"/>
              </w:rPr>
              <w:t xml:space="preserve"> </w:t>
            </w:r>
            <w:r w:rsidRPr="002D7B4A">
              <w:rPr>
                <w:rFonts w:ascii="Times New Roman" w:hAnsi="Times New Roman" w:cs="Times New Roman"/>
                <w:b/>
              </w:rPr>
              <w:t>грн.</w:t>
            </w:r>
          </w:p>
          <w:p w:rsidR="00150E71" w:rsidRPr="002D7B4A" w:rsidRDefault="0067654E">
            <w:pPr>
              <w:pStyle w:val="a5"/>
              <w:tabs>
                <w:tab w:val="left" w:pos="904"/>
              </w:tabs>
              <w:spacing w:line="317" w:lineRule="exact"/>
              <w:ind w:right="40"/>
              <w:rPr>
                <w:rFonts w:ascii="Times New Roman" w:hAnsi="Times New Roman" w:cs="Times New Roman"/>
              </w:rPr>
            </w:pPr>
            <w:r w:rsidRPr="002D7B4A">
              <w:rPr>
                <w:rFonts w:ascii="Times New Roman" w:hAnsi="Times New Roman" w:cs="Times New Roman"/>
                <w:b/>
              </w:rPr>
              <w:t>(втрати до бюджету)</w:t>
            </w:r>
          </w:p>
        </w:tc>
      </w:tr>
      <w:tr w:rsidR="00150E71" w:rsidRPr="002D7B4A">
        <w:trPr>
          <w:cantSplit/>
        </w:trPr>
        <w:tc>
          <w:tcPr>
            <w:tcW w:w="580" w:type="dxa"/>
            <w:vMerge/>
            <w:tcBorders>
              <w:top w:val="single" w:sz="4" w:space="0" w:color="000000"/>
              <w:left w:val="single" w:sz="4" w:space="0" w:color="000000"/>
              <w:bottom w:val="single" w:sz="4" w:space="0" w:color="000000"/>
            </w:tcBorders>
            <w:shd w:val="clear" w:color="auto" w:fill="auto"/>
          </w:tcPr>
          <w:p w:rsidR="00150E71" w:rsidRPr="002D7B4A" w:rsidRDefault="00150E71">
            <w:pPr>
              <w:pStyle w:val="a5"/>
              <w:tabs>
                <w:tab w:val="left" w:pos="904"/>
              </w:tabs>
              <w:snapToGrid w:val="0"/>
              <w:spacing w:line="317" w:lineRule="exact"/>
              <w:ind w:right="40"/>
              <w:rPr>
                <w:rFonts w:ascii="Times New Roman" w:hAnsi="Times New Roman" w:cs="Times New Roman"/>
                <w:b/>
              </w:rPr>
            </w:pPr>
          </w:p>
        </w:tc>
        <w:tc>
          <w:tcPr>
            <w:tcW w:w="2282" w:type="dxa"/>
            <w:vMerge/>
            <w:tcBorders>
              <w:top w:val="single" w:sz="4" w:space="0" w:color="000000"/>
              <w:left w:val="single" w:sz="4" w:space="0" w:color="000000"/>
              <w:bottom w:val="single" w:sz="4" w:space="0" w:color="000000"/>
            </w:tcBorders>
            <w:shd w:val="clear" w:color="auto" w:fill="auto"/>
          </w:tcPr>
          <w:p w:rsidR="00150E71" w:rsidRPr="002D7B4A" w:rsidRDefault="00150E71">
            <w:pPr>
              <w:pStyle w:val="a5"/>
              <w:tabs>
                <w:tab w:val="left" w:pos="904"/>
              </w:tabs>
              <w:snapToGrid w:val="0"/>
              <w:spacing w:line="317" w:lineRule="exact"/>
              <w:ind w:right="40"/>
              <w:rPr>
                <w:rFonts w:ascii="Times New Roman" w:hAnsi="Times New Roman" w:cs="Times New Roman"/>
                <w:b/>
              </w:rPr>
            </w:pPr>
          </w:p>
        </w:tc>
        <w:tc>
          <w:tcPr>
            <w:tcW w:w="1215" w:type="dxa"/>
            <w:tcBorders>
              <w:top w:val="single" w:sz="4" w:space="0" w:color="000000"/>
              <w:left w:val="single" w:sz="4" w:space="0" w:color="000000"/>
              <w:bottom w:val="single" w:sz="4" w:space="0" w:color="000000"/>
            </w:tcBorders>
            <w:shd w:val="clear" w:color="auto" w:fill="auto"/>
          </w:tcPr>
          <w:p w:rsidR="00150E71" w:rsidRPr="002D7B4A" w:rsidRDefault="0067654E">
            <w:pPr>
              <w:pStyle w:val="a5"/>
              <w:tabs>
                <w:tab w:val="left" w:pos="904"/>
              </w:tabs>
              <w:spacing w:line="317" w:lineRule="exact"/>
              <w:ind w:right="40"/>
              <w:rPr>
                <w:rFonts w:ascii="Times New Roman" w:hAnsi="Times New Roman" w:cs="Times New Roman"/>
              </w:rPr>
            </w:pPr>
            <w:r w:rsidRPr="002D7B4A">
              <w:rPr>
                <w:rFonts w:ascii="Times New Roman" w:hAnsi="Times New Roman" w:cs="Times New Roman"/>
                <w:b/>
              </w:rPr>
              <w:t>Ставка, %</w:t>
            </w:r>
          </w:p>
        </w:tc>
        <w:tc>
          <w:tcPr>
            <w:tcW w:w="1560" w:type="dxa"/>
            <w:tcBorders>
              <w:top w:val="single" w:sz="4" w:space="0" w:color="000000"/>
              <w:left w:val="single" w:sz="4" w:space="0" w:color="000000"/>
              <w:bottom w:val="single" w:sz="4" w:space="0" w:color="000000"/>
            </w:tcBorders>
            <w:shd w:val="clear" w:color="auto" w:fill="auto"/>
          </w:tcPr>
          <w:p w:rsidR="00150E71" w:rsidRPr="002D7B4A" w:rsidRDefault="0067654E">
            <w:pPr>
              <w:pStyle w:val="a5"/>
              <w:tabs>
                <w:tab w:val="left" w:pos="904"/>
              </w:tabs>
              <w:spacing w:line="317" w:lineRule="exact"/>
              <w:ind w:right="-108"/>
              <w:rPr>
                <w:rFonts w:ascii="Times New Roman" w:hAnsi="Times New Roman" w:cs="Times New Roman"/>
              </w:rPr>
            </w:pPr>
            <w:r w:rsidRPr="002D7B4A">
              <w:rPr>
                <w:rFonts w:ascii="Times New Roman" w:hAnsi="Times New Roman" w:cs="Times New Roman"/>
                <w:b/>
              </w:rPr>
              <w:t>Очікуваний обсяг надходжень тис.</w:t>
            </w:r>
            <w:r w:rsidR="00F27704">
              <w:rPr>
                <w:rFonts w:ascii="Times New Roman" w:hAnsi="Times New Roman" w:cs="Times New Roman"/>
                <w:b/>
                <w:lang w:val="ru-RU"/>
              </w:rPr>
              <w:t xml:space="preserve"> </w:t>
            </w:r>
            <w:r w:rsidRPr="002D7B4A">
              <w:rPr>
                <w:rFonts w:ascii="Times New Roman" w:hAnsi="Times New Roman" w:cs="Times New Roman"/>
                <w:b/>
              </w:rPr>
              <w:t>грн.</w:t>
            </w:r>
          </w:p>
        </w:tc>
        <w:tc>
          <w:tcPr>
            <w:tcW w:w="1275" w:type="dxa"/>
            <w:tcBorders>
              <w:top w:val="single" w:sz="4" w:space="0" w:color="000000"/>
              <w:left w:val="single" w:sz="4" w:space="0" w:color="000000"/>
              <w:bottom w:val="single" w:sz="4" w:space="0" w:color="000000"/>
            </w:tcBorders>
            <w:shd w:val="clear" w:color="auto" w:fill="auto"/>
          </w:tcPr>
          <w:p w:rsidR="00150E71" w:rsidRPr="002D7B4A" w:rsidRDefault="0067654E">
            <w:pPr>
              <w:pStyle w:val="a5"/>
              <w:tabs>
                <w:tab w:val="left" w:pos="904"/>
              </w:tabs>
              <w:spacing w:line="317" w:lineRule="exact"/>
              <w:ind w:right="40"/>
              <w:rPr>
                <w:rFonts w:ascii="Times New Roman" w:hAnsi="Times New Roman" w:cs="Times New Roman"/>
              </w:rPr>
            </w:pPr>
            <w:r w:rsidRPr="002D7B4A">
              <w:rPr>
                <w:rFonts w:ascii="Times New Roman" w:hAnsi="Times New Roman" w:cs="Times New Roman"/>
                <w:b/>
              </w:rPr>
              <w:t>Ставка, %</w:t>
            </w:r>
          </w:p>
          <w:p w:rsidR="00150E71" w:rsidRPr="002D7B4A" w:rsidRDefault="0067654E">
            <w:pPr>
              <w:pStyle w:val="a5"/>
              <w:tabs>
                <w:tab w:val="left" w:pos="1167"/>
              </w:tabs>
              <w:spacing w:line="317" w:lineRule="exact"/>
              <w:ind w:right="-108"/>
              <w:rPr>
                <w:rFonts w:ascii="Times New Roman" w:hAnsi="Times New Roman" w:cs="Times New Roman"/>
              </w:rPr>
            </w:pPr>
            <w:r w:rsidRPr="002D7B4A">
              <w:rPr>
                <w:rFonts w:ascii="Times New Roman" w:hAnsi="Times New Roman" w:cs="Times New Roman"/>
                <w:b/>
              </w:rPr>
              <w:t>(мінімальна)</w:t>
            </w:r>
          </w:p>
        </w:tc>
        <w:tc>
          <w:tcPr>
            <w:tcW w:w="1701" w:type="dxa"/>
            <w:tcBorders>
              <w:top w:val="single" w:sz="4" w:space="0" w:color="000000"/>
              <w:left w:val="single" w:sz="4" w:space="0" w:color="000000"/>
              <w:bottom w:val="single" w:sz="4" w:space="0" w:color="000000"/>
            </w:tcBorders>
            <w:shd w:val="clear" w:color="auto" w:fill="auto"/>
          </w:tcPr>
          <w:p w:rsidR="00150E71" w:rsidRPr="002D7B4A" w:rsidRDefault="0067654E">
            <w:pPr>
              <w:pStyle w:val="a5"/>
              <w:tabs>
                <w:tab w:val="left" w:pos="904"/>
              </w:tabs>
              <w:spacing w:line="317" w:lineRule="exact"/>
              <w:ind w:right="40"/>
              <w:rPr>
                <w:rFonts w:ascii="Times New Roman" w:hAnsi="Times New Roman" w:cs="Times New Roman"/>
              </w:rPr>
            </w:pPr>
            <w:r w:rsidRPr="002D7B4A">
              <w:rPr>
                <w:rFonts w:ascii="Times New Roman" w:hAnsi="Times New Roman" w:cs="Times New Roman"/>
                <w:b/>
              </w:rPr>
              <w:t>Очікуваний обсяг надходжень тис.</w:t>
            </w:r>
            <w:r w:rsidR="00F27704">
              <w:rPr>
                <w:rFonts w:ascii="Times New Roman" w:hAnsi="Times New Roman" w:cs="Times New Roman"/>
                <w:b/>
                <w:lang w:val="ru-RU"/>
              </w:rPr>
              <w:t xml:space="preserve"> </w:t>
            </w:r>
            <w:r w:rsidRPr="002D7B4A">
              <w:rPr>
                <w:rFonts w:ascii="Times New Roman" w:hAnsi="Times New Roman" w:cs="Times New Roman"/>
                <w:b/>
              </w:rPr>
              <w:t>грн.</w:t>
            </w:r>
          </w:p>
        </w:tc>
        <w:tc>
          <w:tcPr>
            <w:tcW w:w="1416" w:type="dxa"/>
            <w:vMerge/>
            <w:tcBorders>
              <w:top w:val="single" w:sz="4" w:space="0" w:color="000000"/>
              <w:left w:val="single" w:sz="4" w:space="0" w:color="000000"/>
              <w:bottom w:val="single" w:sz="4" w:space="0" w:color="000000"/>
              <w:right w:val="single" w:sz="4" w:space="0" w:color="000000"/>
            </w:tcBorders>
            <w:shd w:val="clear" w:color="auto" w:fill="auto"/>
          </w:tcPr>
          <w:p w:rsidR="00150E71" w:rsidRPr="002D7B4A" w:rsidRDefault="00150E71">
            <w:pPr>
              <w:pStyle w:val="a5"/>
              <w:tabs>
                <w:tab w:val="left" w:pos="904"/>
              </w:tabs>
              <w:snapToGrid w:val="0"/>
              <w:spacing w:line="317" w:lineRule="exact"/>
              <w:ind w:right="40"/>
              <w:rPr>
                <w:rFonts w:ascii="Times New Roman" w:hAnsi="Times New Roman" w:cs="Times New Roman"/>
                <w:b/>
              </w:rPr>
            </w:pPr>
          </w:p>
        </w:tc>
      </w:tr>
      <w:tr w:rsidR="00150E71" w:rsidRPr="002D7B4A">
        <w:trPr>
          <w:trHeight w:val="990"/>
        </w:trPr>
        <w:tc>
          <w:tcPr>
            <w:tcW w:w="580" w:type="dxa"/>
            <w:tcBorders>
              <w:top w:val="single" w:sz="4" w:space="0" w:color="000000"/>
              <w:left w:val="single" w:sz="4" w:space="0" w:color="000000"/>
              <w:bottom w:val="single" w:sz="4" w:space="0" w:color="000000"/>
            </w:tcBorders>
            <w:shd w:val="clear" w:color="auto" w:fill="auto"/>
            <w:vAlign w:val="center"/>
          </w:tcPr>
          <w:p w:rsidR="00150E71" w:rsidRPr="002D7B4A" w:rsidRDefault="0067654E">
            <w:pPr>
              <w:pStyle w:val="a5"/>
              <w:tabs>
                <w:tab w:val="left" w:pos="904"/>
              </w:tabs>
              <w:spacing w:line="317" w:lineRule="exact"/>
              <w:ind w:right="40"/>
              <w:jc w:val="center"/>
              <w:rPr>
                <w:rFonts w:ascii="Times New Roman" w:hAnsi="Times New Roman" w:cs="Times New Roman"/>
              </w:rPr>
            </w:pPr>
            <w:r w:rsidRPr="002D7B4A">
              <w:rPr>
                <w:rFonts w:ascii="Times New Roman" w:hAnsi="Times New Roman" w:cs="Times New Roman"/>
              </w:rPr>
              <w:t>1</w:t>
            </w:r>
          </w:p>
          <w:p w:rsidR="00150E71" w:rsidRPr="002D7B4A" w:rsidRDefault="00150E71">
            <w:pPr>
              <w:pStyle w:val="a5"/>
              <w:tabs>
                <w:tab w:val="left" w:pos="904"/>
              </w:tabs>
              <w:spacing w:line="317" w:lineRule="exact"/>
              <w:ind w:right="40"/>
              <w:jc w:val="center"/>
              <w:rPr>
                <w:rFonts w:ascii="Times New Roman" w:hAnsi="Times New Roman" w:cs="Times New Roman"/>
              </w:rPr>
            </w:pPr>
          </w:p>
          <w:p w:rsidR="00150E71" w:rsidRPr="002D7B4A" w:rsidRDefault="00150E71">
            <w:pPr>
              <w:pStyle w:val="a5"/>
              <w:tabs>
                <w:tab w:val="left" w:pos="904"/>
              </w:tabs>
              <w:spacing w:line="317" w:lineRule="exact"/>
              <w:ind w:right="40"/>
              <w:jc w:val="center"/>
              <w:rPr>
                <w:rFonts w:ascii="Times New Roman" w:hAnsi="Times New Roman" w:cs="Times New Roman"/>
              </w:rPr>
            </w:pPr>
          </w:p>
        </w:tc>
        <w:tc>
          <w:tcPr>
            <w:tcW w:w="2282" w:type="dxa"/>
            <w:tcBorders>
              <w:top w:val="single" w:sz="4" w:space="0" w:color="000000"/>
              <w:left w:val="single" w:sz="4" w:space="0" w:color="000000"/>
              <w:bottom w:val="single" w:sz="4" w:space="0" w:color="000000"/>
            </w:tcBorders>
            <w:shd w:val="clear" w:color="auto" w:fill="auto"/>
            <w:vAlign w:val="center"/>
          </w:tcPr>
          <w:p w:rsidR="00150E71" w:rsidRPr="002D7B4A" w:rsidRDefault="0067654E">
            <w:pPr>
              <w:pStyle w:val="a5"/>
              <w:tabs>
                <w:tab w:val="left" w:pos="904"/>
              </w:tabs>
              <w:spacing w:after="120" w:line="317" w:lineRule="exact"/>
              <w:jc w:val="center"/>
              <w:rPr>
                <w:rFonts w:ascii="Times New Roman" w:hAnsi="Times New Roman" w:cs="Times New Roman"/>
              </w:rPr>
            </w:pPr>
            <w:r w:rsidRPr="002D7B4A">
              <w:rPr>
                <w:rFonts w:ascii="Times New Roman" w:hAnsi="Times New Roman" w:cs="Times New Roman"/>
              </w:rPr>
              <w:t>Податок на нерухоме майно, відмінне від земельної ділянки</w:t>
            </w:r>
          </w:p>
        </w:tc>
        <w:tc>
          <w:tcPr>
            <w:tcW w:w="1215" w:type="dxa"/>
            <w:tcBorders>
              <w:top w:val="single" w:sz="4" w:space="0" w:color="000000"/>
              <w:left w:val="single" w:sz="4" w:space="0" w:color="000000"/>
              <w:bottom w:val="single" w:sz="4" w:space="0" w:color="000000"/>
            </w:tcBorders>
            <w:shd w:val="clear" w:color="auto" w:fill="auto"/>
            <w:vAlign w:val="center"/>
          </w:tcPr>
          <w:p w:rsidR="00150E71" w:rsidRPr="002D7B4A" w:rsidRDefault="00150E71">
            <w:pPr>
              <w:pStyle w:val="a5"/>
              <w:tabs>
                <w:tab w:val="left" w:pos="904"/>
              </w:tabs>
              <w:snapToGrid w:val="0"/>
              <w:spacing w:line="317" w:lineRule="exact"/>
              <w:ind w:right="40"/>
              <w:jc w:val="center"/>
              <w:rPr>
                <w:rFonts w:ascii="Times New Roman" w:hAnsi="Times New Roman" w:cs="Times New Roman"/>
                <w:highlight w:val="yellow"/>
              </w:rPr>
            </w:pPr>
          </w:p>
          <w:p w:rsidR="00150E71" w:rsidRPr="002D7B4A" w:rsidRDefault="0067654E">
            <w:pPr>
              <w:pStyle w:val="a5"/>
              <w:tabs>
                <w:tab w:val="left" w:pos="904"/>
              </w:tabs>
              <w:spacing w:line="317" w:lineRule="exact"/>
              <w:ind w:right="40"/>
              <w:jc w:val="center"/>
              <w:rPr>
                <w:rFonts w:ascii="Times New Roman" w:hAnsi="Times New Roman" w:cs="Times New Roman"/>
              </w:rPr>
            </w:pPr>
            <w:r w:rsidRPr="002D7B4A">
              <w:rPr>
                <w:rFonts w:ascii="Times New Roman" w:hAnsi="Times New Roman" w:cs="Times New Roman"/>
              </w:rPr>
              <w:t>від 0,</w:t>
            </w:r>
            <w:r w:rsidR="00A9633B" w:rsidRPr="002D7B4A">
              <w:rPr>
                <w:rFonts w:ascii="Times New Roman" w:hAnsi="Times New Roman" w:cs="Times New Roman"/>
              </w:rPr>
              <w:t>1</w:t>
            </w:r>
            <w:r w:rsidRPr="002D7B4A">
              <w:rPr>
                <w:rFonts w:ascii="Times New Roman" w:hAnsi="Times New Roman" w:cs="Times New Roman"/>
              </w:rPr>
              <w:t xml:space="preserve"> до </w:t>
            </w:r>
            <w:r w:rsidR="00A9633B" w:rsidRPr="002D7B4A">
              <w:rPr>
                <w:rFonts w:ascii="Times New Roman" w:hAnsi="Times New Roman" w:cs="Times New Roman"/>
              </w:rPr>
              <w:t>0,75</w:t>
            </w:r>
          </w:p>
          <w:p w:rsidR="00150E71" w:rsidRPr="002D7B4A" w:rsidRDefault="00150E71">
            <w:pPr>
              <w:pStyle w:val="a5"/>
              <w:tabs>
                <w:tab w:val="left" w:pos="904"/>
              </w:tabs>
              <w:spacing w:line="317" w:lineRule="exact"/>
              <w:ind w:right="40"/>
              <w:jc w:val="center"/>
              <w:rPr>
                <w:rFonts w:ascii="Times New Roman" w:hAnsi="Times New Roman" w:cs="Times New Roman"/>
              </w:rPr>
            </w:pPr>
          </w:p>
          <w:p w:rsidR="00150E71" w:rsidRPr="002D7B4A" w:rsidRDefault="00150E71">
            <w:pPr>
              <w:pStyle w:val="a5"/>
              <w:tabs>
                <w:tab w:val="left" w:pos="904"/>
              </w:tabs>
              <w:spacing w:line="317" w:lineRule="exact"/>
              <w:ind w:right="40"/>
              <w:jc w:val="center"/>
              <w:rPr>
                <w:rFonts w:ascii="Times New Roman" w:hAnsi="Times New Roman" w:cs="Times New Roman"/>
                <w:highlight w:val="yellow"/>
              </w:rPr>
            </w:pPr>
          </w:p>
        </w:tc>
        <w:tc>
          <w:tcPr>
            <w:tcW w:w="1560" w:type="dxa"/>
            <w:tcBorders>
              <w:top w:val="single" w:sz="4" w:space="0" w:color="000000"/>
              <w:left w:val="single" w:sz="4" w:space="0" w:color="000000"/>
              <w:bottom w:val="single" w:sz="4" w:space="0" w:color="000000"/>
            </w:tcBorders>
            <w:shd w:val="clear" w:color="auto" w:fill="auto"/>
            <w:vAlign w:val="center"/>
          </w:tcPr>
          <w:p w:rsidR="00150E71" w:rsidRPr="002D7B4A" w:rsidRDefault="0067654E" w:rsidP="00A9633B">
            <w:pPr>
              <w:pStyle w:val="a5"/>
              <w:tabs>
                <w:tab w:val="left" w:pos="904"/>
              </w:tabs>
              <w:spacing w:line="317" w:lineRule="exact"/>
              <w:ind w:right="40"/>
              <w:jc w:val="center"/>
              <w:rPr>
                <w:rFonts w:ascii="Times New Roman" w:hAnsi="Times New Roman" w:cs="Times New Roman"/>
              </w:rPr>
            </w:pPr>
            <w:r w:rsidRPr="002D7B4A">
              <w:rPr>
                <w:rFonts w:ascii="Times New Roman" w:hAnsi="Times New Roman" w:cs="Times New Roman"/>
              </w:rPr>
              <w:t>2</w:t>
            </w:r>
            <w:r w:rsidR="00A9633B" w:rsidRPr="002D7B4A">
              <w:rPr>
                <w:rFonts w:ascii="Times New Roman" w:hAnsi="Times New Roman" w:cs="Times New Roman"/>
              </w:rPr>
              <w:t>243</w:t>
            </w:r>
            <w:r w:rsidRPr="002D7B4A">
              <w:rPr>
                <w:rFonts w:ascii="Times New Roman" w:hAnsi="Times New Roman" w:cs="Times New Roman"/>
              </w:rPr>
              <w:t>,0</w:t>
            </w:r>
          </w:p>
        </w:tc>
        <w:tc>
          <w:tcPr>
            <w:tcW w:w="1275" w:type="dxa"/>
            <w:tcBorders>
              <w:top w:val="single" w:sz="4" w:space="0" w:color="000000"/>
              <w:left w:val="single" w:sz="4" w:space="0" w:color="000000"/>
              <w:bottom w:val="single" w:sz="4" w:space="0" w:color="000000"/>
            </w:tcBorders>
            <w:shd w:val="clear" w:color="auto" w:fill="auto"/>
            <w:vAlign w:val="center"/>
          </w:tcPr>
          <w:p w:rsidR="00150E71" w:rsidRPr="002D7B4A" w:rsidRDefault="00150E71">
            <w:pPr>
              <w:pStyle w:val="a5"/>
              <w:tabs>
                <w:tab w:val="left" w:pos="904"/>
              </w:tabs>
              <w:snapToGrid w:val="0"/>
              <w:spacing w:line="317" w:lineRule="exact"/>
              <w:ind w:right="40"/>
              <w:jc w:val="center"/>
              <w:rPr>
                <w:rFonts w:ascii="Times New Roman" w:hAnsi="Times New Roman" w:cs="Times New Roman"/>
              </w:rPr>
            </w:pPr>
          </w:p>
          <w:p w:rsidR="00150E71" w:rsidRPr="002D7B4A" w:rsidRDefault="0067654E">
            <w:pPr>
              <w:pStyle w:val="a5"/>
              <w:tabs>
                <w:tab w:val="left" w:pos="904"/>
              </w:tabs>
              <w:spacing w:line="317" w:lineRule="exact"/>
              <w:ind w:right="40"/>
              <w:jc w:val="center"/>
              <w:rPr>
                <w:rFonts w:ascii="Times New Roman" w:hAnsi="Times New Roman" w:cs="Times New Roman"/>
              </w:rPr>
            </w:pPr>
            <w:r w:rsidRPr="002D7B4A">
              <w:rPr>
                <w:rFonts w:ascii="Times New Roman" w:hAnsi="Times New Roman" w:cs="Times New Roman"/>
              </w:rPr>
              <w:t>0</w:t>
            </w:r>
          </w:p>
          <w:p w:rsidR="00150E71" w:rsidRPr="002D7B4A" w:rsidRDefault="00150E71">
            <w:pPr>
              <w:pStyle w:val="a5"/>
              <w:tabs>
                <w:tab w:val="left" w:pos="904"/>
              </w:tabs>
              <w:spacing w:line="317" w:lineRule="exact"/>
              <w:ind w:right="40"/>
              <w:jc w:val="center"/>
              <w:rPr>
                <w:rFonts w:ascii="Times New Roman" w:hAnsi="Times New Roman" w:cs="Times New Roman"/>
              </w:rPr>
            </w:pPr>
          </w:p>
          <w:p w:rsidR="00150E71" w:rsidRPr="002D7B4A" w:rsidRDefault="00150E71">
            <w:pPr>
              <w:pStyle w:val="a5"/>
              <w:tabs>
                <w:tab w:val="left" w:pos="904"/>
              </w:tabs>
              <w:spacing w:line="317" w:lineRule="exact"/>
              <w:ind w:right="40"/>
              <w:jc w:val="center"/>
              <w:rPr>
                <w:rFonts w:ascii="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auto"/>
            <w:vAlign w:val="center"/>
          </w:tcPr>
          <w:p w:rsidR="00150E71" w:rsidRPr="002D7B4A" w:rsidRDefault="0067654E">
            <w:pPr>
              <w:pStyle w:val="a5"/>
              <w:tabs>
                <w:tab w:val="left" w:pos="904"/>
              </w:tabs>
              <w:spacing w:line="317" w:lineRule="exact"/>
              <w:ind w:right="40"/>
              <w:jc w:val="center"/>
              <w:rPr>
                <w:rFonts w:ascii="Times New Roman" w:hAnsi="Times New Roman" w:cs="Times New Roman"/>
              </w:rPr>
            </w:pPr>
            <w:r w:rsidRPr="002D7B4A">
              <w:rPr>
                <w:rFonts w:ascii="Times New Roman" w:hAnsi="Times New Roman" w:cs="Times New Roman"/>
              </w:rPr>
              <w:t>0</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E71" w:rsidRPr="002D7B4A" w:rsidRDefault="00150E71">
            <w:pPr>
              <w:pStyle w:val="a5"/>
              <w:tabs>
                <w:tab w:val="left" w:pos="904"/>
              </w:tabs>
              <w:snapToGrid w:val="0"/>
              <w:spacing w:line="317" w:lineRule="exact"/>
              <w:ind w:right="40"/>
              <w:jc w:val="center"/>
              <w:rPr>
                <w:rFonts w:ascii="Times New Roman" w:hAnsi="Times New Roman" w:cs="Times New Roman"/>
              </w:rPr>
            </w:pPr>
          </w:p>
          <w:p w:rsidR="00150E71" w:rsidRPr="002D7B4A" w:rsidRDefault="00A9633B">
            <w:pPr>
              <w:pStyle w:val="a5"/>
              <w:tabs>
                <w:tab w:val="left" w:pos="904"/>
              </w:tabs>
              <w:spacing w:line="317" w:lineRule="exact"/>
              <w:ind w:right="40"/>
              <w:jc w:val="center"/>
              <w:rPr>
                <w:rFonts w:ascii="Times New Roman" w:hAnsi="Times New Roman" w:cs="Times New Roman"/>
              </w:rPr>
            </w:pPr>
            <w:r w:rsidRPr="002D7B4A">
              <w:rPr>
                <w:rFonts w:ascii="Times New Roman" w:hAnsi="Times New Roman" w:cs="Times New Roman"/>
              </w:rPr>
              <w:t>2243</w:t>
            </w:r>
            <w:r w:rsidR="0067654E" w:rsidRPr="002D7B4A">
              <w:rPr>
                <w:rFonts w:ascii="Times New Roman" w:hAnsi="Times New Roman" w:cs="Times New Roman"/>
              </w:rPr>
              <w:t>,0</w:t>
            </w:r>
          </w:p>
          <w:p w:rsidR="00150E71" w:rsidRPr="002D7B4A" w:rsidRDefault="00150E71">
            <w:pPr>
              <w:pStyle w:val="a5"/>
              <w:tabs>
                <w:tab w:val="left" w:pos="904"/>
              </w:tabs>
              <w:spacing w:line="317" w:lineRule="exact"/>
              <w:ind w:right="40"/>
              <w:jc w:val="center"/>
              <w:rPr>
                <w:rFonts w:ascii="Times New Roman" w:hAnsi="Times New Roman" w:cs="Times New Roman"/>
              </w:rPr>
            </w:pPr>
          </w:p>
          <w:p w:rsidR="00150E71" w:rsidRPr="002D7B4A" w:rsidRDefault="00150E71">
            <w:pPr>
              <w:pStyle w:val="a5"/>
              <w:tabs>
                <w:tab w:val="left" w:pos="904"/>
              </w:tabs>
              <w:spacing w:line="317" w:lineRule="exact"/>
              <w:ind w:right="40"/>
              <w:jc w:val="center"/>
              <w:rPr>
                <w:rFonts w:ascii="Times New Roman" w:hAnsi="Times New Roman" w:cs="Times New Roman"/>
              </w:rPr>
            </w:pPr>
          </w:p>
        </w:tc>
      </w:tr>
    </w:tbl>
    <w:p w:rsidR="00150E71" w:rsidRPr="002D7B4A" w:rsidRDefault="00150E71">
      <w:pPr>
        <w:ind w:firstLine="709"/>
        <w:jc w:val="both"/>
        <w:rPr>
          <w:rFonts w:ascii="Times New Roman" w:hAnsi="Times New Roman" w:cs="Times New Roman"/>
        </w:rPr>
      </w:pPr>
    </w:p>
    <w:p w:rsidR="00150E71" w:rsidRPr="002D7B4A" w:rsidRDefault="00150E71">
      <w:pPr>
        <w:ind w:firstLine="709"/>
        <w:jc w:val="both"/>
        <w:rPr>
          <w:rFonts w:ascii="Times New Roman" w:hAnsi="Times New Roman" w:cs="Times New Roman"/>
        </w:rPr>
      </w:pPr>
    </w:p>
    <w:p w:rsidR="00150E71" w:rsidRPr="002D7B4A" w:rsidRDefault="0067654E">
      <w:pPr>
        <w:ind w:firstLine="709"/>
        <w:jc w:val="both"/>
        <w:rPr>
          <w:rFonts w:ascii="Times New Roman" w:hAnsi="Times New Roman" w:cs="Times New Roman"/>
        </w:rPr>
      </w:pPr>
      <w:r w:rsidRPr="002D7B4A">
        <w:rPr>
          <w:rFonts w:ascii="Times New Roman" w:hAnsi="Times New Roman" w:cs="Times New Roman"/>
          <w:b/>
        </w:rPr>
        <w:t>Підтвердження важливості проблеми:</w:t>
      </w:r>
      <w:r w:rsidRPr="002D7B4A">
        <w:rPr>
          <w:rFonts w:ascii="Times New Roman" w:hAnsi="Times New Roman" w:cs="Times New Roman"/>
        </w:rPr>
        <w:t xml:space="preserve"> </w:t>
      </w:r>
    </w:p>
    <w:p w:rsidR="00150E71" w:rsidRPr="002D7B4A" w:rsidRDefault="0067654E">
      <w:pPr>
        <w:ind w:firstLine="709"/>
        <w:jc w:val="both"/>
        <w:rPr>
          <w:rFonts w:ascii="Times New Roman" w:hAnsi="Times New Roman" w:cs="Times New Roman"/>
        </w:rPr>
      </w:pPr>
      <w:r w:rsidRPr="002D7B4A">
        <w:rPr>
          <w:rFonts w:ascii="Times New Roman" w:hAnsi="Times New Roman" w:cs="Times New Roman"/>
        </w:rPr>
        <w:t xml:space="preserve">Важливість проблеми при затвердженні місцевих податків і зборів полягає в необхідності наповнення місцевого бюджету та спрямування отриманих коштів від сплати податків на вирішення соціальних проблем територіальної громади та покращення інфраструктури міста. </w:t>
      </w:r>
    </w:p>
    <w:p w:rsidR="00150E71" w:rsidRPr="002D7B4A" w:rsidRDefault="0067654E">
      <w:pPr>
        <w:jc w:val="both"/>
        <w:rPr>
          <w:rFonts w:ascii="Times New Roman" w:hAnsi="Times New Roman" w:cs="Times New Roman"/>
        </w:rPr>
      </w:pPr>
      <w:bookmarkStart w:id="1" w:name="78"/>
      <w:bookmarkEnd w:id="1"/>
      <w:r w:rsidRPr="002D7B4A">
        <w:rPr>
          <w:rFonts w:ascii="Times New Roman" w:eastAsia="Liberation Serif" w:hAnsi="Times New Roman" w:cs="Times New Roman"/>
        </w:rPr>
        <w:t xml:space="preserve">     </w:t>
      </w:r>
      <w:r w:rsidRPr="002D7B4A">
        <w:rPr>
          <w:rFonts w:ascii="Times New Roman" w:hAnsi="Times New Roman" w:cs="Times New Roman"/>
        </w:rPr>
        <w:tab/>
      </w:r>
    </w:p>
    <w:p w:rsidR="00150E71" w:rsidRPr="002D7B4A" w:rsidRDefault="0067654E">
      <w:pPr>
        <w:jc w:val="both"/>
        <w:rPr>
          <w:rFonts w:ascii="Times New Roman" w:hAnsi="Times New Roman" w:cs="Times New Roman"/>
        </w:rPr>
      </w:pPr>
      <w:r w:rsidRPr="002D7B4A">
        <w:rPr>
          <w:rFonts w:ascii="Times New Roman" w:hAnsi="Times New Roman" w:cs="Times New Roman"/>
        </w:rPr>
        <w:t>Основні групи, на які проблема справляє вплив:</w:t>
      </w:r>
    </w:p>
    <w:tbl>
      <w:tblPr>
        <w:tblW w:w="0" w:type="auto"/>
        <w:tblInd w:w="-70" w:type="dxa"/>
        <w:tblLayout w:type="fixed"/>
        <w:tblCellMar>
          <w:left w:w="0" w:type="dxa"/>
          <w:right w:w="0" w:type="dxa"/>
        </w:tblCellMar>
        <w:tblLook w:val="0000"/>
      </w:tblPr>
      <w:tblGrid>
        <w:gridCol w:w="4254"/>
        <w:gridCol w:w="2743"/>
        <w:gridCol w:w="2505"/>
      </w:tblGrid>
      <w:tr w:rsidR="00150E71" w:rsidRPr="002D7B4A">
        <w:tc>
          <w:tcPr>
            <w:tcW w:w="4254" w:type="dxa"/>
            <w:tcBorders>
              <w:top w:val="single" w:sz="4" w:space="0" w:color="000000"/>
              <w:left w:val="single" w:sz="4" w:space="0" w:color="000000"/>
              <w:bottom w:val="single" w:sz="4" w:space="0" w:color="000000"/>
            </w:tcBorders>
            <w:shd w:val="clear" w:color="auto" w:fill="auto"/>
            <w:vAlign w:val="center"/>
          </w:tcPr>
          <w:p w:rsidR="00150E71" w:rsidRPr="002D7B4A" w:rsidRDefault="0067654E">
            <w:pPr>
              <w:jc w:val="center"/>
              <w:rPr>
                <w:rFonts w:ascii="Times New Roman" w:hAnsi="Times New Roman" w:cs="Times New Roman"/>
              </w:rPr>
            </w:pPr>
            <w:r w:rsidRPr="002D7B4A">
              <w:rPr>
                <w:rFonts w:ascii="Times New Roman" w:hAnsi="Times New Roman" w:cs="Times New Roman"/>
                <w:b/>
              </w:rPr>
              <w:t>Групи</w:t>
            </w:r>
          </w:p>
        </w:tc>
        <w:tc>
          <w:tcPr>
            <w:tcW w:w="2743" w:type="dxa"/>
            <w:tcBorders>
              <w:top w:val="single" w:sz="4" w:space="0" w:color="000000"/>
              <w:left w:val="single" w:sz="4" w:space="0" w:color="000000"/>
              <w:bottom w:val="single" w:sz="4" w:space="0" w:color="000000"/>
            </w:tcBorders>
            <w:shd w:val="clear" w:color="auto" w:fill="auto"/>
            <w:vAlign w:val="center"/>
          </w:tcPr>
          <w:p w:rsidR="00150E71" w:rsidRPr="002D7B4A" w:rsidRDefault="0067654E">
            <w:pPr>
              <w:jc w:val="center"/>
              <w:rPr>
                <w:rFonts w:ascii="Times New Roman" w:hAnsi="Times New Roman" w:cs="Times New Roman"/>
              </w:rPr>
            </w:pPr>
            <w:r w:rsidRPr="002D7B4A">
              <w:rPr>
                <w:rFonts w:ascii="Times New Roman" w:hAnsi="Times New Roman" w:cs="Times New Roman"/>
                <w:b/>
              </w:rPr>
              <w:t>Так</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E71" w:rsidRPr="002D7B4A" w:rsidRDefault="0067654E">
            <w:pPr>
              <w:jc w:val="center"/>
              <w:rPr>
                <w:rFonts w:ascii="Times New Roman" w:hAnsi="Times New Roman" w:cs="Times New Roman"/>
              </w:rPr>
            </w:pPr>
            <w:r w:rsidRPr="002D7B4A">
              <w:rPr>
                <w:rFonts w:ascii="Times New Roman" w:hAnsi="Times New Roman" w:cs="Times New Roman"/>
                <w:b/>
              </w:rPr>
              <w:t>Ні</w:t>
            </w:r>
          </w:p>
        </w:tc>
      </w:tr>
      <w:tr w:rsidR="00150E71" w:rsidRPr="002D7B4A">
        <w:tc>
          <w:tcPr>
            <w:tcW w:w="4254" w:type="dxa"/>
            <w:tcBorders>
              <w:top w:val="single" w:sz="4" w:space="0" w:color="000000"/>
              <w:left w:val="single" w:sz="4" w:space="0" w:color="000000"/>
              <w:bottom w:val="single" w:sz="4" w:space="0" w:color="000000"/>
            </w:tcBorders>
            <w:shd w:val="clear" w:color="auto" w:fill="auto"/>
            <w:vAlign w:val="center"/>
          </w:tcPr>
          <w:p w:rsidR="00150E71" w:rsidRPr="002D7B4A" w:rsidRDefault="0067654E">
            <w:pPr>
              <w:jc w:val="center"/>
              <w:rPr>
                <w:rFonts w:ascii="Times New Roman" w:hAnsi="Times New Roman" w:cs="Times New Roman"/>
              </w:rPr>
            </w:pPr>
            <w:r w:rsidRPr="002D7B4A">
              <w:rPr>
                <w:rFonts w:ascii="Times New Roman" w:hAnsi="Times New Roman" w:cs="Times New Roman"/>
              </w:rPr>
              <w:t>Громадяни</w:t>
            </w:r>
          </w:p>
        </w:tc>
        <w:tc>
          <w:tcPr>
            <w:tcW w:w="2743" w:type="dxa"/>
            <w:tcBorders>
              <w:top w:val="single" w:sz="4" w:space="0" w:color="000000"/>
              <w:left w:val="single" w:sz="4" w:space="0" w:color="000000"/>
              <w:bottom w:val="single" w:sz="4" w:space="0" w:color="000000"/>
            </w:tcBorders>
            <w:shd w:val="clear" w:color="auto" w:fill="auto"/>
            <w:vAlign w:val="center"/>
          </w:tcPr>
          <w:p w:rsidR="00150E71" w:rsidRPr="002D7B4A" w:rsidRDefault="0067654E">
            <w:pPr>
              <w:jc w:val="center"/>
              <w:rPr>
                <w:rFonts w:ascii="Times New Roman" w:hAnsi="Times New Roman" w:cs="Times New Roman"/>
              </w:rPr>
            </w:pPr>
            <w:r w:rsidRPr="002D7B4A">
              <w:rPr>
                <w:rFonts w:ascii="Times New Roman" w:hAnsi="Times New Roman" w:cs="Times New Roman"/>
              </w:rPr>
              <w:t>так</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E71" w:rsidRPr="002D7B4A" w:rsidRDefault="00150E71">
            <w:pPr>
              <w:snapToGrid w:val="0"/>
              <w:jc w:val="center"/>
              <w:rPr>
                <w:rFonts w:ascii="Times New Roman" w:hAnsi="Times New Roman" w:cs="Times New Roman"/>
              </w:rPr>
            </w:pPr>
          </w:p>
        </w:tc>
      </w:tr>
      <w:tr w:rsidR="00150E71" w:rsidRPr="002D7B4A">
        <w:trPr>
          <w:trHeight w:val="311"/>
        </w:trPr>
        <w:tc>
          <w:tcPr>
            <w:tcW w:w="4254" w:type="dxa"/>
            <w:tcBorders>
              <w:top w:val="single" w:sz="4" w:space="0" w:color="000000"/>
              <w:left w:val="single" w:sz="4" w:space="0" w:color="000000"/>
              <w:bottom w:val="single" w:sz="4" w:space="0" w:color="000000"/>
            </w:tcBorders>
            <w:shd w:val="clear" w:color="auto" w:fill="auto"/>
            <w:vAlign w:val="center"/>
          </w:tcPr>
          <w:p w:rsidR="00150E71" w:rsidRPr="002D7B4A" w:rsidRDefault="0067654E">
            <w:pPr>
              <w:jc w:val="center"/>
              <w:rPr>
                <w:rFonts w:ascii="Times New Roman" w:hAnsi="Times New Roman" w:cs="Times New Roman"/>
              </w:rPr>
            </w:pPr>
            <w:r w:rsidRPr="002D7B4A">
              <w:rPr>
                <w:rFonts w:ascii="Times New Roman" w:hAnsi="Times New Roman" w:cs="Times New Roman"/>
              </w:rPr>
              <w:t>Держава</w:t>
            </w:r>
          </w:p>
        </w:tc>
        <w:tc>
          <w:tcPr>
            <w:tcW w:w="2743" w:type="dxa"/>
            <w:tcBorders>
              <w:top w:val="single" w:sz="4" w:space="0" w:color="000000"/>
              <w:left w:val="single" w:sz="4" w:space="0" w:color="000000"/>
              <w:bottom w:val="single" w:sz="4" w:space="0" w:color="000000"/>
            </w:tcBorders>
            <w:shd w:val="clear" w:color="auto" w:fill="auto"/>
            <w:vAlign w:val="center"/>
          </w:tcPr>
          <w:p w:rsidR="00150E71" w:rsidRPr="002D7B4A" w:rsidRDefault="0067654E">
            <w:pPr>
              <w:jc w:val="center"/>
              <w:rPr>
                <w:rFonts w:ascii="Times New Roman" w:hAnsi="Times New Roman" w:cs="Times New Roman"/>
              </w:rPr>
            </w:pPr>
            <w:r w:rsidRPr="002D7B4A">
              <w:rPr>
                <w:rFonts w:ascii="Times New Roman" w:hAnsi="Times New Roman" w:cs="Times New Roman"/>
              </w:rPr>
              <w:t>так</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E71" w:rsidRPr="002D7B4A" w:rsidRDefault="00150E71">
            <w:pPr>
              <w:snapToGrid w:val="0"/>
              <w:jc w:val="center"/>
              <w:rPr>
                <w:rFonts w:ascii="Times New Roman" w:hAnsi="Times New Roman" w:cs="Times New Roman"/>
              </w:rPr>
            </w:pPr>
          </w:p>
        </w:tc>
      </w:tr>
      <w:tr w:rsidR="00150E71" w:rsidRPr="002D7B4A">
        <w:tc>
          <w:tcPr>
            <w:tcW w:w="4254" w:type="dxa"/>
            <w:tcBorders>
              <w:top w:val="single" w:sz="4" w:space="0" w:color="000000"/>
              <w:left w:val="single" w:sz="4" w:space="0" w:color="000000"/>
              <w:bottom w:val="single" w:sz="4" w:space="0" w:color="000000"/>
            </w:tcBorders>
            <w:shd w:val="clear" w:color="auto" w:fill="auto"/>
            <w:vAlign w:val="center"/>
          </w:tcPr>
          <w:p w:rsidR="00150E71" w:rsidRPr="002D7B4A" w:rsidRDefault="0067654E">
            <w:pPr>
              <w:jc w:val="center"/>
              <w:rPr>
                <w:rFonts w:ascii="Times New Roman" w:hAnsi="Times New Roman" w:cs="Times New Roman"/>
              </w:rPr>
            </w:pPr>
            <w:r w:rsidRPr="002D7B4A">
              <w:rPr>
                <w:rFonts w:ascii="Times New Roman" w:hAnsi="Times New Roman" w:cs="Times New Roman"/>
              </w:rPr>
              <w:t>Суб’єкти господарювання</w:t>
            </w:r>
          </w:p>
        </w:tc>
        <w:tc>
          <w:tcPr>
            <w:tcW w:w="2743" w:type="dxa"/>
            <w:tcBorders>
              <w:top w:val="single" w:sz="4" w:space="0" w:color="000000"/>
              <w:left w:val="single" w:sz="4" w:space="0" w:color="000000"/>
              <w:bottom w:val="single" w:sz="4" w:space="0" w:color="000000"/>
            </w:tcBorders>
            <w:shd w:val="clear" w:color="auto" w:fill="auto"/>
            <w:vAlign w:val="center"/>
          </w:tcPr>
          <w:p w:rsidR="00150E71" w:rsidRPr="002D7B4A" w:rsidRDefault="0067654E">
            <w:pPr>
              <w:jc w:val="center"/>
              <w:rPr>
                <w:rFonts w:ascii="Times New Roman" w:hAnsi="Times New Roman" w:cs="Times New Roman"/>
              </w:rPr>
            </w:pPr>
            <w:r w:rsidRPr="002D7B4A">
              <w:rPr>
                <w:rFonts w:ascii="Times New Roman" w:hAnsi="Times New Roman" w:cs="Times New Roman"/>
              </w:rPr>
              <w:t>так</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E71" w:rsidRPr="002D7B4A" w:rsidRDefault="00150E71">
            <w:pPr>
              <w:snapToGrid w:val="0"/>
              <w:jc w:val="center"/>
              <w:rPr>
                <w:rFonts w:ascii="Times New Roman" w:hAnsi="Times New Roman" w:cs="Times New Roman"/>
              </w:rPr>
            </w:pPr>
          </w:p>
        </w:tc>
      </w:tr>
      <w:tr w:rsidR="00150E71" w:rsidRPr="002D7B4A">
        <w:tc>
          <w:tcPr>
            <w:tcW w:w="4254" w:type="dxa"/>
            <w:tcBorders>
              <w:top w:val="single" w:sz="4" w:space="0" w:color="000000"/>
              <w:left w:val="single" w:sz="4" w:space="0" w:color="000000"/>
              <w:bottom w:val="single" w:sz="4" w:space="0" w:color="000000"/>
            </w:tcBorders>
            <w:shd w:val="clear" w:color="auto" w:fill="auto"/>
            <w:vAlign w:val="center"/>
          </w:tcPr>
          <w:p w:rsidR="00150E71" w:rsidRPr="002D7B4A" w:rsidRDefault="0067654E">
            <w:pPr>
              <w:jc w:val="center"/>
              <w:rPr>
                <w:rFonts w:ascii="Times New Roman" w:hAnsi="Times New Roman" w:cs="Times New Roman"/>
              </w:rPr>
            </w:pPr>
            <w:r w:rsidRPr="002D7B4A">
              <w:rPr>
                <w:rFonts w:ascii="Times New Roman" w:hAnsi="Times New Roman" w:cs="Times New Roman"/>
              </w:rPr>
              <w:t>у тому числі суб’єкти малого підприємництва*</w:t>
            </w:r>
          </w:p>
        </w:tc>
        <w:tc>
          <w:tcPr>
            <w:tcW w:w="2743" w:type="dxa"/>
            <w:tcBorders>
              <w:top w:val="single" w:sz="4" w:space="0" w:color="000000"/>
              <w:left w:val="single" w:sz="4" w:space="0" w:color="000000"/>
              <w:bottom w:val="single" w:sz="4" w:space="0" w:color="000000"/>
            </w:tcBorders>
            <w:shd w:val="clear" w:color="auto" w:fill="auto"/>
            <w:vAlign w:val="center"/>
          </w:tcPr>
          <w:p w:rsidR="00150E71" w:rsidRPr="002D7B4A" w:rsidRDefault="0067654E">
            <w:pPr>
              <w:jc w:val="center"/>
              <w:rPr>
                <w:rFonts w:ascii="Times New Roman" w:hAnsi="Times New Roman" w:cs="Times New Roman"/>
              </w:rPr>
            </w:pPr>
            <w:r w:rsidRPr="002D7B4A">
              <w:rPr>
                <w:rFonts w:ascii="Times New Roman" w:hAnsi="Times New Roman" w:cs="Times New Roman"/>
              </w:rPr>
              <w:t>так</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E71" w:rsidRPr="002D7B4A" w:rsidRDefault="00150E71">
            <w:pPr>
              <w:snapToGrid w:val="0"/>
              <w:jc w:val="center"/>
              <w:rPr>
                <w:rFonts w:ascii="Times New Roman" w:hAnsi="Times New Roman" w:cs="Times New Roman"/>
              </w:rPr>
            </w:pPr>
          </w:p>
        </w:tc>
      </w:tr>
    </w:tbl>
    <w:p w:rsidR="00150E71" w:rsidRPr="002D7B4A" w:rsidRDefault="00150E71">
      <w:pPr>
        <w:ind w:firstLine="567"/>
        <w:jc w:val="both"/>
        <w:rPr>
          <w:rFonts w:ascii="Times New Roman" w:hAnsi="Times New Roman" w:cs="Times New Roman"/>
        </w:rPr>
      </w:pPr>
    </w:p>
    <w:p w:rsidR="00150E71" w:rsidRPr="002D7B4A" w:rsidRDefault="0067654E">
      <w:pPr>
        <w:ind w:firstLine="567"/>
        <w:jc w:val="both"/>
        <w:rPr>
          <w:rFonts w:ascii="Times New Roman" w:hAnsi="Times New Roman" w:cs="Times New Roman"/>
        </w:rPr>
      </w:pPr>
      <w:r w:rsidRPr="002D7B4A">
        <w:rPr>
          <w:rFonts w:ascii="Times New Roman" w:hAnsi="Times New Roman" w:cs="Times New Roman"/>
          <w:b/>
        </w:rPr>
        <w:lastRenderedPageBreak/>
        <w:t>Обґрунтування неможливості вирішення проблеми за допомогою ринкових механізмів:</w:t>
      </w:r>
    </w:p>
    <w:p w:rsidR="00150E71" w:rsidRPr="002D7B4A" w:rsidRDefault="0067654E">
      <w:pPr>
        <w:ind w:firstLine="567"/>
        <w:jc w:val="both"/>
        <w:rPr>
          <w:rFonts w:ascii="Times New Roman" w:hAnsi="Times New Roman" w:cs="Times New Roman"/>
        </w:rPr>
      </w:pPr>
      <w:r w:rsidRPr="002D7B4A">
        <w:rPr>
          <w:rFonts w:ascii="Times New Roman" w:eastAsia="Liberation Serif" w:hAnsi="Times New Roman" w:cs="Times New Roman"/>
        </w:rPr>
        <w:t xml:space="preserve"> </w:t>
      </w:r>
      <w:r w:rsidRPr="002D7B4A">
        <w:rPr>
          <w:rFonts w:ascii="Times New Roman" w:hAnsi="Times New Roman" w:cs="Times New Roman"/>
        </w:rPr>
        <w:t xml:space="preserve">Застосування ринкових механізмів для вирішення вказаної проблеми не є можливим, оскільки здійснення вищезазначених заходів є засобом державного регулювання та відповідно до Податкового кодексу України є компетенцією міської ради. </w:t>
      </w:r>
    </w:p>
    <w:p w:rsidR="00150E71" w:rsidRPr="002D7B4A" w:rsidRDefault="0067654E">
      <w:pPr>
        <w:ind w:firstLine="567"/>
        <w:jc w:val="both"/>
        <w:rPr>
          <w:rFonts w:ascii="Times New Roman" w:hAnsi="Times New Roman" w:cs="Times New Roman"/>
        </w:rPr>
      </w:pPr>
      <w:r w:rsidRPr="002D7B4A">
        <w:rPr>
          <w:rFonts w:ascii="Times New Roman" w:hAnsi="Times New Roman" w:cs="Times New Roman"/>
          <w:b/>
        </w:rPr>
        <w:t>Обґрунтування неможливості вирішення проблеми за допомогою діючих регуляторних актів:</w:t>
      </w:r>
      <w:r w:rsidRPr="002D7B4A">
        <w:rPr>
          <w:rFonts w:ascii="Times New Roman" w:hAnsi="Times New Roman" w:cs="Times New Roman"/>
        </w:rPr>
        <w:t xml:space="preserve"> </w:t>
      </w:r>
    </w:p>
    <w:p w:rsidR="00150E71" w:rsidRPr="002D7B4A" w:rsidRDefault="0067654E">
      <w:pPr>
        <w:ind w:firstLine="567"/>
        <w:jc w:val="both"/>
        <w:rPr>
          <w:rFonts w:ascii="Times New Roman" w:hAnsi="Times New Roman" w:cs="Times New Roman"/>
        </w:rPr>
      </w:pPr>
      <w:r w:rsidRPr="002D7B4A">
        <w:rPr>
          <w:rFonts w:ascii="Times New Roman" w:hAnsi="Times New Roman" w:cs="Times New Roman"/>
        </w:rPr>
        <w:t xml:space="preserve">Зазначена проблема не може бути вирішена за допомогою діючих регуляторних актів з огляду на вимоги Податкового кодексу України. А саме, у разі, якщо міська рада у термін до </w:t>
      </w:r>
      <w:r w:rsidR="00B17A7F">
        <w:rPr>
          <w:rFonts w:ascii="Times New Roman" w:hAnsi="Times New Roman" w:cs="Times New Roman"/>
          <w:lang w:val="ru-RU"/>
        </w:rPr>
        <w:t>0</w:t>
      </w:r>
      <w:r w:rsidR="00EC23FD">
        <w:rPr>
          <w:rFonts w:ascii="Times New Roman" w:hAnsi="Times New Roman" w:cs="Times New Roman"/>
        </w:rPr>
        <w:t>1</w:t>
      </w:r>
      <w:r w:rsidRPr="002D7B4A">
        <w:rPr>
          <w:rFonts w:ascii="Times New Roman" w:hAnsi="Times New Roman" w:cs="Times New Roman"/>
        </w:rPr>
        <w:t xml:space="preserve"> липня не прийняла та не оприлюднила рішення про встановлення податку на нерухоме майно, відмінне від земельної ділянки  на наступний рік, відповідно цей податок у 2021 році справляти</w:t>
      </w:r>
      <w:r w:rsidR="009C5AD2" w:rsidRPr="002D7B4A">
        <w:rPr>
          <w:rFonts w:ascii="Times New Roman" w:hAnsi="Times New Roman" w:cs="Times New Roman"/>
        </w:rPr>
        <w:t>ся</w:t>
      </w:r>
      <w:r w:rsidRPr="002D7B4A">
        <w:rPr>
          <w:rFonts w:ascii="Times New Roman" w:hAnsi="Times New Roman" w:cs="Times New Roman"/>
        </w:rPr>
        <w:t xml:space="preserve"> не буде. </w:t>
      </w:r>
    </w:p>
    <w:p w:rsidR="00150E71" w:rsidRPr="002D7B4A" w:rsidRDefault="00150E71">
      <w:pPr>
        <w:ind w:firstLine="567"/>
        <w:jc w:val="both"/>
        <w:rPr>
          <w:rFonts w:ascii="Times New Roman" w:hAnsi="Times New Roman" w:cs="Times New Roman"/>
        </w:rPr>
      </w:pPr>
    </w:p>
    <w:p w:rsidR="00150E71" w:rsidRDefault="0067654E">
      <w:pPr>
        <w:ind w:firstLine="567"/>
        <w:jc w:val="center"/>
        <w:rPr>
          <w:rFonts w:ascii="Times New Roman" w:hAnsi="Times New Roman" w:cs="Times New Roman"/>
          <w:b/>
          <w:lang w:val="ru-RU"/>
        </w:rPr>
      </w:pPr>
      <w:r w:rsidRPr="002D7B4A">
        <w:rPr>
          <w:rFonts w:ascii="Times New Roman" w:hAnsi="Times New Roman" w:cs="Times New Roman"/>
          <w:b/>
        </w:rPr>
        <w:t>II. Цілі державного регулювання</w:t>
      </w:r>
    </w:p>
    <w:p w:rsidR="003A623F" w:rsidRPr="003A623F" w:rsidRDefault="003A623F">
      <w:pPr>
        <w:ind w:firstLine="567"/>
        <w:jc w:val="center"/>
        <w:rPr>
          <w:rFonts w:ascii="Times New Roman" w:hAnsi="Times New Roman" w:cs="Times New Roman"/>
          <w:lang w:val="ru-RU"/>
        </w:rPr>
      </w:pPr>
    </w:p>
    <w:p w:rsidR="00150E71" w:rsidRPr="002D7B4A" w:rsidRDefault="0067654E">
      <w:pPr>
        <w:ind w:firstLine="567"/>
        <w:jc w:val="both"/>
        <w:rPr>
          <w:rFonts w:ascii="Times New Roman" w:hAnsi="Times New Roman" w:cs="Times New Roman"/>
        </w:rPr>
      </w:pPr>
      <w:r w:rsidRPr="002D7B4A">
        <w:rPr>
          <w:rFonts w:ascii="Times New Roman" w:hAnsi="Times New Roman" w:cs="Times New Roman"/>
          <w:b/>
        </w:rPr>
        <w:t>Цілі державного регулювання, безпосередньо пов'язані з розв'язанням проблеми:</w:t>
      </w:r>
      <w:r w:rsidRPr="002D7B4A">
        <w:rPr>
          <w:rFonts w:ascii="Times New Roman" w:hAnsi="Times New Roman" w:cs="Times New Roman"/>
        </w:rPr>
        <w:t xml:space="preserve"> </w:t>
      </w:r>
    </w:p>
    <w:p w:rsidR="00150E71" w:rsidRPr="002D7B4A" w:rsidRDefault="0067654E">
      <w:pPr>
        <w:ind w:firstLine="567"/>
        <w:jc w:val="both"/>
        <w:rPr>
          <w:rFonts w:ascii="Times New Roman" w:hAnsi="Times New Roman" w:cs="Times New Roman"/>
        </w:rPr>
      </w:pPr>
      <w:r w:rsidRPr="002D7B4A">
        <w:rPr>
          <w:rFonts w:ascii="Times New Roman" w:eastAsia="Liberation Serif" w:hAnsi="Times New Roman" w:cs="Times New Roman"/>
        </w:rPr>
        <w:t xml:space="preserve"> </w:t>
      </w:r>
      <w:r w:rsidRPr="002D7B4A">
        <w:rPr>
          <w:rFonts w:ascii="Times New Roman" w:hAnsi="Times New Roman" w:cs="Times New Roman"/>
        </w:rPr>
        <w:t>Основними цілями регулювання є:</w:t>
      </w:r>
    </w:p>
    <w:p w:rsidR="00150E71" w:rsidRPr="002D7B4A" w:rsidRDefault="0067654E">
      <w:pPr>
        <w:ind w:firstLine="567"/>
        <w:jc w:val="both"/>
        <w:rPr>
          <w:rFonts w:ascii="Times New Roman" w:hAnsi="Times New Roman" w:cs="Times New Roman"/>
        </w:rPr>
      </w:pPr>
      <w:r w:rsidRPr="002D7B4A">
        <w:rPr>
          <w:rFonts w:ascii="Times New Roman" w:hAnsi="Times New Roman" w:cs="Times New Roman"/>
        </w:rPr>
        <w:t>- здійснити планування та прогнозування надходжень від сплати податку на нерухоме майно, відмінне від земельної ділянки при формуванні бюджету;</w:t>
      </w:r>
    </w:p>
    <w:p w:rsidR="00150E71" w:rsidRPr="002D7B4A" w:rsidRDefault="0067654E">
      <w:pPr>
        <w:ind w:firstLine="567"/>
        <w:jc w:val="both"/>
        <w:rPr>
          <w:rFonts w:ascii="Times New Roman" w:hAnsi="Times New Roman" w:cs="Times New Roman"/>
        </w:rPr>
      </w:pPr>
      <w:r w:rsidRPr="002D7B4A">
        <w:rPr>
          <w:rFonts w:ascii="Times New Roman" w:hAnsi="Times New Roman" w:cs="Times New Roman"/>
        </w:rPr>
        <w:t>- встановити доцільні і обґрунтовані розміри ставок податку з урахуванням рівня платоспроможності громадян та суб’єктів господарювання та відповідно до потреб  бюджету міської ради;</w:t>
      </w:r>
    </w:p>
    <w:p w:rsidR="00150E71" w:rsidRPr="002D7B4A" w:rsidRDefault="0067654E">
      <w:pPr>
        <w:ind w:firstLine="567"/>
        <w:jc w:val="both"/>
        <w:rPr>
          <w:rFonts w:ascii="Times New Roman" w:hAnsi="Times New Roman" w:cs="Times New Roman"/>
        </w:rPr>
      </w:pPr>
      <w:r w:rsidRPr="002D7B4A">
        <w:rPr>
          <w:rFonts w:ascii="Times New Roman" w:eastAsia="Liberation Serif" w:hAnsi="Times New Roman" w:cs="Times New Roman"/>
        </w:rPr>
        <w:t xml:space="preserve"> </w:t>
      </w:r>
      <w:r w:rsidRPr="002D7B4A">
        <w:rPr>
          <w:rFonts w:ascii="Times New Roman" w:hAnsi="Times New Roman" w:cs="Times New Roman"/>
        </w:rPr>
        <w:t>- встановити пільги щодо сплати податку;</w:t>
      </w:r>
    </w:p>
    <w:p w:rsidR="00150E71" w:rsidRPr="002D7B4A" w:rsidRDefault="0067654E">
      <w:pPr>
        <w:ind w:firstLine="567"/>
        <w:jc w:val="both"/>
        <w:rPr>
          <w:rFonts w:ascii="Times New Roman" w:hAnsi="Times New Roman" w:cs="Times New Roman"/>
        </w:rPr>
      </w:pPr>
      <w:r w:rsidRPr="002D7B4A">
        <w:rPr>
          <w:rFonts w:ascii="Times New Roman" w:eastAsia="Liberation Serif" w:hAnsi="Times New Roman" w:cs="Times New Roman"/>
        </w:rPr>
        <w:t xml:space="preserve"> </w:t>
      </w:r>
      <w:r w:rsidRPr="002D7B4A">
        <w:rPr>
          <w:rFonts w:ascii="Times New Roman" w:hAnsi="Times New Roman" w:cs="Times New Roman"/>
        </w:rPr>
        <w:t>- забезпечити додаткові надходження до місцевого бюджету, з метою забезпечення належного фінансування програм соціально-економічного та культурного розвитку громади;</w:t>
      </w:r>
    </w:p>
    <w:p w:rsidR="00150E71" w:rsidRPr="002D7B4A" w:rsidRDefault="0067654E">
      <w:pPr>
        <w:ind w:firstLine="567"/>
        <w:jc w:val="both"/>
        <w:rPr>
          <w:rFonts w:ascii="Times New Roman" w:hAnsi="Times New Roman" w:cs="Times New Roman"/>
        </w:rPr>
      </w:pPr>
      <w:r w:rsidRPr="002D7B4A">
        <w:rPr>
          <w:rFonts w:ascii="Times New Roman" w:hAnsi="Times New Roman" w:cs="Times New Roman"/>
        </w:rPr>
        <w:t>- забезпечити відкритість процедури, прозорість дій органу місцевого самоврядування.</w:t>
      </w:r>
    </w:p>
    <w:p w:rsidR="00150E71" w:rsidRPr="002D7B4A" w:rsidRDefault="00150E71">
      <w:pPr>
        <w:ind w:firstLine="567"/>
        <w:jc w:val="both"/>
        <w:rPr>
          <w:rFonts w:ascii="Times New Roman" w:hAnsi="Times New Roman" w:cs="Times New Roman"/>
          <w:b/>
        </w:rPr>
      </w:pPr>
    </w:p>
    <w:p w:rsidR="00150E71" w:rsidRPr="002D7B4A" w:rsidRDefault="0067654E">
      <w:pPr>
        <w:jc w:val="center"/>
        <w:rPr>
          <w:rFonts w:ascii="Times New Roman" w:hAnsi="Times New Roman" w:cs="Times New Roman"/>
        </w:rPr>
      </w:pPr>
      <w:r w:rsidRPr="002D7B4A">
        <w:rPr>
          <w:rFonts w:ascii="Times New Roman" w:hAnsi="Times New Roman" w:cs="Times New Roman"/>
          <w:b/>
        </w:rPr>
        <w:t>ІІІ.  Визначення та оцінка способів досягнення визначених цілей</w:t>
      </w:r>
    </w:p>
    <w:p w:rsidR="00150E71" w:rsidRPr="002D7B4A" w:rsidRDefault="0067654E">
      <w:pPr>
        <w:rPr>
          <w:rFonts w:ascii="Times New Roman" w:hAnsi="Times New Roman" w:cs="Times New Roman"/>
        </w:rPr>
      </w:pPr>
      <w:r w:rsidRPr="002D7B4A">
        <w:rPr>
          <w:rFonts w:ascii="Times New Roman" w:hAnsi="Times New Roman" w:cs="Times New Roman"/>
          <w:b/>
        </w:rPr>
        <w:t>1. Визначення альтернативних способів</w:t>
      </w:r>
    </w:p>
    <w:p w:rsidR="00150E71" w:rsidRPr="002D7B4A" w:rsidRDefault="00150E71">
      <w:pPr>
        <w:rPr>
          <w:rFonts w:ascii="Times New Roman" w:hAnsi="Times New Roman" w:cs="Times New Roman"/>
          <w:b/>
        </w:rPr>
      </w:pPr>
    </w:p>
    <w:tbl>
      <w:tblPr>
        <w:tblW w:w="0" w:type="auto"/>
        <w:tblInd w:w="-75" w:type="dxa"/>
        <w:tblLayout w:type="fixed"/>
        <w:tblLook w:val="0000"/>
      </w:tblPr>
      <w:tblGrid>
        <w:gridCol w:w="4927"/>
        <w:gridCol w:w="5107"/>
      </w:tblGrid>
      <w:tr w:rsidR="00150E71" w:rsidRPr="002D7B4A">
        <w:tc>
          <w:tcPr>
            <w:tcW w:w="4927" w:type="dxa"/>
            <w:tcBorders>
              <w:top w:val="single" w:sz="4" w:space="0" w:color="000000"/>
              <w:left w:val="single" w:sz="4" w:space="0" w:color="000000"/>
              <w:bottom w:val="single" w:sz="4" w:space="0" w:color="000000"/>
            </w:tcBorders>
            <w:shd w:val="clear" w:color="auto" w:fill="auto"/>
          </w:tcPr>
          <w:p w:rsidR="00150E71" w:rsidRPr="002D7B4A" w:rsidRDefault="0067654E">
            <w:pPr>
              <w:rPr>
                <w:rFonts w:ascii="Times New Roman" w:hAnsi="Times New Roman" w:cs="Times New Roman"/>
              </w:rPr>
            </w:pPr>
            <w:r w:rsidRPr="002D7B4A">
              <w:rPr>
                <w:rFonts w:ascii="Times New Roman" w:hAnsi="Times New Roman" w:cs="Times New Roman"/>
                <w:b/>
              </w:rPr>
              <w:t xml:space="preserve">Вид альтернативи </w:t>
            </w:r>
          </w:p>
        </w:tc>
        <w:tc>
          <w:tcPr>
            <w:tcW w:w="5107" w:type="dxa"/>
            <w:tcBorders>
              <w:top w:val="single" w:sz="4" w:space="0" w:color="000000"/>
              <w:left w:val="single" w:sz="4" w:space="0" w:color="000000"/>
              <w:bottom w:val="single" w:sz="4" w:space="0" w:color="000000"/>
              <w:right w:val="single" w:sz="4" w:space="0" w:color="000000"/>
            </w:tcBorders>
            <w:shd w:val="clear" w:color="auto" w:fill="auto"/>
          </w:tcPr>
          <w:p w:rsidR="00150E71" w:rsidRPr="002D7B4A" w:rsidRDefault="0067654E">
            <w:pPr>
              <w:rPr>
                <w:rFonts w:ascii="Times New Roman" w:hAnsi="Times New Roman" w:cs="Times New Roman"/>
              </w:rPr>
            </w:pPr>
            <w:r w:rsidRPr="002D7B4A">
              <w:rPr>
                <w:rFonts w:ascii="Times New Roman" w:hAnsi="Times New Roman" w:cs="Times New Roman"/>
                <w:b/>
              </w:rPr>
              <w:t>Опис альтернативи</w:t>
            </w:r>
          </w:p>
        </w:tc>
      </w:tr>
      <w:tr w:rsidR="00150E71" w:rsidRPr="002D7B4A">
        <w:tc>
          <w:tcPr>
            <w:tcW w:w="4927" w:type="dxa"/>
            <w:tcBorders>
              <w:top w:val="single" w:sz="4" w:space="0" w:color="000000"/>
              <w:left w:val="single" w:sz="4" w:space="0" w:color="000000"/>
              <w:bottom w:val="single" w:sz="4" w:space="0" w:color="000000"/>
            </w:tcBorders>
            <w:shd w:val="clear" w:color="auto" w:fill="auto"/>
          </w:tcPr>
          <w:p w:rsidR="00150E71" w:rsidRPr="002D7B4A" w:rsidRDefault="0067654E">
            <w:pPr>
              <w:rPr>
                <w:rFonts w:ascii="Times New Roman" w:hAnsi="Times New Roman" w:cs="Times New Roman"/>
              </w:rPr>
            </w:pPr>
            <w:r w:rsidRPr="002D7B4A">
              <w:rPr>
                <w:rFonts w:ascii="Times New Roman" w:hAnsi="Times New Roman" w:cs="Times New Roman"/>
                <w:b/>
              </w:rPr>
              <w:t>Альтернатива 1.</w:t>
            </w:r>
          </w:p>
          <w:p w:rsidR="00150E71" w:rsidRPr="002D7B4A" w:rsidRDefault="0067654E">
            <w:pPr>
              <w:rPr>
                <w:rFonts w:ascii="Times New Roman" w:hAnsi="Times New Roman" w:cs="Times New Roman"/>
              </w:rPr>
            </w:pPr>
            <w:r w:rsidRPr="002D7B4A">
              <w:rPr>
                <w:rFonts w:ascii="Times New Roman" w:hAnsi="Times New Roman" w:cs="Times New Roman"/>
              </w:rPr>
              <w:t xml:space="preserve">Не приймати регуляторний акт </w:t>
            </w:r>
          </w:p>
        </w:tc>
        <w:tc>
          <w:tcPr>
            <w:tcW w:w="5107" w:type="dxa"/>
            <w:tcBorders>
              <w:top w:val="single" w:sz="4" w:space="0" w:color="000000"/>
              <w:left w:val="single" w:sz="4" w:space="0" w:color="000000"/>
              <w:bottom w:val="single" w:sz="4" w:space="0" w:color="000000"/>
              <w:right w:val="single" w:sz="4" w:space="0" w:color="000000"/>
            </w:tcBorders>
            <w:shd w:val="clear" w:color="auto" w:fill="auto"/>
          </w:tcPr>
          <w:p w:rsidR="00150E71" w:rsidRPr="002D7B4A" w:rsidRDefault="0067654E">
            <w:pPr>
              <w:jc w:val="both"/>
              <w:rPr>
                <w:rFonts w:ascii="Times New Roman" w:hAnsi="Times New Roman" w:cs="Times New Roman"/>
              </w:rPr>
            </w:pPr>
            <w:r w:rsidRPr="002D7B4A">
              <w:rPr>
                <w:rFonts w:ascii="Times New Roman" w:hAnsi="Times New Roman" w:cs="Times New Roman"/>
              </w:rPr>
              <w:t>Така альтернатива є неприйнятною оскільки податок на нерухоме майно, відмінне від земельної ділянки, у 2021 справлятися не буде, що не сприятиме наповненню міського бюджету в можливих обсягах.</w:t>
            </w:r>
          </w:p>
          <w:p w:rsidR="00150E71" w:rsidRPr="002D7B4A" w:rsidRDefault="0067654E" w:rsidP="009C5AD2">
            <w:pPr>
              <w:jc w:val="both"/>
              <w:rPr>
                <w:rFonts w:ascii="Times New Roman" w:hAnsi="Times New Roman" w:cs="Times New Roman"/>
              </w:rPr>
            </w:pPr>
            <w:r w:rsidRPr="002D7B4A">
              <w:rPr>
                <w:rFonts w:ascii="Times New Roman" w:hAnsi="Times New Roman" w:cs="Times New Roman"/>
              </w:rPr>
              <w:t xml:space="preserve">Очікуванні втрати бюджету в результаті неприйняття рішення про податок на нерухоме майно, відмінне від земельної ділянки на 2021 р. складатимуть: </w:t>
            </w:r>
            <w:r w:rsidRPr="002D7B4A">
              <w:rPr>
                <w:rFonts w:ascii="Times New Roman" w:hAnsi="Times New Roman" w:cs="Times New Roman"/>
                <w:highlight w:val="white"/>
              </w:rPr>
              <w:t>224</w:t>
            </w:r>
            <w:r w:rsidR="009C5AD2" w:rsidRPr="002D7B4A">
              <w:rPr>
                <w:rFonts w:ascii="Times New Roman" w:hAnsi="Times New Roman" w:cs="Times New Roman"/>
                <w:highlight w:val="white"/>
              </w:rPr>
              <w:t>3</w:t>
            </w:r>
            <w:r w:rsidRPr="002D7B4A">
              <w:rPr>
                <w:rFonts w:ascii="Times New Roman" w:hAnsi="Times New Roman" w:cs="Times New Roman"/>
                <w:highlight w:val="white"/>
              </w:rPr>
              <w:t>,0</w:t>
            </w:r>
            <w:r w:rsidRPr="002D7B4A">
              <w:rPr>
                <w:rFonts w:ascii="Times New Roman" w:hAnsi="Times New Roman" w:cs="Times New Roman"/>
              </w:rPr>
              <w:t xml:space="preserve"> тис.</w:t>
            </w:r>
            <w:r w:rsidR="00EC23FD">
              <w:rPr>
                <w:rFonts w:ascii="Times New Roman" w:hAnsi="Times New Roman" w:cs="Times New Roman"/>
              </w:rPr>
              <w:t xml:space="preserve"> </w:t>
            </w:r>
            <w:r w:rsidRPr="002D7B4A">
              <w:rPr>
                <w:rFonts w:ascii="Times New Roman" w:hAnsi="Times New Roman" w:cs="Times New Roman"/>
              </w:rPr>
              <w:t xml:space="preserve">грн., що не дозволить профінансувати заходи соціального, економічного значення міської громади. </w:t>
            </w:r>
          </w:p>
        </w:tc>
      </w:tr>
      <w:tr w:rsidR="00150E71" w:rsidRPr="002D7B4A">
        <w:tc>
          <w:tcPr>
            <w:tcW w:w="4927" w:type="dxa"/>
            <w:tcBorders>
              <w:top w:val="single" w:sz="4" w:space="0" w:color="000000"/>
              <w:left w:val="single" w:sz="4" w:space="0" w:color="000000"/>
              <w:bottom w:val="single" w:sz="4" w:space="0" w:color="000000"/>
            </w:tcBorders>
            <w:shd w:val="clear" w:color="auto" w:fill="auto"/>
          </w:tcPr>
          <w:p w:rsidR="00150E71" w:rsidRPr="002D7B4A" w:rsidRDefault="0067654E">
            <w:pPr>
              <w:rPr>
                <w:rFonts w:ascii="Times New Roman" w:hAnsi="Times New Roman" w:cs="Times New Roman"/>
              </w:rPr>
            </w:pPr>
            <w:r w:rsidRPr="002D7B4A">
              <w:rPr>
                <w:rFonts w:ascii="Times New Roman" w:hAnsi="Times New Roman" w:cs="Times New Roman"/>
                <w:b/>
              </w:rPr>
              <w:t>Альтернатива 2.</w:t>
            </w:r>
          </w:p>
          <w:p w:rsidR="00150E71" w:rsidRPr="002D7B4A" w:rsidRDefault="0067654E">
            <w:pPr>
              <w:rPr>
                <w:rFonts w:ascii="Times New Roman" w:hAnsi="Times New Roman" w:cs="Times New Roman"/>
              </w:rPr>
            </w:pPr>
            <w:r w:rsidRPr="002D7B4A">
              <w:rPr>
                <w:rFonts w:ascii="Times New Roman" w:hAnsi="Times New Roman" w:cs="Times New Roman"/>
              </w:rPr>
              <w:t>Прийняти  рішення:</w:t>
            </w:r>
          </w:p>
          <w:p w:rsidR="00150E71" w:rsidRPr="002D7B4A" w:rsidRDefault="0067654E" w:rsidP="00F27704">
            <w:pPr>
              <w:jc w:val="both"/>
              <w:rPr>
                <w:rFonts w:ascii="Times New Roman" w:hAnsi="Times New Roman" w:cs="Times New Roman"/>
              </w:rPr>
            </w:pPr>
            <w:r w:rsidRPr="002D7B4A">
              <w:rPr>
                <w:rFonts w:ascii="Times New Roman" w:hAnsi="Times New Roman" w:cs="Times New Roman"/>
                <w:bCs/>
                <w:color w:val="000000"/>
                <w:lang w:eastAsia="uk-UA"/>
              </w:rPr>
              <w:t xml:space="preserve">- </w:t>
            </w:r>
            <w:r w:rsidRPr="002D7B4A">
              <w:rPr>
                <w:rFonts w:ascii="Times New Roman" w:hAnsi="Times New Roman" w:cs="Times New Roman"/>
                <w:bCs/>
                <w:color w:val="000000"/>
                <w:lang w:eastAsia="ru-RU"/>
              </w:rPr>
              <w:t xml:space="preserve">Про встановлення податку на нерухоме майно, відмінне від земельної ділянки, для об'єктів житлової та нежитлової нерухомості на території м. </w:t>
            </w:r>
            <w:r w:rsidR="009C5AD2" w:rsidRPr="002D7B4A">
              <w:rPr>
                <w:rFonts w:ascii="Times New Roman" w:hAnsi="Times New Roman" w:cs="Times New Roman"/>
                <w:bCs/>
                <w:color w:val="000000"/>
                <w:lang w:eastAsia="ru-RU"/>
              </w:rPr>
              <w:t>Василівка</w:t>
            </w:r>
            <w:r w:rsidRPr="002D7B4A">
              <w:rPr>
                <w:rFonts w:ascii="Times New Roman" w:hAnsi="Times New Roman" w:cs="Times New Roman"/>
                <w:bCs/>
                <w:color w:val="000000"/>
                <w:lang w:eastAsia="ru-RU"/>
              </w:rPr>
              <w:t xml:space="preserve"> на 2021 рік</w:t>
            </w:r>
            <w:r w:rsidRPr="002D7B4A">
              <w:rPr>
                <w:rFonts w:ascii="Times New Roman" w:hAnsi="Times New Roman" w:cs="Times New Roman"/>
                <w:bCs/>
                <w:color w:val="000000"/>
                <w:lang w:eastAsia="uk-UA"/>
              </w:rPr>
              <w:t>;</w:t>
            </w:r>
          </w:p>
          <w:p w:rsidR="00150E71" w:rsidRPr="002D7B4A" w:rsidRDefault="00150E71">
            <w:pPr>
              <w:tabs>
                <w:tab w:val="left" w:pos="1830"/>
              </w:tabs>
              <w:jc w:val="both"/>
              <w:rPr>
                <w:rFonts w:ascii="Times New Roman" w:hAnsi="Times New Roman" w:cs="Times New Roman"/>
                <w:color w:val="000000"/>
                <w:lang w:eastAsia="uk-UA"/>
              </w:rPr>
            </w:pPr>
          </w:p>
        </w:tc>
        <w:tc>
          <w:tcPr>
            <w:tcW w:w="5107" w:type="dxa"/>
            <w:tcBorders>
              <w:top w:val="single" w:sz="4" w:space="0" w:color="000000"/>
              <w:left w:val="single" w:sz="4" w:space="0" w:color="000000"/>
              <w:bottom w:val="single" w:sz="4" w:space="0" w:color="000000"/>
              <w:right w:val="single" w:sz="4" w:space="0" w:color="000000"/>
            </w:tcBorders>
            <w:shd w:val="clear" w:color="auto" w:fill="auto"/>
          </w:tcPr>
          <w:p w:rsidR="00150E71" w:rsidRPr="002D7B4A" w:rsidRDefault="0067654E">
            <w:pPr>
              <w:jc w:val="both"/>
              <w:rPr>
                <w:rFonts w:ascii="Times New Roman" w:hAnsi="Times New Roman" w:cs="Times New Roman"/>
              </w:rPr>
            </w:pPr>
            <w:r w:rsidRPr="002D7B4A">
              <w:rPr>
                <w:rFonts w:ascii="Times New Roman" w:hAnsi="Times New Roman" w:cs="Times New Roman"/>
              </w:rPr>
              <w:t>Прийняття даного рішення міської ради забезпечить досягнення встановлених цілей, чітких та прозорих механізмів справляння та сплати податку на території міста та відповідне наповнення місцевого бюджету.</w:t>
            </w:r>
          </w:p>
          <w:p w:rsidR="00150E71" w:rsidRPr="002D7B4A" w:rsidRDefault="0067654E" w:rsidP="009C5AD2">
            <w:pPr>
              <w:jc w:val="both"/>
              <w:rPr>
                <w:rFonts w:ascii="Times New Roman" w:hAnsi="Times New Roman" w:cs="Times New Roman"/>
              </w:rPr>
            </w:pPr>
            <w:r w:rsidRPr="002D7B4A">
              <w:rPr>
                <w:rFonts w:ascii="Times New Roman" w:hAnsi="Times New Roman" w:cs="Times New Roman"/>
              </w:rPr>
              <w:t xml:space="preserve">Забезпечить  фінансову основу самостійності органу місцевого самоврядування. До бюджету міста </w:t>
            </w:r>
            <w:proofErr w:type="spellStart"/>
            <w:r w:rsidR="009C5AD2" w:rsidRPr="002D7B4A">
              <w:rPr>
                <w:rFonts w:ascii="Times New Roman" w:hAnsi="Times New Roman" w:cs="Times New Roman"/>
              </w:rPr>
              <w:t>Василівка</w:t>
            </w:r>
            <w:proofErr w:type="spellEnd"/>
            <w:r w:rsidRPr="002D7B4A">
              <w:rPr>
                <w:rFonts w:ascii="Times New Roman" w:hAnsi="Times New Roman" w:cs="Times New Roman"/>
              </w:rPr>
              <w:t xml:space="preserve"> надійде 22</w:t>
            </w:r>
            <w:r w:rsidR="009C5AD2" w:rsidRPr="002D7B4A">
              <w:rPr>
                <w:rFonts w:ascii="Times New Roman" w:hAnsi="Times New Roman" w:cs="Times New Roman"/>
              </w:rPr>
              <w:t>43</w:t>
            </w:r>
            <w:r w:rsidRPr="002D7B4A">
              <w:rPr>
                <w:rFonts w:ascii="Times New Roman" w:hAnsi="Times New Roman" w:cs="Times New Roman"/>
              </w:rPr>
              <w:t>,0 тис.</w:t>
            </w:r>
            <w:r w:rsidR="00EC23FD">
              <w:rPr>
                <w:rFonts w:ascii="Times New Roman" w:hAnsi="Times New Roman" w:cs="Times New Roman"/>
              </w:rPr>
              <w:t xml:space="preserve"> </w:t>
            </w:r>
            <w:r w:rsidRPr="002D7B4A">
              <w:rPr>
                <w:rFonts w:ascii="Times New Roman" w:hAnsi="Times New Roman" w:cs="Times New Roman"/>
              </w:rPr>
              <w:t xml:space="preserve">грн., що дозволить профінансувати заходи соціального, економічного значення міської  громади. </w:t>
            </w:r>
          </w:p>
        </w:tc>
      </w:tr>
    </w:tbl>
    <w:p w:rsidR="00150E71" w:rsidRPr="002D7B4A" w:rsidRDefault="00150E71">
      <w:pPr>
        <w:rPr>
          <w:rFonts w:ascii="Times New Roman" w:hAnsi="Times New Roman" w:cs="Times New Roman"/>
          <w:b/>
        </w:rPr>
      </w:pPr>
    </w:p>
    <w:p w:rsidR="003A623F" w:rsidRDefault="003A623F">
      <w:pPr>
        <w:rPr>
          <w:rFonts w:ascii="Times New Roman" w:hAnsi="Times New Roman" w:cs="Times New Roman"/>
          <w:b/>
          <w:lang w:val="ru-RU"/>
        </w:rPr>
      </w:pPr>
    </w:p>
    <w:p w:rsidR="003A623F" w:rsidRDefault="003A623F">
      <w:pPr>
        <w:rPr>
          <w:rFonts w:ascii="Times New Roman" w:hAnsi="Times New Roman" w:cs="Times New Roman"/>
          <w:b/>
          <w:lang w:val="ru-RU"/>
        </w:rPr>
      </w:pPr>
    </w:p>
    <w:p w:rsidR="00150E71" w:rsidRPr="002D7B4A" w:rsidRDefault="0067654E">
      <w:pPr>
        <w:rPr>
          <w:rFonts w:ascii="Times New Roman" w:hAnsi="Times New Roman" w:cs="Times New Roman"/>
        </w:rPr>
      </w:pPr>
      <w:r w:rsidRPr="002D7B4A">
        <w:rPr>
          <w:rFonts w:ascii="Times New Roman" w:hAnsi="Times New Roman" w:cs="Times New Roman"/>
          <w:b/>
        </w:rPr>
        <w:lastRenderedPageBreak/>
        <w:t>2. Оцінка вибраних альтернативних способів досягнення цілей</w:t>
      </w:r>
    </w:p>
    <w:p w:rsidR="00150E71" w:rsidRPr="002D7B4A" w:rsidRDefault="0067654E">
      <w:pPr>
        <w:rPr>
          <w:rFonts w:ascii="Times New Roman" w:hAnsi="Times New Roman" w:cs="Times New Roman"/>
        </w:rPr>
      </w:pPr>
      <w:r w:rsidRPr="002D7B4A">
        <w:rPr>
          <w:rFonts w:ascii="Times New Roman" w:eastAsia="Liberation Serif" w:hAnsi="Times New Roman" w:cs="Times New Roman"/>
          <w:i/>
        </w:rPr>
        <w:t xml:space="preserve"> </w:t>
      </w:r>
      <w:r w:rsidRPr="002D7B4A">
        <w:rPr>
          <w:rFonts w:ascii="Times New Roman" w:hAnsi="Times New Roman" w:cs="Times New Roman"/>
        </w:rPr>
        <w:t xml:space="preserve">Оцінка впливу на сферу інтересів органів місцевого самоврядування </w:t>
      </w:r>
    </w:p>
    <w:tbl>
      <w:tblPr>
        <w:tblW w:w="0" w:type="auto"/>
        <w:tblInd w:w="-75" w:type="dxa"/>
        <w:tblLayout w:type="fixed"/>
        <w:tblLook w:val="0000"/>
      </w:tblPr>
      <w:tblGrid>
        <w:gridCol w:w="2628"/>
        <w:gridCol w:w="3941"/>
        <w:gridCol w:w="3435"/>
      </w:tblGrid>
      <w:tr w:rsidR="00150E71" w:rsidRPr="002D7B4A">
        <w:tc>
          <w:tcPr>
            <w:tcW w:w="2628" w:type="dxa"/>
            <w:tcBorders>
              <w:top w:val="single" w:sz="4" w:space="0" w:color="000000"/>
              <w:left w:val="single" w:sz="4" w:space="0" w:color="000000"/>
              <w:bottom w:val="single" w:sz="4" w:space="0" w:color="000000"/>
            </w:tcBorders>
            <w:shd w:val="clear" w:color="auto" w:fill="auto"/>
          </w:tcPr>
          <w:p w:rsidR="00150E71" w:rsidRPr="002D7B4A" w:rsidRDefault="0067654E">
            <w:pPr>
              <w:rPr>
                <w:rFonts w:ascii="Times New Roman" w:hAnsi="Times New Roman" w:cs="Times New Roman"/>
              </w:rPr>
            </w:pPr>
            <w:r w:rsidRPr="002D7B4A">
              <w:rPr>
                <w:rFonts w:ascii="Times New Roman" w:hAnsi="Times New Roman" w:cs="Times New Roman"/>
                <w:b/>
              </w:rPr>
              <w:t>Вид альтернативи</w:t>
            </w:r>
          </w:p>
        </w:tc>
        <w:tc>
          <w:tcPr>
            <w:tcW w:w="3941" w:type="dxa"/>
            <w:tcBorders>
              <w:top w:val="single" w:sz="4" w:space="0" w:color="000000"/>
              <w:left w:val="single" w:sz="4" w:space="0" w:color="000000"/>
              <w:bottom w:val="single" w:sz="4" w:space="0" w:color="000000"/>
            </w:tcBorders>
            <w:shd w:val="clear" w:color="auto" w:fill="auto"/>
          </w:tcPr>
          <w:p w:rsidR="00150E71" w:rsidRPr="002D7B4A" w:rsidRDefault="0067654E">
            <w:pPr>
              <w:rPr>
                <w:rFonts w:ascii="Times New Roman" w:hAnsi="Times New Roman" w:cs="Times New Roman"/>
              </w:rPr>
            </w:pPr>
            <w:r w:rsidRPr="002D7B4A">
              <w:rPr>
                <w:rFonts w:ascii="Times New Roman" w:eastAsia="Liberation Serif" w:hAnsi="Times New Roman" w:cs="Times New Roman"/>
                <w:b/>
              </w:rPr>
              <w:t xml:space="preserve"> </w:t>
            </w:r>
            <w:r w:rsidRPr="002D7B4A">
              <w:rPr>
                <w:rFonts w:ascii="Times New Roman" w:hAnsi="Times New Roman" w:cs="Times New Roman"/>
                <w:b/>
              </w:rPr>
              <w:t>Вигоди</w:t>
            </w:r>
          </w:p>
        </w:tc>
        <w:tc>
          <w:tcPr>
            <w:tcW w:w="3435" w:type="dxa"/>
            <w:tcBorders>
              <w:top w:val="single" w:sz="4" w:space="0" w:color="000000"/>
              <w:left w:val="single" w:sz="4" w:space="0" w:color="000000"/>
              <w:bottom w:val="single" w:sz="4" w:space="0" w:color="000000"/>
              <w:right w:val="single" w:sz="4" w:space="0" w:color="000000"/>
            </w:tcBorders>
            <w:shd w:val="clear" w:color="auto" w:fill="auto"/>
          </w:tcPr>
          <w:p w:rsidR="00150E71" w:rsidRPr="002D7B4A" w:rsidRDefault="0067654E">
            <w:pPr>
              <w:rPr>
                <w:rFonts w:ascii="Times New Roman" w:hAnsi="Times New Roman" w:cs="Times New Roman"/>
              </w:rPr>
            </w:pPr>
            <w:r w:rsidRPr="002D7B4A">
              <w:rPr>
                <w:rFonts w:ascii="Times New Roman" w:eastAsia="Liberation Serif" w:hAnsi="Times New Roman" w:cs="Times New Roman"/>
                <w:b/>
              </w:rPr>
              <w:t xml:space="preserve">  </w:t>
            </w:r>
            <w:r w:rsidRPr="002D7B4A">
              <w:rPr>
                <w:rFonts w:ascii="Times New Roman" w:hAnsi="Times New Roman" w:cs="Times New Roman"/>
                <w:b/>
              </w:rPr>
              <w:t>Витрати</w:t>
            </w:r>
          </w:p>
        </w:tc>
      </w:tr>
      <w:tr w:rsidR="00150E71" w:rsidRPr="002D7B4A">
        <w:tc>
          <w:tcPr>
            <w:tcW w:w="2628" w:type="dxa"/>
            <w:tcBorders>
              <w:top w:val="single" w:sz="4" w:space="0" w:color="000000"/>
              <w:left w:val="single" w:sz="4" w:space="0" w:color="000000"/>
              <w:bottom w:val="single" w:sz="4" w:space="0" w:color="000000"/>
            </w:tcBorders>
            <w:shd w:val="clear" w:color="auto" w:fill="auto"/>
          </w:tcPr>
          <w:p w:rsidR="00150E71" w:rsidRPr="00F27704" w:rsidRDefault="0067654E">
            <w:pPr>
              <w:rPr>
                <w:rFonts w:ascii="Times New Roman" w:hAnsi="Times New Roman" w:cs="Times New Roman"/>
                <w:b/>
              </w:rPr>
            </w:pPr>
            <w:r w:rsidRPr="00F27704">
              <w:rPr>
                <w:rFonts w:ascii="Times New Roman" w:hAnsi="Times New Roman" w:cs="Times New Roman"/>
                <w:b/>
              </w:rPr>
              <w:t>Альтернатива 1</w:t>
            </w:r>
          </w:p>
        </w:tc>
        <w:tc>
          <w:tcPr>
            <w:tcW w:w="3941" w:type="dxa"/>
            <w:tcBorders>
              <w:top w:val="single" w:sz="4" w:space="0" w:color="000000"/>
              <w:left w:val="single" w:sz="4" w:space="0" w:color="000000"/>
              <w:bottom w:val="single" w:sz="4" w:space="0" w:color="000000"/>
            </w:tcBorders>
            <w:shd w:val="clear" w:color="auto" w:fill="auto"/>
          </w:tcPr>
          <w:p w:rsidR="00150E71" w:rsidRPr="002D7B4A" w:rsidRDefault="0067654E">
            <w:pPr>
              <w:rPr>
                <w:rFonts w:ascii="Times New Roman" w:hAnsi="Times New Roman" w:cs="Times New Roman"/>
              </w:rPr>
            </w:pPr>
            <w:r w:rsidRPr="002D7B4A">
              <w:rPr>
                <w:rFonts w:ascii="Times New Roman" w:hAnsi="Times New Roman" w:cs="Times New Roman"/>
              </w:rPr>
              <w:t>Відсутні</w:t>
            </w:r>
          </w:p>
        </w:tc>
        <w:tc>
          <w:tcPr>
            <w:tcW w:w="3435" w:type="dxa"/>
            <w:tcBorders>
              <w:top w:val="single" w:sz="4" w:space="0" w:color="000000"/>
              <w:left w:val="single" w:sz="4" w:space="0" w:color="000000"/>
              <w:bottom w:val="single" w:sz="4" w:space="0" w:color="000000"/>
              <w:right w:val="single" w:sz="4" w:space="0" w:color="000000"/>
            </w:tcBorders>
            <w:shd w:val="clear" w:color="auto" w:fill="auto"/>
          </w:tcPr>
          <w:p w:rsidR="00150E71" w:rsidRPr="002D7B4A" w:rsidRDefault="0067654E">
            <w:pPr>
              <w:rPr>
                <w:rFonts w:ascii="Times New Roman" w:hAnsi="Times New Roman" w:cs="Times New Roman"/>
              </w:rPr>
            </w:pPr>
            <w:r w:rsidRPr="002D7B4A">
              <w:rPr>
                <w:rFonts w:ascii="Times New Roman" w:hAnsi="Times New Roman" w:cs="Times New Roman"/>
              </w:rPr>
              <w:t>Відсутні</w:t>
            </w:r>
          </w:p>
        </w:tc>
      </w:tr>
      <w:tr w:rsidR="00150E71" w:rsidRPr="002D7B4A">
        <w:tc>
          <w:tcPr>
            <w:tcW w:w="2628" w:type="dxa"/>
            <w:tcBorders>
              <w:top w:val="single" w:sz="4" w:space="0" w:color="000000"/>
              <w:left w:val="single" w:sz="4" w:space="0" w:color="000000"/>
              <w:bottom w:val="single" w:sz="4" w:space="0" w:color="000000"/>
            </w:tcBorders>
            <w:shd w:val="clear" w:color="auto" w:fill="auto"/>
          </w:tcPr>
          <w:p w:rsidR="00150E71" w:rsidRPr="00F27704" w:rsidRDefault="0067654E">
            <w:pPr>
              <w:rPr>
                <w:rFonts w:ascii="Times New Roman" w:hAnsi="Times New Roman" w:cs="Times New Roman"/>
                <w:b/>
              </w:rPr>
            </w:pPr>
            <w:r w:rsidRPr="00F27704">
              <w:rPr>
                <w:rFonts w:ascii="Times New Roman" w:hAnsi="Times New Roman" w:cs="Times New Roman"/>
                <w:b/>
              </w:rPr>
              <w:t>Альтернатива 2</w:t>
            </w:r>
          </w:p>
        </w:tc>
        <w:tc>
          <w:tcPr>
            <w:tcW w:w="3941" w:type="dxa"/>
            <w:tcBorders>
              <w:top w:val="single" w:sz="4" w:space="0" w:color="000000"/>
              <w:left w:val="single" w:sz="4" w:space="0" w:color="000000"/>
              <w:bottom w:val="single" w:sz="4" w:space="0" w:color="000000"/>
            </w:tcBorders>
            <w:shd w:val="clear" w:color="auto" w:fill="auto"/>
          </w:tcPr>
          <w:p w:rsidR="00150E71" w:rsidRPr="002D7B4A" w:rsidRDefault="0067654E">
            <w:pPr>
              <w:jc w:val="both"/>
              <w:rPr>
                <w:rFonts w:ascii="Times New Roman" w:hAnsi="Times New Roman" w:cs="Times New Roman"/>
              </w:rPr>
            </w:pPr>
            <w:r w:rsidRPr="002D7B4A">
              <w:rPr>
                <w:rFonts w:ascii="Times New Roman" w:hAnsi="Times New Roman" w:cs="Times New Roman"/>
              </w:rPr>
              <w:t>1. Забезпечить дотримання вимог Податкового кодексу України, реалізацію наданих органам місцевого самоврядування повноважень.</w:t>
            </w:r>
          </w:p>
          <w:p w:rsidR="00150E71" w:rsidRPr="002D7B4A" w:rsidRDefault="0067654E">
            <w:pPr>
              <w:jc w:val="both"/>
              <w:rPr>
                <w:rFonts w:ascii="Times New Roman" w:hAnsi="Times New Roman" w:cs="Times New Roman"/>
              </w:rPr>
            </w:pPr>
            <w:r w:rsidRPr="002D7B4A">
              <w:rPr>
                <w:rFonts w:ascii="Times New Roman" w:hAnsi="Times New Roman" w:cs="Times New Roman"/>
              </w:rPr>
              <w:t xml:space="preserve">2. Забезпечить відповідні надходження до бюджету  м. </w:t>
            </w:r>
            <w:r w:rsidR="00CF3115" w:rsidRPr="002D7B4A">
              <w:rPr>
                <w:rFonts w:ascii="Times New Roman" w:hAnsi="Times New Roman" w:cs="Times New Roman"/>
              </w:rPr>
              <w:t>Василівка</w:t>
            </w:r>
            <w:r w:rsidRPr="002D7B4A">
              <w:rPr>
                <w:rFonts w:ascii="Times New Roman" w:hAnsi="Times New Roman" w:cs="Times New Roman"/>
              </w:rPr>
              <w:t xml:space="preserve"> від сплати податку.</w:t>
            </w:r>
          </w:p>
          <w:p w:rsidR="00150E71" w:rsidRPr="002D7B4A" w:rsidRDefault="0067654E">
            <w:pPr>
              <w:jc w:val="both"/>
              <w:rPr>
                <w:rFonts w:ascii="Times New Roman" w:hAnsi="Times New Roman" w:cs="Times New Roman"/>
              </w:rPr>
            </w:pPr>
            <w:r w:rsidRPr="002D7B4A">
              <w:rPr>
                <w:rFonts w:ascii="Times New Roman" w:hAnsi="Times New Roman" w:cs="Times New Roman"/>
              </w:rPr>
              <w:t>3.Створить сприятливі фінансові можливості міської влади для задоволення соціальних та інших потреб міської громади.</w:t>
            </w:r>
          </w:p>
          <w:p w:rsidR="00150E71" w:rsidRPr="002D7B4A" w:rsidRDefault="0067654E">
            <w:pPr>
              <w:jc w:val="both"/>
              <w:rPr>
                <w:rFonts w:ascii="Times New Roman" w:hAnsi="Times New Roman" w:cs="Times New Roman"/>
              </w:rPr>
            </w:pPr>
            <w:r w:rsidRPr="002D7B4A">
              <w:rPr>
                <w:rFonts w:ascii="Times New Roman" w:hAnsi="Times New Roman" w:cs="Times New Roman"/>
              </w:rPr>
              <w:t>4. Вдосконалить відносини між міською радою, органом фіскальної служби та суб’єктами господарювання пов’язаних зі справлянням податку.</w:t>
            </w:r>
          </w:p>
        </w:tc>
        <w:tc>
          <w:tcPr>
            <w:tcW w:w="3435" w:type="dxa"/>
            <w:tcBorders>
              <w:top w:val="single" w:sz="4" w:space="0" w:color="000000"/>
              <w:left w:val="single" w:sz="4" w:space="0" w:color="000000"/>
              <w:bottom w:val="single" w:sz="4" w:space="0" w:color="000000"/>
              <w:right w:val="single" w:sz="4" w:space="0" w:color="000000"/>
            </w:tcBorders>
            <w:shd w:val="clear" w:color="auto" w:fill="auto"/>
          </w:tcPr>
          <w:p w:rsidR="00150E71" w:rsidRPr="002D7B4A" w:rsidRDefault="0067654E">
            <w:pPr>
              <w:rPr>
                <w:rFonts w:ascii="Times New Roman" w:hAnsi="Times New Roman" w:cs="Times New Roman"/>
              </w:rPr>
            </w:pPr>
            <w:r w:rsidRPr="002D7B4A">
              <w:rPr>
                <w:rFonts w:ascii="Times New Roman" w:hAnsi="Times New Roman" w:cs="Times New Roman"/>
              </w:rPr>
              <w:t>Витрати пов’язані з підготовкою регуляторного акту та проведення відстежень результативності даного регуляторного акта та процедур з його опублікування</w:t>
            </w:r>
          </w:p>
        </w:tc>
      </w:tr>
    </w:tbl>
    <w:p w:rsidR="00150E71" w:rsidRPr="002D7B4A" w:rsidRDefault="00150E71">
      <w:pPr>
        <w:rPr>
          <w:rFonts w:ascii="Times New Roman" w:hAnsi="Times New Roman" w:cs="Times New Roman"/>
        </w:rPr>
      </w:pPr>
    </w:p>
    <w:p w:rsidR="00150E71" w:rsidRPr="002D7B4A" w:rsidRDefault="0067654E">
      <w:pPr>
        <w:rPr>
          <w:rFonts w:ascii="Times New Roman" w:hAnsi="Times New Roman" w:cs="Times New Roman"/>
        </w:rPr>
      </w:pPr>
      <w:r w:rsidRPr="002D7B4A">
        <w:rPr>
          <w:rFonts w:ascii="Times New Roman" w:hAnsi="Times New Roman" w:cs="Times New Roman"/>
        </w:rPr>
        <w:t>Оцінка впливу на сферу інтересів громадян</w:t>
      </w:r>
    </w:p>
    <w:tbl>
      <w:tblPr>
        <w:tblW w:w="0" w:type="auto"/>
        <w:tblInd w:w="-75" w:type="dxa"/>
        <w:tblLayout w:type="fixed"/>
        <w:tblLook w:val="0000"/>
      </w:tblPr>
      <w:tblGrid>
        <w:gridCol w:w="2628"/>
        <w:gridCol w:w="3941"/>
        <w:gridCol w:w="3435"/>
      </w:tblGrid>
      <w:tr w:rsidR="00150E71" w:rsidRPr="002D7B4A">
        <w:tc>
          <w:tcPr>
            <w:tcW w:w="2628" w:type="dxa"/>
            <w:tcBorders>
              <w:top w:val="single" w:sz="4" w:space="0" w:color="000000"/>
              <w:left w:val="single" w:sz="4" w:space="0" w:color="000000"/>
              <w:bottom w:val="single" w:sz="4" w:space="0" w:color="000000"/>
            </w:tcBorders>
            <w:shd w:val="clear" w:color="auto" w:fill="auto"/>
          </w:tcPr>
          <w:p w:rsidR="00150E71" w:rsidRPr="002D7B4A" w:rsidRDefault="0067654E">
            <w:pPr>
              <w:rPr>
                <w:rFonts w:ascii="Times New Roman" w:hAnsi="Times New Roman" w:cs="Times New Roman"/>
              </w:rPr>
            </w:pPr>
            <w:r w:rsidRPr="002D7B4A">
              <w:rPr>
                <w:rFonts w:ascii="Times New Roman" w:hAnsi="Times New Roman" w:cs="Times New Roman"/>
                <w:b/>
              </w:rPr>
              <w:t>Вид альтернативи</w:t>
            </w:r>
          </w:p>
        </w:tc>
        <w:tc>
          <w:tcPr>
            <w:tcW w:w="3941" w:type="dxa"/>
            <w:tcBorders>
              <w:top w:val="single" w:sz="4" w:space="0" w:color="000000"/>
              <w:left w:val="single" w:sz="4" w:space="0" w:color="000000"/>
              <w:bottom w:val="single" w:sz="4" w:space="0" w:color="000000"/>
            </w:tcBorders>
            <w:shd w:val="clear" w:color="auto" w:fill="auto"/>
          </w:tcPr>
          <w:p w:rsidR="00150E71" w:rsidRPr="002D7B4A" w:rsidRDefault="0067654E">
            <w:pPr>
              <w:rPr>
                <w:rFonts w:ascii="Times New Roman" w:hAnsi="Times New Roman" w:cs="Times New Roman"/>
              </w:rPr>
            </w:pPr>
            <w:r w:rsidRPr="002D7B4A">
              <w:rPr>
                <w:rFonts w:ascii="Times New Roman" w:eastAsia="Liberation Serif" w:hAnsi="Times New Roman" w:cs="Times New Roman"/>
                <w:b/>
              </w:rPr>
              <w:t xml:space="preserve"> </w:t>
            </w:r>
            <w:r w:rsidRPr="002D7B4A">
              <w:rPr>
                <w:rFonts w:ascii="Times New Roman" w:hAnsi="Times New Roman" w:cs="Times New Roman"/>
                <w:b/>
              </w:rPr>
              <w:t>Вигоди</w:t>
            </w:r>
          </w:p>
        </w:tc>
        <w:tc>
          <w:tcPr>
            <w:tcW w:w="3435" w:type="dxa"/>
            <w:tcBorders>
              <w:top w:val="single" w:sz="4" w:space="0" w:color="000000"/>
              <w:left w:val="single" w:sz="4" w:space="0" w:color="000000"/>
              <w:bottom w:val="single" w:sz="4" w:space="0" w:color="000000"/>
              <w:right w:val="single" w:sz="4" w:space="0" w:color="000000"/>
            </w:tcBorders>
            <w:shd w:val="clear" w:color="auto" w:fill="auto"/>
          </w:tcPr>
          <w:p w:rsidR="00150E71" w:rsidRPr="002D7B4A" w:rsidRDefault="0067654E">
            <w:pPr>
              <w:rPr>
                <w:rFonts w:ascii="Times New Roman" w:hAnsi="Times New Roman" w:cs="Times New Roman"/>
              </w:rPr>
            </w:pPr>
            <w:r w:rsidRPr="002D7B4A">
              <w:rPr>
                <w:rFonts w:ascii="Times New Roman" w:eastAsia="Liberation Serif" w:hAnsi="Times New Roman" w:cs="Times New Roman"/>
                <w:b/>
              </w:rPr>
              <w:t xml:space="preserve">  </w:t>
            </w:r>
            <w:r w:rsidRPr="002D7B4A">
              <w:rPr>
                <w:rFonts w:ascii="Times New Roman" w:hAnsi="Times New Roman" w:cs="Times New Roman"/>
                <w:b/>
              </w:rPr>
              <w:t>Витрати</w:t>
            </w:r>
          </w:p>
        </w:tc>
      </w:tr>
      <w:tr w:rsidR="00150E71" w:rsidRPr="002D7B4A">
        <w:tc>
          <w:tcPr>
            <w:tcW w:w="2628" w:type="dxa"/>
            <w:tcBorders>
              <w:top w:val="single" w:sz="4" w:space="0" w:color="000000"/>
              <w:left w:val="single" w:sz="4" w:space="0" w:color="000000"/>
              <w:bottom w:val="single" w:sz="4" w:space="0" w:color="000000"/>
            </w:tcBorders>
            <w:shd w:val="clear" w:color="auto" w:fill="auto"/>
          </w:tcPr>
          <w:p w:rsidR="00150E71" w:rsidRPr="00F27704" w:rsidRDefault="0067654E">
            <w:pPr>
              <w:rPr>
                <w:rFonts w:ascii="Times New Roman" w:hAnsi="Times New Roman" w:cs="Times New Roman"/>
                <w:b/>
              </w:rPr>
            </w:pPr>
            <w:r w:rsidRPr="00F27704">
              <w:rPr>
                <w:rFonts w:ascii="Times New Roman" w:hAnsi="Times New Roman" w:cs="Times New Roman"/>
                <w:b/>
              </w:rPr>
              <w:t>Альтернатива 1</w:t>
            </w:r>
          </w:p>
        </w:tc>
        <w:tc>
          <w:tcPr>
            <w:tcW w:w="3941" w:type="dxa"/>
            <w:tcBorders>
              <w:top w:val="single" w:sz="4" w:space="0" w:color="000000"/>
              <w:left w:val="single" w:sz="4" w:space="0" w:color="000000"/>
              <w:bottom w:val="single" w:sz="4" w:space="0" w:color="000000"/>
            </w:tcBorders>
            <w:shd w:val="clear" w:color="auto" w:fill="auto"/>
          </w:tcPr>
          <w:p w:rsidR="00150E71" w:rsidRPr="002D7B4A" w:rsidRDefault="0067654E">
            <w:pPr>
              <w:rPr>
                <w:rFonts w:ascii="Times New Roman" w:hAnsi="Times New Roman" w:cs="Times New Roman"/>
              </w:rPr>
            </w:pPr>
            <w:r w:rsidRPr="002D7B4A">
              <w:rPr>
                <w:rFonts w:ascii="Times New Roman" w:hAnsi="Times New Roman" w:cs="Times New Roman"/>
              </w:rPr>
              <w:t>Несплата податку у 2021 році</w:t>
            </w:r>
          </w:p>
        </w:tc>
        <w:tc>
          <w:tcPr>
            <w:tcW w:w="3435" w:type="dxa"/>
            <w:tcBorders>
              <w:top w:val="single" w:sz="4" w:space="0" w:color="000000"/>
              <w:left w:val="single" w:sz="4" w:space="0" w:color="000000"/>
              <w:bottom w:val="single" w:sz="4" w:space="0" w:color="000000"/>
              <w:right w:val="single" w:sz="4" w:space="0" w:color="000000"/>
            </w:tcBorders>
            <w:shd w:val="clear" w:color="auto" w:fill="auto"/>
          </w:tcPr>
          <w:p w:rsidR="00150E71" w:rsidRPr="002D7B4A" w:rsidRDefault="0067654E">
            <w:pPr>
              <w:rPr>
                <w:rFonts w:ascii="Times New Roman" w:hAnsi="Times New Roman" w:cs="Times New Roman"/>
              </w:rPr>
            </w:pPr>
            <w:r w:rsidRPr="002D7B4A">
              <w:rPr>
                <w:rFonts w:ascii="Times New Roman" w:hAnsi="Times New Roman" w:cs="Times New Roman"/>
              </w:rPr>
              <w:t>Не передбачені</w:t>
            </w:r>
          </w:p>
        </w:tc>
      </w:tr>
      <w:tr w:rsidR="00150E71" w:rsidRPr="002D7B4A">
        <w:tc>
          <w:tcPr>
            <w:tcW w:w="2628" w:type="dxa"/>
            <w:tcBorders>
              <w:top w:val="single" w:sz="4" w:space="0" w:color="000000"/>
              <w:left w:val="single" w:sz="4" w:space="0" w:color="000000"/>
              <w:bottom w:val="single" w:sz="4" w:space="0" w:color="000000"/>
            </w:tcBorders>
            <w:shd w:val="clear" w:color="auto" w:fill="auto"/>
          </w:tcPr>
          <w:p w:rsidR="00150E71" w:rsidRPr="00F27704" w:rsidRDefault="0067654E">
            <w:pPr>
              <w:rPr>
                <w:rFonts w:ascii="Times New Roman" w:hAnsi="Times New Roman" w:cs="Times New Roman"/>
                <w:b/>
              </w:rPr>
            </w:pPr>
            <w:r w:rsidRPr="00F27704">
              <w:rPr>
                <w:rFonts w:ascii="Times New Roman" w:hAnsi="Times New Roman" w:cs="Times New Roman"/>
                <w:b/>
              </w:rPr>
              <w:t>Альтернатива 2</w:t>
            </w:r>
          </w:p>
        </w:tc>
        <w:tc>
          <w:tcPr>
            <w:tcW w:w="3941" w:type="dxa"/>
            <w:tcBorders>
              <w:top w:val="single" w:sz="4" w:space="0" w:color="000000"/>
              <w:left w:val="single" w:sz="4" w:space="0" w:color="000000"/>
              <w:bottom w:val="single" w:sz="4" w:space="0" w:color="000000"/>
            </w:tcBorders>
            <w:shd w:val="clear" w:color="auto" w:fill="auto"/>
          </w:tcPr>
          <w:p w:rsidR="00150E71" w:rsidRPr="002D7B4A" w:rsidRDefault="0067654E">
            <w:pPr>
              <w:rPr>
                <w:rFonts w:ascii="Times New Roman" w:hAnsi="Times New Roman" w:cs="Times New Roman"/>
              </w:rPr>
            </w:pPr>
            <w:r w:rsidRPr="002D7B4A">
              <w:rPr>
                <w:rFonts w:ascii="Times New Roman" w:hAnsi="Times New Roman" w:cs="Times New Roman"/>
              </w:rPr>
              <w:t>Сплата податків за обґрунтованими ставками. Встановлення пільг по сплаті податків для окремих категорій будівель та споруд.</w:t>
            </w:r>
          </w:p>
          <w:p w:rsidR="00150E71" w:rsidRPr="002D7B4A" w:rsidRDefault="0067654E">
            <w:pPr>
              <w:rPr>
                <w:rFonts w:ascii="Times New Roman" w:hAnsi="Times New Roman" w:cs="Times New Roman"/>
              </w:rPr>
            </w:pPr>
            <w:r w:rsidRPr="002D7B4A">
              <w:rPr>
                <w:rFonts w:ascii="Times New Roman" w:hAnsi="Times New Roman" w:cs="Times New Roman"/>
              </w:rPr>
              <w:t>Відкритість процедури, прозорість дій місцевого самоврядування.</w:t>
            </w:r>
          </w:p>
        </w:tc>
        <w:tc>
          <w:tcPr>
            <w:tcW w:w="3435" w:type="dxa"/>
            <w:tcBorders>
              <w:top w:val="single" w:sz="4" w:space="0" w:color="000000"/>
              <w:left w:val="single" w:sz="4" w:space="0" w:color="000000"/>
              <w:bottom w:val="single" w:sz="4" w:space="0" w:color="000000"/>
              <w:right w:val="single" w:sz="4" w:space="0" w:color="000000"/>
            </w:tcBorders>
            <w:shd w:val="clear" w:color="auto" w:fill="auto"/>
          </w:tcPr>
          <w:p w:rsidR="00150E71" w:rsidRPr="002D7B4A" w:rsidRDefault="0067654E">
            <w:pPr>
              <w:rPr>
                <w:rFonts w:ascii="Times New Roman" w:hAnsi="Times New Roman" w:cs="Times New Roman"/>
              </w:rPr>
            </w:pPr>
            <w:r w:rsidRPr="002D7B4A">
              <w:rPr>
                <w:rFonts w:ascii="Times New Roman" w:hAnsi="Times New Roman" w:cs="Times New Roman"/>
              </w:rPr>
              <w:t xml:space="preserve">Сплата податку за запропонованими ставками </w:t>
            </w:r>
          </w:p>
        </w:tc>
      </w:tr>
    </w:tbl>
    <w:p w:rsidR="00150E71" w:rsidRPr="002D7B4A" w:rsidRDefault="00150E71">
      <w:pPr>
        <w:rPr>
          <w:rFonts w:ascii="Times New Roman" w:hAnsi="Times New Roman" w:cs="Times New Roman"/>
        </w:rPr>
      </w:pPr>
    </w:p>
    <w:p w:rsidR="00150E71" w:rsidRDefault="0067654E">
      <w:pPr>
        <w:rPr>
          <w:rFonts w:ascii="Times New Roman" w:hAnsi="Times New Roman" w:cs="Times New Roman"/>
          <w:b/>
          <w:i/>
        </w:rPr>
      </w:pPr>
      <w:r w:rsidRPr="002D7B4A">
        <w:rPr>
          <w:rFonts w:ascii="Times New Roman" w:hAnsi="Times New Roman" w:cs="Times New Roman"/>
          <w:b/>
          <w:i/>
        </w:rPr>
        <w:t xml:space="preserve">Оцінка впливу на сферу інтересів суб’єктів господарювання  </w:t>
      </w:r>
    </w:p>
    <w:p w:rsidR="00EC23FD" w:rsidRPr="002D7B4A" w:rsidRDefault="00EC23FD">
      <w:pPr>
        <w:rPr>
          <w:rFonts w:ascii="Times New Roman" w:hAnsi="Times New Roman" w:cs="Times New Roman"/>
          <w:i/>
        </w:rPr>
      </w:pPr>
    </w:p>
    <w:p w:rsidR="00150E71" w:rsidRPr="002D7B4A" w:rsidRDefault="0067654E">
      <w:pPr>
        <w:rPr>
          <w:rFonts w:ascii="Times New Roman" w:hAnsi="Times New Roman" w:cs="Times New Roman"/>
        </w:rPr>
      </w:pPr>
      <w:r w:rsidRPr="002D7B4A">
        <w:rPr>
          <w:rFonts w:ascii="Times New Roman" w:eastAsia="Liberation Serif" w:hAnsi="Times New Roman" w:cs="Times New Roman"/>
        </w:rPr>
        <w:t xml:space="preserve">       Інформація надана</w:t>
      </w:r>
      <w:r w:rsidR="00CD459F" w:rsidRPr="002D7B4A">
        <w:rPr>
          <w:rFonts w:ascii="Times New Roman" w:eastAsia="Liberation Serif" w:hAnsi="Times New Roman" w:cs="Times New Roman"/>
        </w:rPr>
        <w:t xml:space="preserve"> державним реєстратором</w:t>
      </w:r>
      <w:r w:rsidRPr="002D7B4A">
        <w:rPr>
          <w:rFonts w:ascii="Times New Roman" w:eastAsia="Liberation Serif" w:hAnsi="Times New Roman" w:cs="Times New Roman"/>
        </w:rPr>
        <w:t xml:space="preserve">  виконавчого комітету</w:t>
      </w:r>
      <w:r w:rsidR="00CD459F" w:rsidRPr="002D7B4A">
        <w:rPr>
          <w:rFonts w:ascii="Times New Roman" w:eastAsia="Liberation Serif" w:hAnsi="Times New Roman" w:cs="Times New Roman"/>
        </w:rPr>
        <w:t xml:space="preserve"> Василівської</w:t>
      </w:r>
      <w:r w:rsidRPr="002D7B4A">
        <w:rPr>
          <w:rFonts w:ascii="Times New Roman" w:eastAsia="Liberation Serif" w:hAnsi="Times New Roman" w:cs="Times New Roman"/>
        </w:rPr>
        <w:t xml:space="preserve"> міськради              </w:t>
      </w:r>
    </w:p>
    <w:tbl>
      <w:tblPr>
        <w:tblW w:w="0" w:type="auto"/>
        <w:tblInd w:w="-75" w:type="dxa"/>
        <w:tblLayout w:type="fixed"/>
        <w:tblLook w:val="0000"/>
      </w:tblPr>
      <w:tblGrid>
        <w:gridCol w:w="2381"/>
        <w:gridCol w:w="1276"/>
        <w:gridCol w:w="1311"/>
        <w:gridCol w:w="1628"/>
        <w:gridCol w:w="1629"/>
        <w:gridCol w:w="1779"/>
      </w:tblGrid>
      <w:tr w:rsidR="00150E71" w:rsidRPr="002D7B4A">
        <w:trPr>
          <w:cantSplit/>
        </w:trPr>
        <w:tc>
          <w:tcPr>
            <w:tcW w:w="2381" w:type="dxa"/>
            <w:vMerge w:val="restart"/>
            <w:tcBorders>
              <w:top w:val="single" w:sz="4" w:space="0" w:color="000000"/>
              <w:left w:val="single" w:sz="4" w:space="0" w:color="000000"/>
            </w:tcBorders>
            <w:shd w:val="clear" w:color="auto" w:fill="auto"/>
          </w:tcPr>
          <w:p w:rsidR="00150E71" w:rsidRPr="002D7B4A" w:rsidRDefault="0067654E">
            <w:pPr>
              <w:rPr>
                <w:rFonts w:ascii="Times New Roman" w:hAnsi="Times New Roman" w:cs="Times New Roman"/>
              </w:rPr>
            </w:pPr>
            <w:r w:rsidRPr="002D7B4A">
              <w:rPr>
                <w:rFonts w:ascii="Times New Roman" w:hAnsi="Times New Roman" w:cs="Times New Roman"/>
                <w:b/>
              </w:rPr>
              <w:t>Показник</w:t>
            </w:r>
          </w:p>
        </w:tc>
        <w:tc>
          <w:tcPr>
            <w:tcW w:w="1276" w:type="dxa"/>
            <w:vMerge w:val="restart"/>
            <w:tcBorders>
              <w:top w:val="single" w:sz="4" w:space="0" w:color="000000"/>
              <w:left w:val="single" w:sz="4" w:space="0" w:color="000000"/>
            </w:tcBorders>
            <w:shd w:val="clear" w:color="auto" w:fill="auto"/>
          </w:tcPr>
          <w:p w:rsidR="00150E71" w:rsidRPr="002D7B4A" w:rsidRDefault="0067654E">
            <w:pPr>
              <w:rPr>
                <w:rFonts w:ascii="Times New Roman" w:hAnsi="Times New Roman" w:cs="Times New Roman"/>
              </w:rPr>
            </w:pPr>
            <w:r w:rsidRPr="002D7B4A">
              <w:rPr>
                <w:rFonts w:ascii="Times New Roman" w:hAnsi="Times New Roman" w:cs="Times New Roman"/>
                <w:b/>
              </w:rPr>
              <w:t>Великі</w:t>
            </w:r>
          </w:p>
        </w:tc>
        <w:tc>
          <w:tcPr>
            <w:tcW w:w="1311" w:type="dxa"/>
            <w:vMerge w:val="restart"/>
            <w:tcBorders>
              <w:top w:val="single" w:sz="4" w:space="0" w:color="000000"/>
              <w:left w:val="single" w:sz="4" w:space="0" w:color="000000"/>
            </w:tcBorders>
            <w:shd w:val="clear" w:color="auto" w:fill="auto"/>
          </w:tcPr>
          <w:p w:rsidR="00150E71" w:rsidRPr="002D7B4A" w:rsidRDefault="0067654E">
            <w:pPr>
              <w:rPr>
                <w:rFonts w:ascii="Times New Roman" w:hAnsi="Times New Roman" w:cs="Times New Roman"/>
              </w:rPr>
            </w:pPr>
            <w:r w:rsidRPr="002D7B4A">
              <w:rPr>
                <w:rFonts w:ascii="Times New Roman" w:hAnsi="Times New Roman" w:cs="Times New Roman"/>
                <w:b/>
              </w:rPr>
              <w:t>Середні</w:t>
            </w:r>
          </w:p>
        </w:tc>
        <w:tc>
          <w:tcPr>
            <w:tcW w:w="3257" w:type="dxa"/>
            <w:gridSpan w:val="2"/>
            <w:tcBorders>
              <w:top w:val="single" w:sz="4" w:space="0" w:color="000000"/>
              <w:left w:val="single" w:sz="4" w:space="0" w:color="000000"/>
              <w:bottom w:val="single" w:sz="4" w:space="0" w:color="000000"/>
            </w:tcBorders>
            <w:shd w:val="clear" w:color="auto" w:fill="auto"/>
          </w:tcPr>
          <w:p w:rsidR="00150E71" w:rsidRPr="002D7B4A" w:rsidRDefault="0067654E">
            <w:pPr>
              <w:jc w:val="center"/>
              <w:rPr>
                <w:rFonts w:ascii="Times New Roman" w:hAnsi="Times New Roman" w:cs="Times New Roman"/>
                <w:color w:val="000000" w:themeColor="text1"/>
              </w:rPr>
            </w:pPr>
            <w:r w:rsidRPr="002D7B4A">
              <w:rPr>
                <w:rFonts w:ascii="Times New Roman" w:hAnsi="Times New Roman" w:cs="Times New Roman"/>
                <w:b/>
                <w:color w:val="000000" w:themeColor="text1"/>
              </w:rPr>
              <w:t>Малі</w:t>
            </w:r>
          </w:p>
        </w:tc>
        <w:tc>
          <w:tcPr>
            <w:tcW w:w="1779" w:type="dxa"/>
            <w:vMerge w:val="restart"/>
            <w:tcBorders>
              <w:top w:val="single" w:sz="4" w:space="0" w:color="000000"/>
              <w:left w:val="single" w:sz="4" w:space="0" w:color="000000"/>
              <w:right w:val="single" w:sz="4" w:space="0" w:color="000000"/>
            </w:tcBorders>
            <w:shd w:val="clear" w:color="auto" w:fill="auto"/>
          </w:tcPr>
          <w:p w:rsidR="00150E71" w:rsidRPr="002D7B4A" w:rsidRDefault="0067654E">
            <w:pPr>
              <w:rPr>
                <w:rFonts w:ascii="Times New Roman" w:hAnsi="Times New Roman" w:cs="Times New Roman"/>
                <w:color w:val="000000" w:themeColor="text1"/>
              </w:rPr>
            </w:pPr>
            <w:r w:rsidRPr="002D7B4A">
              <w:rPr>
                <w:rFonts w:ascii="Times New Roman" w:hAnsi="Times New Roman" w:cs="Times New Roman"/>
                <w:b/>
                <w:color w:val="000000" w:themeColor="text1"/>
              </w:rPr>
              <w:t>Разом</w:t>
            </w:r>
          </w:p>
        </w:tc>
      </w:tr>
      <w:tr w:rsidR="00150E71" w:rsidRPr="002D7B4A">
        <w:trPr>
          <w:cantSplit/>
        </w:trPr>
        <w:tc>
          <w:tcPr>
            <w:tcW w:w="2381" w:type="dxa"/>
            <w:vMerge/>
            <w:tcBorders>
              <w:left w:val="single" w:sz="4" w:space="0" w:color="000000"/>
              <w:bottom w:val="single" w:sz="4" w:space="0" w:color="000000"/>
            </w:tcBorders>
            <w:shd w:val="clear" w:color="auto" w:fill="auto"/>
          </w:tcPr>
          <w:p w:rsidR="00150E71" w:rsidRPr="002D7B4A" w:rsidRDefault="00150E71">
            <w:pPr>
              <w:snapToGrid w:val="0"/>
              <w:rPr>
                <w:rFonts w:ascii="Times New Roman" w:hAnsi="Times New Roman" w:cs="Times New Roman"/>
                <w:b/>
              </w:rPr>
            </w:pPr>
          </w:p>
        </w:tc>
        <w:tc>
          <w:tcPr>
            <w:tcW w:w="1276" w:type="dxa"/>
            <w:vMerge/>
            <w:tcBorders>
              <w:left w:val="single" w:sz="4" w:space="0" w:color="000000"/>
              <w:bottom w:val="single" w:sz="4" w:space="0" w:color="000000"/>
            </w:tcBorders>
            <w:shd w:val="clear" w:color="auto" w:fill="auto"/>
          </w:tcPr>
          <w:p w:rsidR="00150E71" w:rsidRPr="002D7B4A" w:rsidRDefault="00150E71">
            <w:pPr>
              <w:snapToGrid w:val="0"/>
              <w:rPr>
                <w:rFonts w:ascii="Times New Roman" w:hAnsi="Times New Roman" w:cs="Times New Roman"/>
                <w:b/>
              </w:rPr>
            </w:pPr>
          </w:p>
        </w:tc>
        <w:tc>
          <w:tcPr>
            <w:tcW w:w="1311" w:type="dxa"/>
            <w:vMerge/>
            <w:tcBorders>
              <w:left w:val="single" w:sz="4" w:space="0" w:color="000000"/>
              <w:bottom w:val="single" w:sz="4" w:space="0" w:color="000000"/>
            </w:tcBorders>
            <w:shd w:val="clear" w:color="auto" w:fill="auto"/>
          </w:tcPr>
          <w:p w:rsidR="00150E71" w:rsidRPr="002D7B4A" w:rsidRDefault="00150E71">
            <w:pPr>
              <w:snapToGrid w:val="0"/>
              <w:rPr>
                <w:rFonts w:ascii="Times New Roman" w:hAnsi="Times New Roman" w:cs="Times New Roman"/>
                <w:b/>
              </w:rPr>
            </w:pPr>
          </w:p>
        </w:tc>
        <w:tc>
          <w:tcPr>
            <w:tcW w:w="1628" w:type="dxa"/>
            <w:tcBorders>
              <w:top w:val="single" w:sz="4" w:space="0" w:color="000000"/>
              <w:left w:val="single" w:sz="4" w:space="0" w:color="000000"/>
              <w:bottom w:val="single" w:sz="4" w:space="0" w:color="000000"/>
            </w:tcBorders>
            <w:shd w:val="clear" w:color="auto" w:fill="auto"/>
          </w:tcPr>
          <w:p w:rsidR="00150E71" w:rsidRPr="002D7B4A" w:rsidRDefault="0067654E">
            <w:pPr>
              <w:jc w:val="center"/>
              <w:rPr>
                <w:rFonts w:ascii="Times New Roman" w:hAnsi="Times New Roman" w:cs="Times New Roman"/>
                <w:color w:val="000000" w:themeColor="text1"/>
              </w:rPr>
            </w:pPr>
            <w:r w:rsidRPr="002D7B4A">
              <w:rPr>
                <w:rFonts w:ascii="Times New Roman" w:hAnsi="Times New Roman" w:cs="Times New Roman"/>
                <w:b/>
                <w:color w:val="000000" w:themeColor="text1"/>
              </w:rPr>
              <w:t>всього</w:t>
            </w:r>
          </w:p>
        </w:tc>
        <w:tc>
          <w:tcPr>
            <w:tcW w:w="1629" w:type="dxa"/>
            <w:tcBorders>
              <w:top w:val="single" w:sz="4" w:space="0" w:color="000000"/>
              <w:left w:val="single" w:sz="4" w:space="0" w:color="000000"/>
              <w:bottom w:val="single" w:sz="4" w:space="0" w:color="000000"/>
            </w:tcBorders>
            <w:shd w:val="clear" w:color="auto" w:fill="auto"/>
          </w:tcPr>
          <w:p w:rsidR="00150E71" w:rsidRPr="002D7B4A" w:rsidRDefault="0067654E">
            <w:pPr>
              <w:jc w:val="center"/>
              <w:rPr>
                <w:rFonts w:ascii="Times New Roman" w:hAnsi="Times New Roman" w:cs="Times New Roman"/>
                <w:color w:val="000000" w:themeColor="text1"/>
              </w:rPr>
            </w:pPr>
            <w:r w:rsidRPr="002D7B4A">
              <w:rPr>
                <w:rFonts w:ascii="Times New Roman" w:hAnsi="Times New Roman" w:cs="Times New Roman"/>
                <w:b/>
                <w:color w:val="000000" w:themeColor="text1"/>
              </w:rPr>
              <w:t xml:space="preserve">в тому числі </w:t>
            </w:r>
            <w:proofErr w:type="spellStart"/>
            <w:r w:rsidRPr="002D7B4A">
              <w:rPr>
                <w:rFonts w:ascii="Times New Roman" w:hAnsi="Times New Roman" w:cs="Times New Roman"/>
                <w:b/>
                <w:color w:val="000000" w:themeColor="text1"/>
              </w:rPr>
              <w:t>мікро</w:t>
            </w:r>
            <w:proofErr w:type="spellEnd"/>
          </w:p>
        </w:tc>
        <w:tc>
          <w:tcPr>
            <w:tcW w:w="1779" w:type="dxa"/>
            <w:vMerge/>
            <w:tcBorders>
              <w:left w:val="single" w:sz="4" w:space="0" w:color="000000"/>
              <w:bottom w:val="single" w:sz="4" w:space="0" w:color="000000"/>
              <w:right w:val="single" w:sz="4" w:space="0" w:color="000000"/>
            </w:tcBorders>
            <w:shd w:val="clear" w:color="auto" w:fill="auto"/>
          </w:tcPr>
          <w:p w:rsidR="00150E71" w:rsidRPr="002D7B4A" w:rsidRDefault="00150E71">
            <w:pPr>
              <w:snapToGrid w:val="0"/>
              <w:rPr>
                <w:rFonts w:ascii="Times New Roman" w:hAnsi="Times New Roman" w:cs="Times New Roman"/>
                <w:b/>
                <w:color w:val="000000" w:themeColor="text1"/>
              </w:rPr>
            </w:pPr>
          </w:p>
        </w:tc>
      </w:tr>
      <w:tr w:rsidR="00150E71" w:rsidRPr="002D7B4A">
        <w:tc>
          <w:tcPr>
            <w:tcW w:w="2381" w:type="dxa"/>
            <w:tcBorders>
              <w:top w:val="single" w:sz="4" w:space="0" w:color="000000"/>
              <w:left w:val="single" w:sz="4" w:space="0" w:color="000000"/>
              <w:bottom w:val="single" w:sz="4" w:space="0" w:color="000000"/>
            </w:tcBorders>
            <w:shd w:val="clear" w:color="auto" w:fill="auto"/>
          </w:tcPr>
          <w:p w:rsidR="00150E71" w:rsidRPr="002D7B4A" w:rsidRDefault="0067654E">
            <w:pPr>
              <w:rPr>
                <w:rFonts w:ascii="Times New Roman" w:hAnsi="Times New Roman" w:cs="Times New Roman"/>
              </w:rPr>
            </w:pPr>
            <w:r w:rsidRPr="002D7B4A">
              <w:rPr>
                <w:rFonts w:ascii="Times New Roman" w:hAnsi="Times New Roman" w:cs="Times New Roman"/>
              </w:rPr>
              <w:t>Кількість суб’єктів господарювання, що підпадають під дію регулювання, одиниць*</w:t>
            </w:r>
          </w:p>
        </w:tc>
        <w:tc>
          <w:tcPr>
            <w:tcW w:w="1276" w:type="dxa"/>
            <w:tcBorders>
              <w:top w:val="single" w:sz="4" w:space="0" w:color="000000"/>
              <w:left w:val="single" w:sz="4" w:space="0" w:color="000000"/>
              <w:bottom w:val="single" w:sz="4" w:space="0" w:color="000000"/>
            </w:tcBorders>
            <w:shd w:val="clear" w:color="auto" w:fill="auto"/>
            <w:vAlign w:val="center"/>
          </w:tcPr>
          <w:p w:rsidR="00150E71" w:rsidRPr="002D7B4A" w:rsidRDefault="0067654E">
            <w:pPr>
              <w:jc w:val="center"/>
              <w:rPr>
                <w:rFonts w:ascii="Times New Roman" w:hAnsi="Times New Roman" w:cs="Times New Roman"/>
              </w:rPr>
            </w:pPr>
            <w:r w:rsidRPr="002D7B4A">
              <w:rPr>
                <w:rFonts w:ascii="Times New Roman" w:hAnsi="Times New Roman" w:cs="Times New Roman"/>
              </w:rPr>
              <w:t>0</w:t>
            </w:r>
          </w:p>
        </w:tc>
        <w:tc>
          <w:tcPr>
            <w:tcW w:w="1311" w:type="dxa"/>
            <w:tcBorders>
              <w:top w:val="single" w:sz="4" w:space="0" w:color="000000"/>
              <w:left w:val="single" w:sz="4" w:space="0" w:color="000000"/>
              <w:bottom w:val="single" w:sz="4" w:space="0" w:color="000000"/>
            </w:tcBorders>
            <w:shd w:val="clear" w:color="auto" w:fill="auto"/>
            <w:vAlign w:val="center"/>
          </w:tcPr>
          <w:p w:rsidR="00150E71" w:rsidRPr="002D7B4A" w:rsidRDefault="0067654E">
            <w:pPr>
              <w:jc w:val="center"/>
              <w:rPr>
                <w:rFonts w:ascii="Times New Roman" w:hAnsi="Times New Roman" w:cs="Times New Roman"/>
              </w:rPr>
            </w:pPr>
            <w:r w:rsidRPr="002D7B4A">
              <w:rPr>
                <w:rFonts w:ascii="Times New Roman" w:hAnsi="Times New Roman" w:cs="Times New Roman"/>
              </w:rPr>
              <w:t>0</w:t>
            </w:r>
          </w:p>
        </w:tc>
        <w:tc>
          <w:tcPr>
            <w:tcW w:w="1628" w:type="dxa"/>
            <w:tcBorders>
              <w:top w:val="single" w:sz="4" w:space="0" w:color="000000"/>
              <w:left w:val="single" w:sz="4" w:space="0" w:color="000000"/>
              <w:bottom w:val="single" w:sz="4" w:space="0" w:color="000000"/>
            </w:tcBorders>
            <w:shd w:val="clear" w:color="auto" w:fill="auto"/>
            <w:vAlign w:val="center"/>
          </w:tcPr>
          <w:p w:rsidR="00150E71" w:rsidRPr="002D7B4A" w:rsidRDefault="0046110E">
            <w:pPr>
              <w:jc w:val="center"/>
              <w:rPr>
                <w:rFonts w:ascii="Times New Roman" w:hAnsi="Times New Roman" w:cs="Times New Roman"/>
                <w:color w:val="000000" w:themeColor="text1"/>
              </w:rPr>
            </w:pPr>
            <w:r w:rsidRPr="002D7B4A">
              <w:rPr>
                <w:rFonts w:ascii="Times New Roman" w:hAnsi="Times New Roman" w:cs="Times New Roman"/>
                <w:color w:val="000000" w:themeColor="text1"/>
              </w:rPr>
              <w:t>191</w:t>
            </w:r>
          </w:p>
        </w:tc>
        <w:tc>
          <w:tcPr>
            <w:tcW w:w="1629" w:type="dxa"/>
            <w:tcBorders>
              <w:top w:val="single" w:sz="4" w:space="0" w:color="000000"/>
              <w:left w:val="single" w:sz="4" w:space="0" w:color="000000"/>
              <w:bottom w:val="single" w:sz="4" w:space="0" w:color="000000"/>
            </w:tcBorders>
            <w:shd w:val="clear" w:color="auto" w:fill="auto"/>
            <w:vAlign w:val="center"/>
          </w:tcPr>
          <w:p w:rsidR="00150E71" w:rsidRPr="002D7B4A" w:rsidRDefault="0046110E">
            <w:pPr>
              <w:snapToGrid w:val="0"/>
              <w:jc w:val="center"/>
              <w:rPr>
                <w:rFonts w:ascii="Times New Roman" w:hAnsi="Times New Roman" w:cs="Times New Roman"/>
                <w:color w:val="000000" w:themeColor="text1"/>
              </w:rPr>
            </w:pPr>
            <w:r w:rsidRPr="002D7B4A">
              <w:rPr>
                <w:rFonts w:ascii="Times New Roman" w:hAnsi="Times New Roman" w:cs="Times New Roman"/>
                <w:color w:val="000000" w:themeColor="text1"/>
              </w:rPr>
              <w:t>191</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E71" w:rsidRPr="002D7B4A" w:rsidRDefault="0046110E">
            <w:pPr>
              <w:jc w:val="center"/>
              <w:rPr>
                <w:rFonts w:ascii="Times New Roman" w:hAnsi="Times New Roman" w:cs="Times New Roman"/>
                <w:color w:val="000000" w:themeColor="text1"/>
              </w:rPr>
            </w:pPr>
            <w:r w:rsidRPr="002D7B4A">
              <w:rPr>
                <w:rFonts w:ascii="Times New Roman" w:hAnsi="Times New Roman" w:cs="Times New Roman"/>
                <w:color w:val="000000" w:themeColor="text1"/>
              </w:rPr>
              <w:t>191</w:t>
            </w:r>
          </w:p>
        </w:tc>
      </w:tr>
      <w:tr w:rsidR="00150E71" w:rsidRPr="002D7B4A">
        <w:tc>
          <w:tcPr>
            <w:tcW w:w="2381" w:type="dxa"/>
            <w:tcBorders>
              <w:top w:val="single" w:sz="4" w:space="0" w:color="000000"/>
              <w:left w:val="single" w:sz="4" w:space="0" w:color="000000"/>
              <w:bottom w:val="single" w:sz="4" w:space="0" w:color="000000"/>
            </w:tcBorders>
            <w:shd w:val="clear" w:color="auto" w:fill="auto"/>
          </w:tcPr>
          <w:p w:rsidR="00150E71" w:rsidRPr="002D7B4A" w:rsidRDefault="0067654E">
            <w:pPr>
              <w:rPr>
                <w:rFonts w:ascii="Times New Roman" w:hAnsi="Times New Roman" w:cs="Times New Roman"/>
              </w:rPr>
            </w:pPr>
            <w:r w:rsidRPr="002D7B4A">
              <w:rPr>
                <w:rFonts w:ascii="Times New Roman" w:hAnsi="Times New Roman" w:cs="Times New Roman"/>
              </w:rPr>
              <w:t xml:space="preserve">Питома вага групи у загальній кількості, відсотків </w:t>
            </w:r>
          </w:p>
        </w:tc>
        <w:tc>
          <w:tcPr>
            <w:tcW w:w="1276" w:type="dxa"/>
            <w:tcBorders>
              <w:top w:val="single" w:sz="4" w:space="0" w:color="000000"/>
              <w:left w:val="single" w:sz="4" w:space="0" w:color="000000"/>
              <w:bottom w:val="single" w:sz="4" w:space="0" w:color="000000"/>
            </w:tcBorders>
            <w:shd w:val="clear" w:color="auto" w:fill="auto"/>
            <w:vAlign w:val="center"/>
          </w:tcPr>
          <w:p w:rsidR="00150E71" w:rsidRPr="002D7B4A" w:rsidRDefault="0067654E">
            <w:pPr>
              <w:jc w:val="center"/>
              <w:rPr>
                <w:rFonts w:ascii="Times New Roman" w:hAnsi="Times New Roman" w:cs="Times New Roman"/>
              </w:rPr>
            </w:pPr>
            <w:r w:rsidRPr="002D7B4A">
              <w:rPr>
                <w:rFonts w:ascii="Times New Roman" w:hAnsi="Times New Roman" w:cs="Times New Roman"/>
              </w:rPr>
              <w:t>0</w:t>
            </w:r>
          </w:p>
        </w:tc>
        <w:tc>
          <w:tcPr>
            <w:tcW w:w="1311" w:type="dxa"/>
            <w:tcBorders>
              <w:top w:val="single" w:sz="4" w:space="0" w:color="000000"/>
              <w:left w:val="single" w:sz="4" w:space="0" w:color="000000"/>
              <w:bottom w:val="single" w:sz="4" w:space="0" w:color="000000"/>
            </w:tcBorders>
            <w:shd w:val="clear" w:color="auto" w:fill="auto"/>
            <w:vAlign w:val="center"/>
          </w:tcPr>
          <w:p w:rsidR="00150E71" w:rsidRPr="002D7B4A" w:rsidRDefault="0067654E">
            <w:pPr>
              <w:jc w:val="center"/>
              <w:rPr>
                <w:rFonts w:ascii="Times New Roman" w:hAnsi="Times New Roman" w:cs="Times New Roman"/>
              </w:rPr>
            </w:pPr>
            <w:r w:rsidRPr="002D7B4A">
              <w:rPr>
                <w:rFonts w:ascii="Times New Roman" w:hAnsi="Times New Roman" w:cs="Times New Roman"/>
              </w:rPr>
              <w:t>0</w:t>
            </w:r>
          </w:p>
        </w:tc>
        <w:tc>
          <w:tcPr>
            <w:tcW w:w="3257" w:type="dxa"/>
            <w:gridSpan w:val="2"/>
            <w:tcBorders>
              <w:top w:val="single" w:sz="4" w:space="0" w:color="000000"/>
              <w:left w:val="single" w:sz="4" w:space="0" w:color="000000"/>
              <w:bottom w:val="single" w:sz="4" w:space="0" w:color="000000"/>
            </w:tcBorders>
            <w:shd w:val="clear" w:color="auto" w:fill="auto"/>
            <w:vAlign w:val="center"/>
          </w:tcPr>
          <w:p w:rsidR="00150E71" w:rsidRPr="002D7B4A" w:rsidRDefault="0067654E">
            <w:pPr>
              <w:jc w:val="center"/>
              <w:rPr>
                <w:rFonts w:ascii="Times New Roman" w:hAnsi="Times New Roman" w:cs="Times New Roman"/>
                <w:color w:val="000000" w:themeColor="text1"/>
              </w:rPr>
            </w:pPr>
            <w:r w:rsidRPr="002D7B4A">
              <w:rPr>
                <w:rFonts w:ascii="Times New Roman" w:hAnsi="Times New Roman" w:cs="Times New Roman"/>
                <w:color w:val="000000" w:themeColor="text1"/>
              </w:rPr>
              <w:t>100%</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E71" w:rsidRPr="002D7B4A" w:rsidRDefault="0067654E">
            <w:pPr>
              <w:jc w:val="center"/>
              <w:rPr>
                <w:rFonts w:ascii="Times New Roman" w:hAnsi="Times New Roman" w:cs="Times New Roman"/>
                <w:color w:val="000000" w:themeColor="text1"/>
              </w:rPr>
            </w:pPr>
            <w:r w:rsidRPr="002D7B4A">
              <w:rPr>
                <w:rFonts w:ascii="Times New Roman" w:hAnsi="Times New Roman" w:cs="Times New Roman"/>
                <w:color w:val="000000" w:themeColor="text1"/>
              </w:rPr>
              <w:t>Х</w:t>
            </w:r>
          </w:p>
        </w:tc>
      </w:tr>
    </w:tbl>
    <w:p w:rsidR="00150E71" w:rsidRPr="002D7B4A" w:rsidRDefault="00150E71">
      <w:pPr>
        <w:ind w:left="60"/>
        <w:rPr>
          <w:rFonts w:ascii="Times New Roman" w:hAnsi="Times New Roman" w:cs="Times New Roman"/>
        </w:rPr>
      </w:pPr>
    </w:p>
    <w:tbl>
      <w:tblPr>
        <w:tblW w:w="0" w:type="auto"/>
        <w:tblInd w:w="-75" w:type="dxa"/>
        <w:tblLayout w:type="fixed"/>
        <w:tblLook w:val="0000"/>
      </w:tblPr>
      <w:tblGrid>
        <w:gridCol w:w="2628"/>
        <w:gridCol w:w="3941"/>
        <w:gridCol w:w="3435"/>
      </w:tblGrid>
      <w:tr w:rsidR="00150E71" w:rsidRPr="002D7B4A">
        <w:tc>
          <w:tcPr>
            <w:tcW w:w="2628" w:type="dxa"/>
            <w:tcBorders>
              <w:top w:val="single" w:sz="4" w:space="0" w:color="000000"/>
              <w:left w:val="single" w:sz="4" w:space="0" w:color="000000"/>
              <w:bottom w:val="single" w:sz="4" w:space="0" w:color="000000"/>
            </w:tcBorders>
            <w:shd w:val="clear" w:color="auto" w:fill="auto"/>
          </w:tcPr>
          <w:p w:rsidR="00150E71" w:rsidRPr="002D7B4A" w:rsidRDefault="0067654E">
            <w:pPr>
              <w:rPr>
                <w:rFonts w:ascii="Times New Roman" w:hAnsi="Times New Roman" w:cs="Times New Roman"/>
              </w:rPr>
            </w:pPr>
            <w:r w:rsidRPr="002D7B4A">
              <w:rPr>
                <w:rFonts w:ascii="Times New Roman" w:hAnsi="Times New Roman" w:cs="Times New Roman"/>
                <w:b/>
              </w:rPr>
              <w:t>Вид альтернативи</w:t>
            </w:r>
          </w:p>
        </w:tc>
        <w:tc>
          <w:tcPr>
            <w:tcW w:w="3941" w:type="dxa"/>
            <w:tcBorders>
              <w:top w:val="single" w:sz="4" w:space="0" w:color="000000"/>
              <w:left w:val="single" w:sz="4" w:space="0" w:color="000000"/>
              <w:bottom w:val="single" w:sz="4" w:space="0" w:color="000000"/>
            </w:tcBorders>
            <w:shd w:val="clear" w:color="auto" w:fill="auto"/>
          </w:tcPr>
          <w:p w:rsidR="00150E71" w:rsidRPr="002D7B4A" w:rsidRDefault="0067654E">
            <w:pPr>
              <w:rPr>
                <w:rFonts w:ascii="Times New Roman" w:hAnsi="Times New Roman" w:cs="Times New Roman"/>
              </w:rPr>
            </w:pPr>
            <w:r w:rsidRPr="002D7B4A">
              <w:rPr>
                <w:rFonts w:ascii="Times New Roman" w:eastAsia="Liberation Serif" w:hAnsi="Times New Roman" w:cs="Times New Roman"/>
                <w:b/>
              </w:rPr>
              <w:t xml:space="preserve"> </w:t>
            </w:r>
            <w:r w:rsidRPr="002D7B4A">
              <w:rPr>
                <w:rFonts w:ascii="Times New Roman" w:hAnsi="Times New Roman" w:cs="Times New Roman"/>
                <w:b/>
              </w:rPr>
              <w:t>Вигоди</w:t>
            </w:r>
          </w:p>
        </w:tc>
        <w:tc>
          <w:tcPr>
            <w:tcW w:w="3435" w:type="dxa"/>
            <w:tcBorders>
              <w:top w:val="single" w:sz="4" w:space="0" w:color="000000"/>
              <w:left w:val="single" w:sz="4" w:space="0" w:color="000000"/>
              <w:bottom w:val="single" w:sz="4" w:space="0" w:color="000000"/>
              <w:right w:val="single" w:sz="4" w:space="0" w:color="000000"/>
            </w:tcBorders>
            <w:shd w:val="clear" w:color="auto" w:fill="auto"/>
          </w:tcPr>
          <w:p w:rsidR="00150E71" w:rsidRPr="002D7B4A" w:rsidRDefault="0067654E">
            <w:pPr>
              <w:rPr>
                <w:rFonts w:ascii="Times New Roman" w:hAnsi="Times New Roman" w:cs="Times New Roman"/>
              </w:rPr>
            </w:pPr>
            <w:r w:rsidRPr="002D7B4A">
              <w:rPr>
                <w:rFonts w:ascii="Times New Roman" w:eastAsia="Liberation Serif" w:hAnsi="Times New Roman" w:cs="Times New Roman"/>
                <w:b/>
              </w:rPr>
              <w:t xml:space="preserve">  </w:t>
            </w:r>
            <w:r w:rsidRPr="002D7B4A">
              <w:rPr>
                <w:rFonts w:ascii="Times New Roman" w:hAnsi="Times New Roman" w:cs="Times New Roman"/>
                <w:b/>
              </w:rPr>
              <w:t>Витрати</w:t>
            </w:r>
          </w:p>
        </w:tc>
      </w:tr>
      <w:tr w:rsidR="00150E71" w:rsidRPr="002D7B4A">
        <w:tc>
          <w:tcPr>
            <w:tcW w:w="2628" w:type="dxa"/>
            <w:tcBorders>
              <w:top w:val="single" w:sz="4" w:space="0" w:color="000000"/>
              <w:left w:val="single" w:sz="4" w:space="0" w:color="000000"/>
              <w:bottom w:val="single" w:sz="4" w:space="0" w:color="000000"/>
            </w:tcBorders>
            <w:shd w:val="clear" w:color="auto" w:fill="auto"/>
          </w:tcPr>
          <w:p w:rsidR="00150E71" w:rsidRPr="00F27704" w:rsidRDefault="0067654E">
            <w:pPr>
              <w:rPr>
                <w:rFonts w:ascii="Times New Roman" w:hAnsi="Times New Roman" w:cs="Times New Roman"/>
                <w:b/>
              </w:rPr>
            </w:pPr>
            <w:r w:rsidRPr="00F27704">
              <w:rPr>
                <w:rFonts w:ascii="Times New Roman" w:hAnsi="Times New Roman" w:cs="Times New Roman"/>
                <w:b/>
              </w:rPr>
              <w:t>Альтернатива 1</w:t>
            </w:r>
          </w:p>
        </w:tc>
        <w:tc>
          <w:tcPr>
            <w:tcW w:w="3941" w:type="dxa"/>
            <w:tcBorders>
              <w:top w:val="single" w:sz="4" w:space="0" w:color="000000"/>
              <w:left w:val="single" w:sz="4" w:space="0" w:color="000000"/>
              <w:bottom w:val="single" w:sz="4" w:space="0" w:color="000000"/>
            </w:tcBorders>
            <w:shd w:val="clear" w:color="auto" w:fill="auto"/>
          </w:tcPr>
          <w:p w:rsidR="00150E71" w:rsidRPr="002D7B4A" w:rsidRDefault="0067654E">
            <w:pPr>
              <w:rPr>
                <w:rFonts w:ascii="Times New Roman" w:hAnsi="Times New Roman" w:cs="Times New Roman"/>
              </w:rPr>
            </w:pPr>
            <w:r w:rsidRPr="002D7B4A">
              <w:rPr>
                <w:rFonts w:ascii="Times New Roman" w:hAnsi="Times New Roman" w:cs="Times New Roman"/>
              </w:rPr>
              <w:t>Несплата податку у 2021 році</w:t>
            </w:r>
          </w:p>
        </w:tc>
        <w:tc>
          <w:tcPr>
            <w:tcW w:w="3435" w:type="dxa"/>
            <w:tcBorders>
              <w:top w:val="single" w:sz="4" w:space="0" w:color="000000"/>
              <w:left w:val="single" w:sz="4" w:space="0" w:color="000000"/>
              <w:bottom w:val="single" w:sz="4" w:space="0" w:color="000000"/>
              <w:right w:val="single" w:sz="4" w:space="0" w:color="000000"/>
            </w:tcBorders>
            <w:shd w:val="clear" w:color="auto" w:fill="auto"/>
          </w:tcPr>
          <w:p w:rsidR="00150E71" w:rsidRPr="002D7B4A" w:rsidRDefault="0067654E">
            <w:pPr>
              <w:rPr>
                <w:rFonts w:ascii="Times New Roman" w:hAnsi="Times New Roman" w:cs="Times New Roman"/>
              </w:rPr>
            </w:pPr>
            <w:r w:rsidRPr="002D7B4A">
              <w:rPr>
                <w:rFonts w:ascii="Times New Roman" w:hAnsi="Times New Roman" w:cs="Times New Roman"/>
              </w:rPr>
              <w:t>Не передбачені</w:t>
            </w:r>
          </w:p>
        </w:tc>
      </w:tr>
      <w:tr w:rsidR="00150E71" w:rsidRPr="002D7B4A">
        <w:tc>
          <w:tcPr>
            <w:tcW w:w="2628" w:type="dxa"/>
            <w:tcBorders>
              <w:top w:val="single" w:sz="4" w:space="0" w:color="000000"/>
              <w:left w:val="single" w:sz="4" w:space="0" w:color="000000"/>
              <w:bottom w:val="single" w:sz="4" w:space="0" w:color="000000"/>
            </w:tcBorders>
            <w:shd w:val="clear" w:color="auto" w:fill="auto"/>
          </w:tcPr>
          <w:p w:rsidR="00150E71" w:rsidRPr="00F27704" w:rsidRDefault="0067654E">
            <w:pPr>
              <w:rPr>
                <w:rFonts w:ascii="Times New Roman" w:hAnsi="Times New Roman" w:cs="Times New Roman"/>
                <w:b/>
              </w:rPr>
            </w:pPr>
            <w:r w:rsidRPr="00F27704">
              <w:rPr>
                <w:rFonts w:ascii="Times New Roman" w:hAnsi="Times New Roman" w:cs="Times New Roman"/>
                <w:b/>
              </w:rPr>
              <w:t>Альтернатива 2</w:t>
            </w:r>
          </w:p>
        </w:tc>
        <w:tc>
          <w:tcPr>
            <w:tcW w:w="3941" w:type="dxa"/>
            <w:tcBorders>
              <w:top w:val="single" w:sz="4" w:space="0" w:color="000000"/>
              <w:left w:val="single" w:sz="4" w:space="0" w:color="000000"/>
              <w:bottom w:val="single" w:sz="4" w:space="0" w:color="000000"/>
            </w:tcBorders>
            <w:shd w:val="clear" w:color="auto" w:fill="auto"/>
          </w:tcPr>
          <w:p w:rsidR="00150E71" w:rsidRPr="002D7B4A" w:rsidRDefault="0067654E">
            <w:pPr>
              <w:rPr>
                <w:rFonts w:ascii="Times New Roman" w:hAnsi="Times New Roman" w:cs="Times New Roman"/>
              </w:rPr>
            </w:pPr>
            <w:r w:rsidRPr="002D7B4A">
              <w:rPr>
                <w:rFonts w:ascii="Times New Roman" w:hAnsi="Times New Roman" w:cs="Times New Roman"/>
              </w:rPr>
              <w:t>Сплата податку за обґрунтованими ставками. Встановлення пільг по сплаті податків для окремих категорій  будівель та споруд.</w:t>
            </w:r>
          </w:p>
          <w:p w:rsidR="00150E71" w:rsidRPr="002D7B4A" w:rsidRDefault="0067654E">
            <w:pPr>
              <w:rPr>
                <w:rFonts w:ascii="Times New Roman" w:hAnsi="Times New Roman" w:cs="Times New Roman"/>
              </w:rPr>
            </w:pPr>
            <w:r w:rsidRPr="002D7B4A">
              <w:rPr>
                <w:rFonts w:ascii="Times New Roman" w:hAnsi="Times New Roman" w:cs="Times New Roman"/>
              </w:rPr>
              <w:t xml:space="preserve">Відкритість процедури, прозорість </w:t>
            </w:r>
            <w:r w:rsidRPr="002D7B4A">
              <w:rPr>
                <w:rFonts w:ascii="Times New Roman" w:hAnsi="Times New Roman" w:cs="Times New Roman"/>
              </w:rPr>
              <w:lastRenderedPageBreak/>
              <w:t>дій місцевого самоврядування.</w:t>
            </w:r>
          </w:p>
          <w:p w:rsidR="00150E71" w:rsidRPr="002D7B4A" w:rsidRDefault="0067654E">
            <w:pPr>
              <w:rPr>
                <w:rFonts w:ascii="Times New Roman" w:hAnsi="Times New Roman" w:cs="Times New Roman"/>
              </w:rPr>
            </w:pPr>
            <w:r w:rsidRPr="002D7B4A">
              <w:rPr>
                <w:rFonts w:ascii="Times New Roman" w:hAnsi="Times New Roman" w:cs="Times New Roman"/>
              </w:rPr>
              <w:t>Вдосконалить відносини між міською радою, органом фіскальної служби та суб’єктами господарювання пов’язаних зі справлянням податків та зборів</w:t>
            </w:r>
          </w:p>
        </w:tc>
        <w:tc>
          <w:tcPr>
            <w:tcW w:w="3435" w:type="dxa"/>
            <w:tcBorders>
              <w:top w:val="single" w:sz="4" w:space="0" w:color="000000"/>
              <w:left w:val="single" w:sz="4" w:space="0" w:color="000000"/>
              <w:bottom w:val="single" w:sz="4" w:space="0" w:color="000000"/>
              <w:right w:val="single" w:sz="4" w:space="0" w:color="000000"/>
            </w:tcBorders>
            <w:shd w:val="clear" w:color="auto" w:fill="auto"/>
          </w:tcPr>
          <w:p w:rsidR="00150E71" w:rsidRPr="002D7B4A" w:rsidRDefault="0067654E">
            <w:pPr>
              <w:rPr>
                <w:rFonts w:ascii="Times New Roman" w:hAnsi="Times New Roman" w:cs="Times New Roman"/>
              </w:rPr>
            </w:pPr>
            <w:r w:rsidRPr="002D7B4A">
              <w:rPr>
                <w:rFonts w:ascii="Times New Roman" w:hAnsi="Times New Roman" w:cs="Times New Roman"/>
              </w:rPr>
              <w:lastRenderedPageBreak/>
              <w:t>Сплата податку за запропонованими ставками. Детальна інформація щодо очікуваних витрат наведено у додатку</w:t>
            </w:r>
            <w:r w:rsidRPr="002D7B4A">
              <w:rPr>
                <w:rFonts w:ascii="Times New Roman" w:hAnsi="Times New Roman" w:cs="Times New Roman"/>
                <w:highlight w:val="white"/>
              </w:rPr>
              <w:t xml:space="preserve"> 4</w:t>
            </w:r>
            <w:r w:rsidRPr="002D7B4A">
              <w:rPr>
                <w:rFonts w:ascii="Times New Roman" w:hAnsi="Times New Roman" w:cs="Times New Roman"/>
              </w:rPr>
              <w:t xml:space="preserve"> до цього </w:t>
            </w:r>
            <w:proofErr w:type="spellStart"/>
            <w:r w:rsidRPr="002D7B4A">
              <w:rPr>
                <w:rFonts w:ascii="Times New Roman" w:hAnsi="Times New Roman" w:cs="Times New Roman"/>
              </w:rPr>
              <w:t>АРВ</w:t>
            </w:r>
            <w:proofErr w:type="spellEnd"/>
          </w:p>
        </w:tc>
      </w:tr>
    </w:tbl>
    <w:p w:rsidR="00EC23FD" w:rsidRDefault="00EC23FD">
      <w:pPr>
        <w:rPr>
          <w:rFonts w:ascii="Times New Roman" w:hAnsi="Times New Roman" w:cs="Times New Roman"/>
          <w:i/>
        </w:rPr>
      </w:pPr>
    </w:p>
    <w:p w:rsidR="00150E71" w:rsidRPr="00EC23FD" w:rsidRDefault="0067654E">
      <w:pPr>
        <w:rPr>
          <w:rFonts w:ascii="Times New Roman" w:hAnsi="Times New Roman" w:cs="Times New Roman"/>
          <w:b/>
          <w:i/>
        </w:rPr>
      </w:pPr>
      <w:r w:rsidRPr="00EC23FD">
        <w:rPr>
          <w:rFonts w:ascii="Times New Roman" w:hAnsi="Times New Roman" w:cs="Times New Roman"/>
          <w:b/>
          <w:i/>
        </w:rPr>
        <w:t>Оцінка сумарних витрат за альтернативами</w:t>
      </w:r>
    </w:p>
    <w:p w:rsidR="00EC23FD" w:rsidRPr="002D7B4A" w:rsidRDefault="00EC23FD">
      <w:pPr>
        <w:rPr>
          <w:rFonts w:ascii="Times New Roman" w:hAnsi="Times New Roman" w:cs="Times New Roman"/>
        </w:rPr>
      </w:pPr>
    </w:p>
    <w:tbl>
      <w:tblPr>
        <w:tblW w:w="0" w:type="auto"/>
        <w:tblInd w:w="-75" w:type="dxa"/>
        <w:tblLayout w:type="fixed"/>
        <w:tblLook w:val="0000"/>
      </w:tblPr>
      <w:tblGrid>
        <w:gridCol w:w="4927"/>
        <w:gridCol w:w="5077"/>
      </w:tblGrid>
      <w:tr w:rsidR="00150E71" w:rsidRPr="002D7B4A">
        <w:tc>
          <w:tcPr>
            <w:tcW w:w="4927" w:type="dxa"/>
            <w:tcBorders>
              <w:top w:val="single" w:sz="4" w:space="0" w:color="000000"/>
              <w:left w:val="single" w:sz="4" w:space="0" w:color="000000"/>
              <w:bottom w:val="single" w:sz="4" w:space="0" w:color="000000"/>
            </w:tcBorders>
            <w:shd w:val="clear" w:color="auto" w:fill="auto"/>
          </w:tcPr>
          <w:p w:rsidR="00150E71" w:rsidRPr="002D7B4A" w:rsidRDefault="0067654E">
            <w:pPr>
              <w:rPr>
                <w:rFonts w:ascii="Times New Roman" w:hAnsi="Times New Roman" w:cs="Times New Roman"/>
              </w:rPr>
            </w:pPr>
            <w:r w:rsidRPr="002D7B4A">
              <w:rPr>
                <w:rFonts w:ascii="Times New Roman" w:hAnsi="Times New Roman" w:cs="Times New Roman"/>
                <w:b/>
              </w:rPr>
              <w:t>Сумарні витрати за альтернативами</w:t>
            </w:r>
          </w:p>
        </w:tc>
        <w:tc>
          <w:tcPr>
            <w:tcW w:w="5077" w:type="dxa"/>
            <w:tcBorders>
              <w:top w:val="single" w:sz="4" w:space="0" w:color="000000"/>
              <w:left w:val="single" w:sz="4" w:space="0" w:color="000000"/>
              <w:bottom w:val="single" w:sz="4" w:space="0" w:color="000000"/>
              <w:right w:val="single" w:sz="4" w:space="0" w:color="000000"/>
            </w:tcBorders>
            <w:shd w:val="clear" w:color="auto" w:fill="auto"/>
          </w:tcPr>
          <w:p w:rsidR="00150E71" w:rsidRPr="002D7B4A" w:rsidRDefault="0067654E">
            <w:pPr>
              <w:rPr>
                <w:rFonts w:ascii="Times New Roman" w:hAnsi="Times New Roman" w:cs="Times New Roman"/>
              </w:rPr>
            </w:pPr>
            <w:r w:rsidRPr="002D7B4A">
              <w:rPr>
                <w:rFonts w:ascii="Times New Roman" w:eastAsia="Liberation Serif" w:hAnsi="Times New Roman" w:cs="Times New Roman"/>
                <w:b/>
              </w:rPr>
              <w:t xml:space="preserve"> </w:t>
            </w:r>
            <w:r w:rsidRPr="002D7B4A">
              <w:rPr>
                <w:rFonts w:ascii="Times New Roman" w:hAnsi="Times New Roman" w:cs="Times New Roman"/>
                <w:b/>
              </w:rPr>
              <w:t>Сума витрат, гривень</w:t>
            </w:r>
          </w:p>
        </w:tc>
      </w:tr>
      <w:tr w:rsidR="00150E71" w:rsidRPr="002D7B4A">
        <w:tc>
          <w:tcPr>
            <w:tcW w:w="4927" w:type="dxa"/>
            <w:tcBorders>
              <w:top w:val="single" w:sz="4" w:space="0" w:color="000000"/>
              <w:left w:val="single" w:sz="4" w:space="0" w:color="000000"/>
              <w:bottom w:val="single" w:sz="4" w:space="0" w:color="000000"/>
            </w:tcBorders>
            <w:shd w:val="clear" w:color="auto" w:fill="auto"/>
          </w:tcPr>
          <w:p w:rsidR="00150E71" w:rsidRPr="002D7B4A" w:rsidRDefault="0067654E">
            <w:pPr>
              <w:rPr>
                <w:rFonts w:ascii="Times New Roman" w:hAnsi="Times New Roman" w:cs="Times New Roman"/>
              </w:rPr>
            </w:pPr>
            <w:r w:rsidRPr="002D7B4A">
              <w:rPr>
                <w:rFonts w:ascii="Times New Roman" w:hAnsi="Times New Roman" w:cs="Times New Roman"/>
              </w:rPr>
              <w:t>Альтернатива 1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5077" w:type="dxa"/>
            <w:tcBorders>
              <w:top w:val="single" w:sz="4" w:space="0" w:color="000000"/>
              <w:left w:val="single" w:sz="4" w:space="0" w:color="000000"/>
              <w:bottom w:val="single" w:sz="4" w:space="0" w:color="000000"/>
              <w:right w:val="single" w:sz="4" w:space="0" w:color="000000"/>
            </w:tcBorders>
            <w:shd w:val="clear" w:color="auto" w:fill="auto"/>
          </w:tcPr>
          <w:p w:rsidR="00150E71" w:rsidRPr="002D7B4A" w:rsidRDefault="0067654E">
            <w:pPr>
              <w:rPr>
                <w:rFonts w:ascii="Times New Roman" w:hAnsi="Times New Roman" w:cs="Times New Roman"/>
              </w:rPr>
            </w:pPr>
            <w:r w:rsidRPr="002D7B4A">
              <w:rPr>
                <w:rFonts w:ascii="Times New Roman" w:hAnsi="Times New Roman" w:cs="Times New Roman"/>
              </w:rPr>
              <w:t>-</w:t>
            </w:r>
          </w:p>
        </w:tc>
      </w:tr>
      <w:tr w:rsidR="00150E71" w:rsidRPr="002D7B4A">
        <w:tc>
          <w:tcPr>
            <w:tcW w:w="4927" w:type="dxa"/>
            <w:tcBorders>
              <w:top w:val="single" w:sz="4" w:space="0" w:color="000000"/>
              <w:left w:val="single" w:sz="4" w:space="0" w:color="000000"/>
              <w:bottom w:val="single" w:sz="4" w:space="0" w:color="000000"/>
            </w:tcBorders>
            <w:shd w:val="clear" w:color="auto" w:fill="auto"/>
          </w:tcPr>
          <w:p w:rsidR="00150E71" w:rsidRPr="002D7B4A" w:rsidRDefault="0067654E">
            <w:pPr>
              <w:rPr>
                <w:rFonts w:ascii="Times New Roman" w:hAnsi="Times New Roman" w:cs="Times New Roman"/>
              </w:rPr>
            </w:pPr>
            <w:r w:rsidRPr="002D7B4A">
              <w:rPr>
                <w:rFonts w:ascii="Times New Roman" w:hAnsi="Times New Roman" w:cs="Times New Roman"/>
              </w:rPr>
              <w:t>Альтернатива 2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5077" w:type="dxa"/>
            <w:tcBorders>
              <w:top w:val="single" w:sz="4" w:space="0" w:color="000000"/>
              <w:left w:val="single" w:sz="4" w:space="0" w:color="000000"/>
              <w:bottom w:val="single" w:sz="4" w:space="0" w:color="000000"/>
              <w:right w:val="single" w:sz="4" w:space="0" w:color="000000"/>
            </w:tcBorders>
            <w:shd w:val="clear" w:color="auto" w:fill="auto"/>
          </w:tcPr>
          <w:p w:rsidR="00150E71" w:rsidRPr="002D7B4A" w:rsidRDefault="0067654E">
            <w:pPr>
              <w:rPr>
                <w:rFonts w:ascii="Times New Roman" w:hAnsi="Times New Roman" w:cs="Times New Roman"/>
              </w:rPr>
            </w:pPr>
            <w:r w:rsidRPr="002D7B4A">
              <w:rPr>
                <w:rFonts w:ascii="Times New Roman" w:hAnsi="Times New Roman" w:cs="Times New Roman"/>
              </w:rPr>
              <w:t>-</w:t>
            </w:r>
          </w:p>
        </w:tc>
      </w:tr>
    </w:tbl>
    <w:p w:rsidR="00150E71" w:rsidRPr="002D7B4A" w:rsidRDefault="00150E71">
      <w:pPr>
        <w:rPr>
          <w:rFonts w:ascii="Times New Roman" w:hAnsi="Times New Roman" w:cs="Times New Roman"/>
        </w:rPr>
      </w:pPr>
    </w:p>
    <w:p w:rsidR="00150E71" w:rsidRPr="002D7B4A" w:rsidRDefault="0067654E">
      <w:pPr>
        <w:rPr>
          <w:rFonts w:ascii="Times New Roman" w:hAnsi="Times New Roman" w:cs="Times New Roman"/>
        </w:rPr>
      </w:pPr>
      <w:r w:rsidRPr="002D7B4A">
        <w:rPr>
          <w:rFonts w:ascii="Times New Roman" w:eastAsia="Liberation Serif" w:hAnsi="Times New Roman" w:cs="Times New Roman"/>
          <w:b/>
        </w:rPr>
        <w:t xml:space="preserve">           </w:t>
      </w:r>
      <w:r w:rsidRPr="002D7B4A">
        <w:rPr>
          <w:rFonts w:ascii="Times New Roman" w:hAnsi="Times New Roman" w:cs="Times New Roman"/>
          <w:b/>
        </w:rPr>
        <w:t>ІV.  Вибір найбільш оптимального альтернативного способу досягнення цілей</w:t>
      </w:r>
    </w:p>
    <w:p w:rsidR="00150E71" w:rsidRPr="002D7B4A" w:rsidRDefault="0067654E">
      <w:pPr>
        <w:rPr>
          <w:rFonts w:ascii="Times New Roman" w:hAnsi="Times New Roman" w:cs="Times New Roman"/>
        </w:rPr>
      </w:pPr>
      <w:r w:rsidRPr="002D7B4A">
        <w:rPr>
          <w:rFonts w:ascii="Times New Roman" w:eastAsia="Liberation Serif" w:hAnsi="Times New Roman" w:cs="Times New Roman"/>
        </w:rPr>
        <w:t xml:space="preserve">                  </w:t>
      </w:r>
    </w:p>
    <w:tbl>
      <w:tblPr>
        <w:tblW w:w="0" w:type="auto"/>
        <w:tblInd w:w="-75" w:type="dxa"/>
        <w:tblLayout w:type="fixed"/>
        <w:tblLook w:val="0000"/>
      </w:tblPr>
      <w:tblGrid>
        <w:gridCol w:w="3284"/>
        <w:gridCol w:w="3285"/>
        <w:gridCol w:w="3435"/>
      </w:tblGrid>
      <w:tr w:rsidR="00150E71" w:rsidRPr="002D7B4A">
        <w:tc>
          <w:tcPr>
            <w:tcW w:w="3284" w:type="dxa"/>
            <w:tcBorders>
              <w:top w:val="single" w:sz="4" w:space="0" w:color="000000"/>
              <w:left w:val="single" w:sz="4" w:space="0" w:color="000000"/>
              <w:bottom w:val="single" w:sz="4" w:space="0" w:color="000000"/>
            </w:tcBorders>
            <w:shd w:val="clear" w:color="auto" w:fill="auto"/>
          </w:tcPr>
          <w:p w:rsidR="00150E71" w:rsidRPr="002D7B4A" w:rsidRDefault="0067654E">
            <w:pPr>
              <w:rPr>
                <w:rFonts w:ascii="Times New Roman" w:hAnsi="Times New Roman" w:cs="Times New Roman"/>
              </w:rPr>
            </w:pPr>
            <w:r w:rsidRPr="002D7B4A">
              <w:rPr>
                <w:rFonts w:ascii="Times New Roman" w:hAnsi="Times New Roman" w:cs="Times New Roman"/>
                <w:b/>
              </w:rPr>
              <w:t>Рейтинг результативності (досягнення цілей під час вирішення проблеми)</w:t>
            </w:r>
          </w:p>
        </w:tc>
        <w:tc>
          <w:tcPr>
            <w:tcW w:w="3285" w:type="dxa"/>
            <w:tcBorders>
              <w:top w:val="single" w:sz="4" w:space="0" w:color="000000"/>
              <w:left w:val="single" w:sz="4" w:space="0" w:color="000000"/>
              <w:bottom w:val="single" w:sz="4" w:space="0" w:color="000000"/>
            </w:tcBorders>
            <w:shd w:val="clear" w:color="auto" w:fill="auto"/>
          </w:tcPr>
          <w:p w:rsidR="00150E71" w:rsidRPr="002D7B4A" w:rsidRDefault="0067654E">
            <w:pPr>
              <w:rPr>
                <w:rFonts w:ascii="Times New Roman" w:hAnsi="Times New Roman" w:cs="Times New Roman"/>
              </w:rPr>
            </w:pPr>
            <w:r w:rsidRPr="002D7B4A">
              <w:rPr>
                <w:rFonts w:ascii="Times New Roman" w:hAnsi="Times New Roman" w:cs="Times New Roman"/>
                <w:b/>
              </w:rPr>
              <w:t>Бал результативності ( за чотирибальною системою оцінки)</w:t>
            </w:r>
          </w:p>
        </w:tc>
        <w:tc>
          <w:tcPr>
            <w:tcW w:w="3435" w:type="dxa"/>
            <w:tcBorders>
              <w:top w:val="single" w:sz="4" w:space="0" w:color="000000"/>
              <w:left w:val="single" w:sz="4" w:space="0" w:color="000000"/>
              <w:bottom w:val="single" w:sz="4" w:space="0" w:color="000000"/>
              <w:right w:val="single" w:sz="4" w:space="0" w:color="000000"/>
            </w:tcBorders>
            <w:shd w:val="clear" w:color="auto" w:fill="auto"/>
          </w:tcPr>
          <w:p w:rsidR="00150E71" w:rsidRPr="002D7B4A" w:rsidRDefault="0067654E">
            <w:pPr>
              <w:rPr>
                <w:rFonts w:ascii="Times New Roman" w:hAnsi="Times New Roman" w:cs="Times New Roman"/>
              </w:rPr>
            </w:pPr>
            <w:r w:rsidRPr="002D7B4A">
              <w:rPr>
                <w:rFonts w:ascii="Times New Roman" w:hAnsi="Times New Roman" w:cs="Times New Roman"/>
                <w:b/>
              </w:rPr>
              <w:t>Коментарі щодо присвоєння відповідного бала</w:t>
            </w:r>
          </w:p>
        </w:tc>
      </w:tr>
      <w:tr w:rsidR="00150E71" w:rsidRPr="002D7B4A">
        <w:tc>
          <w:tcPr>
            <w:tcW w:w="3284" w:type="dxa"/>
            <w:tcBorders>
              <w:top w:val="single" w:sz="4" w:space="0" w:color="000000"/>
              <w:left w:val="single" w:sz="4" w:space="0" w:color="000000"/>
              <w:bottom w:val="single" w:sz="4" w:space="0" w:color="000000"/>
            </w:tcBorders>
            <w:shd w:val="clear" w:color="auto" w:fill="auto"/>
          </w:tcPr>
          <w:p w:rsidR="00150E71" w:rsidRPr="00DF75BA" w:rsidRDefault="0067654E">
            <w:pPr>
              <w:rPr>
                <w:rFonts w:ascii="Times New Roman" w:hAnsi="Times New Roman" w:cs="Times New Roman"/>
                <w:b/>
              </w:rPr>
            </w:pPr>
            <w:r w:rsidRPr="00DF75BA">
              <w:rPr>
                <w:rFonts w:ascii="Times New Roman" w:hAnsi="Times New Roman" w:cs="Times New Roman"/>
                <w:b/>
              </w:rPr>
              <w:t>Альтернатива 1</w:t>
            </w:r>
          </w:p>
        </w:tc>
        <w:tc>
          <w:tcPr>
            <w:tcW w:w="3285" w:type="dxa"/>
            <w:tcBorders>
              <w:top w:val="single" w:sz="4" w:space="0" w:color="000000"/>
              <w:left w:val="single" w:sz="4" w:space="0" w:color="000000"/>
              <w:bottom w:val="single" w:sz="4" w:space="0" w:color="000000"/>
            </w:tcBorders>
            <w:shd w:val="clear" w:color="auto" w:fill="auto"/>
          </w:tcPr>
          <w:p w:rsidR="00150E71" w:rsidRPr="002D7B4A" w:rsidRDefault="0067654E">
            <w:pPr>
              <w:rPr>
                <w:rFonts w:ascii="Times New Roman" w:hAnsi="Times New Roman" w:cs="Times New Roman"/>
              </w:rPr>
            </w:pPr>
            <w:r w:rsidRPr="002D7B4A">
              <w:rPr>
                <w:rFonts w:ascii="Times New Roman" w:hAnsi="Times New Roman" w:cs="Times New Roman"/>
              </w:rPr>
              <w:t>1 - цілі прийняття регуляторного акта не можуть бути досягнуті (проблема продовжує існувати)</w:t>
            </w:r>
          </w:p>
        </w:tc>
        <w:tc>
          <w:tcPr>
            <w:tcW w:w="3435" w:type="dxa"/>
            <w:tcBorders>
              <w:top w:val="single" w:sz="4" w:space="0" w:color="000000"/>
              <w:left w:val="single" w:sz="4" w:space="0" w:color="000000"/>
              <w:bottom w:val="single" w:sz="4" w:space="0" w:color="000000"/>
              <w:right w:val="single" w:sz="4" w:space="0" w:color="000000"/>
            </w:tcBorders>
            <w:shd w:val="clear" w:color="auto" w:fill="auto"/>
          </w:tcPr>
          <w:p w:rsidR="00150E71" w:rsidRPr="002D7B4A" w:rsidRDefault="0067654E">
            <w:pPr>
              <w:jc w:val="both"/>
              <w:rPr>
                <w:rFonts w:ascii="Times New Roman" w:hAnsi="Times New Roman" w:cs="Times New Roman"/>
              </w:rPr>
            </w:pPr>
            <w:r w:rsidRPr="002D7B4A">
              <w:rPr>
                <w:rFonts w:ascii="Times New Roman" w:hAnsi="Times New Roman" w:cs="Times New Roman"/>
              </w:rPr>
              <w:t>Така альтернатива є неприйнятною оскільки податок на нерухоме майно, відмінне від земельної ділянки, у 2021 справлятиметься не буде, що не сприятиме наповненню міського бюджету в можливих обсягах.</w:t>
            </w:r>
          </w:p>
          <w:p w:rsidR="00150E71" w:rsidRPr="002D7B4A" w:rsidRDefault="0067654E" w:rsidP="00C37ED9">
            <w:pPr>
              <w:jc w:val="both"/>
              <w:rPr>
                <w:rFonts w:ascii="Times New Roman" w:hAnsi="Times New Roman" w:cs="Times New Roman"/>
              </w:rPr>
            </w:pPr>
            <w:r w:rsidRPr="002D7B4A">
              <w:rPr>
                <w:rFonts w:ascii="Times New Roman" w:hAnsi="Times New Roman" w:cs="Times New Roman"/>
              </w:rPr>
              <w:t>Очікуванні втрати бюджету в результаті неприйняття рішення про податок на нерухоме майно, відмінне від земельної ділянки на 2021 р. складатимуть: 224</w:t>
            </w:r>
            <w:r w:rsidR="00C37ED9" w:rsidRPr="002D7B4A">
              <w:rPr>
                <w:rFonts w:ascii="Times New Roman" w:hAnsi="Times New Roman" w:cs="Times New Roman"/>
              </w:rPr>
              <w:t>3</w:t>
            </w:r>
            <w:r w:rsidRPr="002D7B4A">
              <w:rPr>
                <w:rFonts w:ascii="Times New Roman" w:hAnsi="Times New Roman" w:cs="Times New Roman"/>
              </w:rPr>
              <w:t>,0</w:t>
            </w:r>
            <w:r w:rsidRPr="002D7B4A">
              <w:rPr>
                <w:rFonts w:ascii="Times New Roman" w:hAnsi="Times New Roman" w:cs="Times New Roman"/>
                <w:highlight w:val="white"/>
              </w:rPr>
              <w:t xml:space="preserve"> тис.</w:t>
            </w:r>
            <w:r w:rsidR="00303445">
              <w:rPr>
                <w:rFonts w:ascii="Times New Roman" w:hAnsi="Times New Roman" w:cs="Times New Roman"/>
                <w:highlight w:val="white"/>
              </w:rPr>
              <w:t xml:space="preserve"> </w:t>
            </w:r>
            <w:r w:rsidRPr="002D7B4A">
              <w:rPr>
                <w:rFonts w:ascii="Times New Roman" w:hAnsi="Times New Roman" w:cs="Times New Roman"/>
                <w:highlight w:val="white"/>
              </w:rPr>
              <w:t>грн</w:t>
            </w:r>
            <w:r w:rsidRPr="002D7B4A">
              <w:rPr>
                <w:rFonts w:ascii="Times New Roman" w:hAnsi="Times New Roman" w:cs="Times New Roman"/>
              </w:rPr>
              <w:t xml:space="preserve">., що не дозволить профінансувати заходи соціального, економічного значення сільської територіальної громади. </w:t>
            </w:r>
          </w:p>
        </w:tc>
      </w:tr>
      <w:tr w:rsidR="00150E71" w:rsidRPr="002D7B4A">
        <w:tc>
          <w:tcPr>
            <w:tcW w:w="3284" w:type="dxa"/>
            <w:tcBorders>
              <w:top w:val="single" w:sz="4" w:space="0" w:color="000000"/>
              <w:left w:val="single" w:sz="4" w:space="0" w:color="000000"/>
              <w:bottom w:val="single" w:sz="4" w:space="0" w:color="000000"/>
            </w:tcBorders>
            <w:shd w:val="clear" w:color="auto" w:fill="auto"/>
          </w:tcPr>
          <w:p w:rsidR="00150E71" w:rsidRPr="00F27704" w:rsidRDefault="0067654E">
            <w:pPr>
              <w:rPr>
                <w:rFonts w:ascii="Times New Roman" w:hAnsi="Times New Roman" w:cs="Times New Roman"/>
                <w:b/>
              </w:rPr>
            </w:pPr>
            <w:r w:rsidRPr="00F27704">
              <w:rPr>
                <w:rFonts w:ascii="Times New Roman" w:hAnsi="Times New Roman" w:cs="Times New Roman"/>
                <w:b/>
              </w:rPr>
              <w:t>Альтернатива 2</w:t>
            </w:r>
          </w:p>
        </w:tc>
        <w:tc>
          <w:tcPr>
            <w:tcW w:w="3285" w:type="dxa"/>
            <w:tcBorders>
              <w:top w:val="single" w:sz="4" w:space="0" w:color="000000"/>
              <w:left w:val="single" w:sz="4" w:space="0" w:color="000000"/>
              <w:bottom w:val="single" w:sz="4" w:space="0" w:color="000000"/>
            </w:tcBorders>
            <w:shd w:val="clear" w:color="auto" w:fill="auto"/>
          </w:tcPr>
          <w:p w:rsidR="00150E71" w:rsidRPr="002D7B4A" w:rsidRDefault="0067654E">
            <w:pPr>
              <w:rPr>
                <w:rFonts w:ascii="Times New Roman" w:hAnsi="Times New Roman" w:cs="Times New Roman"/>
              </w:rPr>
            </w:pPr>
            <w:r w:rsidRPr="002D7B4A">
              <w:rPr>
                <w:rFonts w:ascii="Times New Roman" w:hAnsi="Times New Roman" w:cs="Times New Roman"/>
              </w:rPr>
              <w:t xml:space="preserve">3 - цілі прийняття проекту регуляторного акта можуть бути досягнуті майже </w:t>
            </w:r>
            <w:r w:rsidRPr="002D7B4A">
              <w:rPr>
                <w:rFonts w:ascii="Times New Roman" w:hAnsi="Times New Roman" w:cs="Times New Roman"/>
              </w:rPr>
              <w:lastRenderedPageBreak/>
              <w:t>повною мірою (усі важливі аспекти проблеми існувати не будуть)</w:t>
            </w:r>
          </w:p>
        </w:tc>
        <w:tc>
          <w:tcPr>
            <w:tcW w:w="3435" w:type="dxa"/>
            <w:tcBorders>
              <w:top w:val="single" w:sz="4" w:space="0" w:color="000000"/>
              <w:left w:val="single" w:sz="4" w:space="0" w:color="000000"/>
              <w:bottom w:val="single" w:sz="4" w:space="0" w:color="000000"/>
              <w:right w:val="single" w:sz="4" w:space="0" w:color="000000"/>
            </w:tcBorders>
            <w:shd w:val="clear" w:color="auto" w:fill="auto"/>
          </w:tcPr>
          <w:p w:rsidR="00150E71" w:rsidRPr="002D7B4A" w:rsidRDefault="0067654E">
            <w:pPr>
              <w:jc w:val="both"/>
              <w:rPr>
                <w:rFonts w:ascii="Times New Roman" w:hAnsi="Times New Roman" w:cs="Times New Roman"/>
              </w:rPr>
            </w:pPr>
            <w:r w:rsidRPr="002D7B4A">
              <w:rPr>
                <w:rFonts w:ascii="Times New Roman" w:hAnsi="Times New Roman" w:cs="Times New Roman"/>
              </w:rPr>
              <w:lastRenderedPageBreak/>
              <w:t xml:space="preserve">Прийняття даного рішення </w:t>
            </w:r>
            <w:r w:rsidR="00C37ED9" w:rsidRPr="002D7B4A">
              <w:rPr>
                <w:rFonts w:ascii="Times New Roman" w:hAnsi="Times New Roman" w:cs="Times New Roman"/>
              </w:rPr>
              <w:t>Василівської</w:t>
            </w:r>
            <w:r w:rsidRPr="002D7B4A">
              <w:rPr>
                <w:rFonts w:ascii="Times New Roman" w:hAnsi="Times New Roman" w:cs="Times New Roman"/>
              </w:rPr>
              <w:t xml:space="preserve"> міської ради забезпечить досягненню </w:t>
            </w:r>
            <w:r w:rsidRPr="002D7B4A">
              <w:rPr>
                <w:rFonts w:ascii="Times New Roman" w:hAnsi="Times New Roman" w:cs="Times New Roman"/>
              </w:rPr>
              <w:lastRenderedPageBreak/>
              <w:t xml:space="preserve">встановлених цілей, чітких та прозорих механізмів справляння та сплати  податку  на території міста </w:t>
            </w:r>
            <w:r w:rsidR="00C37ED9" w:rsidRPr="002D7B4A">
              <w:rPr>
                <w:rFonts w:ascii="Times New Roman" w:hAnsi="Times New Roman" w:cs="Times New Roman"/>
              </w:rPr>
              <w:t>Василівка</w:t>
            </w:r>
            <w:r w:rsidRPr="002D7B4A">
              <w:rPr>
                <w:rFonts w:ascii="Times New Roman" w:hAnsi="Times New Roman" w:cs="Times New Roman"/>
              </w:rPr>
              <w:t xml:space="preserve"> та відповідне наповнення місцевого бюджету.</w:t>
            </w:r>
          </w:p>
          <w:p w:rsidR="00150E71" w:rsidRPr="002D7B4A" w:rsidRDefault="0067654E">
            <w:pPr>
              <w:rPr>
                <w:rFonts w:ascii="Times New Roman" w:hAnsi="Times New Roman" w:cs="Times New Roman"/>
              </w:rPr>
            </w:pPr>
            <w:r w:rsidRPr="002D7B4A">
              <w:rPr>
                <w:rFonts w:ascii="Times New Roman" w:hAnsi="Times New Roman" w:cs="Times New Roman"/>
              </w:rPr>
              <w:t>Забезпечить  фінансову основу самостійності органу місцевого самоврядування. До бюджету м. Мелітополя надійде 224</w:t>
            </w:r>
            <w:r w:rsidR="00C37ED9" w:rsidRPr="002D7B4A">
              <w:rPr>
                <w:rFonts w:ascii="Times New Roman" w:hAnsi="Times New Roman" w:cs="Times New Roman"/>
              </w:rPr>
              <w:t>3</w:t>
            </w:r>
            <w:r w:rsidRPr="002D7B4A">
              <w:rPr>
                <w:rFonts w:ascii="Times New Roman" w:hAnsi="Times New Roman" w:cs="Times New Roman"/>
              </w:rPr>
              <w:t>,0 тис.</w:t>
            </w:r>
            <w:r w:rsidR="00303445">
              <w:rPr>
                <w:rFonts w:ascii="Times New Roman" w:hAnsi="Times New Roman" w:cs="Times New Roman"/>
              </w:rPr>
              <w:t xml:space="preserve"> </w:t>
            </w:r>
            <w:r w:rsidRPr="002D7B4A">
              <w:rPr>
                <w:rFonts w:ascii="Times New Roman" w:hAnsi="Times New Roman" w:cs="Times New Roman"/>
              </w:rPr>
              <w:t xml:space="preserve">грн. , що дозволить профінансувати  заходи соціального, економічного  значення міської територіальної громади. </w:t>
            </w:r>
          </w:p>
          <w:p w:rsidR="00150E71" w:rsidRPr="002D7B4A" w:rsidRDefault="0067654E">
            <w:pPr>
              <w:rPr>
                <w:rFonts w:ascii="Times New Roman" w:hAnsi="Times New Roman" w:cs="Times New Roman"/>
              </w:rPr>
            </w:pPr>
            <w:r w:rsidRPr="002D7B4A">
              <w:rPr>
                <w:rFonts w:ascii="Times New Roman" w:hAnsi="Times New Roman" w:cs="Times New Roman"/>
              </w:rPr>
              <w:t>Таким чином, прийняттям вказаного рішення буде досягнуто балансу інтересів громади і платників податків.</w:t>
            </w:r>
          </w:p>
        </w:tc>
      </w:tr>
    </w:tbl>
    <w:p w:rsidR="00150E71" w:rsidRPr="002D7B4A" w:rsidRDefault="0067654E">
      <w:pPr>
        <w:rPr>
          <w:rFonts w:ascii="Times New Roman" w:hAnsi="Times New Roman" w:cs="Times New Roman"/>
        </w:rPr>
      </w:pPr>
      <w:r w:rsidRPr="002D7B4A">
        <w:rPr>
          <w:rFonts w:ascii="Times New Roman" w:eastAsia="Liberation Serif" w:hAnsi="Times New Roman" w:cs="Times New Roman"/>
        </w:rPr>
        <w:lastRenderedPageBreak/>
        <w:t xml:space="preserve">                      </w:t>
      </w:r>
    </w:p>
    <w:tbl>
      <w:tblPr>
        <w:tblW w:w="0" w:type="auto"/>
        <w:tblInd w:w="-75" w:type="dxa"/>
        <w:tblLayout w:type="fixed"/>
        <w:tblLook w:val="0000"/>
      </w:tblPr>
      <w:tblGrid>
        <w:gridCol w:w="2463"/>
        <w:gridCol w:w="2463"/>
        <w:gridCol w:w="2464"/>
        <w:gridCol w:w="2614"/>
      </w:tblGrid>
      <w:tr w:rsidR="00150E71" w:rsidRPr="002D7B4A">
        <w:tc>
          <w:tcPr>
            <w:tcW w:w="2463" w:type="dxa"/>
            <w:tcBorders>
              <w:top w:val="single" w:sz="4" w:space="0" w:color="000000"/>
              <w:left w:val="single" w:sz="4" w:space="0" w:color="000000"/>
              <w:bottom w:val="single" w:sz="4" w:space="0" w:color="000000"/>
            </w:tcBorders>
            <w:shd w:val="clear" w:color="auto" w:fill="auto"/>
          </w:tcPr>
          <w:p w:rsidR="00150E71" w:rsidRPr="002D7B4A" w:rsidRDefault="0067654E">
            <w:pPr>
              <w:rPr>
                <w:rFonts w:ascii="Times New Roman" w:hAnsi="Times New Roman" w:cs="Times New Roman"/>
              </w:rPr>
            </w:pPr>
            <w:r w:rsidRPr="002D7B4A">
              <w:rPr>
                <w:rFonts w:ascii="Times New Roman" w:hAnsi="Times New Roman" w:cs="Times New Roman"/>
                <w:b/>
              </w:rPr>
              <w:t>Рейтинг результативності</w:t>
            </w:r>
          </w:p>
        </w:tc>
        <w:tc>
          <w:tcPr>
            <w:tcW w:w="2463" w:type="dxa"/>
            <w:tcBorders>
              <w:top w:val="single" w:sz="4" w:space="0" w:color="000000"/>
              <w:left w:val="single" w:sz="4" w:space="0" w:color="000000"/>
              <w:bottom w:val="single" w:sz="4" w:space="0" w:color="000000"/>
            </w:tcBorders>
            <w:shd w:val="clear" w:color="auto" w:fill="auto"/>
          </w:tcPr>
          <w:p w:rsidR="00150E71" w:rsidRPr="002D7B4A" w:rsidRDefault="0067654E">
            <w:pPr>
              <w:rPr>
                <w:rFonts w:ascii="Times New Roman" w:hAnsi="Times New Roman" w:cs="Times New Roman"/>
              </w:rPr>
            </w:pPr>
            <w:r w:rsidRPr="002D7B4A">
              <w:rPr>
                <w:rFonts w:ascii="Times New Roman" w:hAnsi="Times New Roman" w:cs="Times New Roman"/>
                <w:b/>
              </w:rPr>
              <w:t>Вигоди</w:t>
            </w:r>
          </w:p>
          <w:p w:rsidR="00150E71" w:rsidRPr="002D7B4A" w:rsidRDefault="0067654E">
            <w:pPr>
              <w:rPr>
                <w:rFonts w:ascii="Times New Roman" w:hAnsi="Times New Roman" w:cs="Times New Roman"/>
              </w:rPr>
            </w:pPr>
            <w:r w:rsidRPr="002D7B4A">
              <w:rPr>
                <w:rFonts w:ascii="Times New Roman" w:hAnsi="Times New Roman" w:cs="Times New Roman"/>
                <w:b/>
              </w:rPr>
              <w:t>(підсумок)</w:t>
            </w:r>
          </w:p>
        </w:tc>
        <w:tc>
          <w:tcPr>
            <w:tcW w:w="2464" w:type="dxa"/>
            <w:tcBorders>
              <w:top w:val="single" w:sz="4" w:space="0" w:color="000000"/>
              <w:left w:val="single" w:sz="4" w:space="0" w:color="000000"/>
              <w:bottom w:val="single" w:sz="4" w:space="0" w:color="000000"/>
            </w:tcBorders>
            <w:shd w:val="clear" w:color="auto" w:fill="auto"/>
          </w:tcPr>
          <w:p w:rsidR="00150E71" w:rsidRPr="002D7B4A" w:rsidRDefault="0067654E">
            <w:pPr>
              <w:rPr>
                <w:rFonts w:ascii="Times New Roman" w:hAnsi="Times New Roman" w:cs="Times New Roman"/>
              </w:rPr>
            </w:pPr>
            <w:r w:rsidRPr="002D7B4A">
              <w:rPr>
                <w:rFonts w:ascii="Times New Roman" w:hAnsi="Times New Roman" w:cs="Times New Roman"/>
                <w:b/>
              </w:rPr>
              <w:t>Витрати</w:t>
            </w:r>
          </w:p>
          <w:p w:rsidR="00150E71" w:rsidRPr="002D7B4A" w:rsidRDefault="0067654E">
            <w:pPr>
              <w:rPr>
                <w:rFonts w:ascii="Times New Roman" w:hAnsi="Times New Roman" w:cs="Times New Roman"/>
              </w:rPr>
            </w:pPr>
            <w:r w:rsidRPr="002D7B4A">
              <w:rPr>
                <w:rFonts w:ascii="Times New Roman" w:hAnsi="Times New Roman" w:cs="Times New Roman"/>
                <w:b/>
              </w:rPr>
              <w:t>(підсумок)</w:t>
            </w:r>
          </w:p>
        </w:tc>
        <w:tc>
          <w:tcPr>
            <w:tcW w:w="2614" w:type="dxa"/>
            <w:tcBorders>
              <w:top w:val="single" w:sz="4" w:space="0" w:color="000000"/>
              <w:left w:val="single" w:sz="4" w:space="0" w:color="000000"/>
              <w:bottom w:val="single" w:sz="4" w:space="0" w:color="000000"/>
              <w:right w:val="single" w:sz="4" w:space="0" w:color="000000"/>
            </w:tcBorders>
            <w:shd w:val="clear" w:color="auto" w:fill="auto"/>
          </w:tcPr>
          <w:p w:rsidR="00150E71" w:rsidRPr="002D7B4A" w:rsidRDefault="0067654E">
            <w:pPr>
              <w:rPr>
                <w:rFonts w:ascii="Times New Roman" w:hAnsi="Times New Roman" w:cs="Times New Roman"/>
              </w:rPr>
            </w:pPr>
            <w:r w:rsidRPr="002D7B4A">
              <w:rPr>
                <w:rFonts w:ascii="Times New Roman" w:hAnsi="Times New Roman" w:cs="Times New Roman"/>
                <w:b/>
              </w:rPr>
              <w:t>Обґрунтування відповідного місця альтернативи у рейтингу</w:t>
            </w:r>
          </w:p>
        </w:tc>
      </w:tr>
      <w:tr w:rsidR="00150E71" w:rsidRPr="002D7B4A">
        <w:tc>
          <w:tcPr>
            <w:tcW w:w="2463" w:type="dxa"/>
            <w:tcBorders>
              <w:top w:val="single" w:sz="4" w:space="0" w:color="000000"/>
              <w:left w:val="single" w:sz="4" w:space="0" w:color="000000"/>
              <w:bottom w:val="single" w:sz="4" w:space="0" w:color="000000"/>
            </w:tcBorders>
            <w:shd w:val="clear" w:color="auto" w:fill="auto"/>
          </w:tcPr>
          <w:p w:rsidR="00150E71" w:rsidRPr="00F27704" w:rsidRDefault="0067654E">
            <w:pPr>
              <w:rPr>
                <w:rFonts w:ascii="Times New Roman" w:hAnsi="Times New Roman" w:cs="Times New Roman"/>
                <w:b/>
              </w:rPr>
            </w:pPr>
            <w:r w:rsidRPr="00F27704">
              <w:rPr>
                <w:rFonts w:ascii="Times New Roman" w:hAnsi="Times New Roman" w:cs="Times New Roman"/>
                <w:b/>
              </w:rPr>
              <w:t>Альтернатива 2</w:t>
            </w:r>
          </w:p>
        </w:tc>
        <w:tc>
          <w:tcPr>
            <w:tcW w:w="2463" w:type="dxa"/>
            <w:tcBorders>
              <w:top w:val="single" w:sz="4" w:space="0" w:color="000000"/>
              <w:left w:val="single" w:sz="4" w:space="0" w:color="000000"/>
              <w:bottom w:val="single" w:sz="4" w:space="0" w:color="000000"/>
            </w:tcBorders>
            <w:shd w:val="clear" w:color="auto" w:fill="auto"/>
          </w:tcPr>
          <w:p w:rsidR="00150E71" w:rsidRPr="002D7B4A" w:rsidRDefault="0067654E">
            <w:pPr>
              <w:rPr>
                <w:rFonts w:ascii="Times New Roman" w:hAnsi="Times New Roman" w:cs="Times New Roman"/>
              </w:rPr>
            </w:pPr>
            <w:r w:rsidRPr="002D7B4A">
              <w:rPr>
                <w:rFonts w:ascii="Times New Roman" w:hAnsi="Times New Roman" w:cs="Times New Roman"/>
                <w:b/>
              </w:rPr>
              <w:t>Держава: -</w:t>
            </w:r>
            <w:r w:rsidRPr="002D7B4A">
              <w:rPr>
                <w:rFonts w:ascii="Times New Roman" w:hAnsi="Times New Roman" w:cs="Times New Roman"/>
              </w:rPr>
              <w:t xml:space="preserve"> надходження додаткових коштів до місцевого бюджету; - спрямування додаткового фінансового ресурсу на соціально-економічний розвиток територіальної громади м. </w:t>
            </w:r>
            <w:r w:rsidR="00C37ED9" w:rsidRPr="002D7B4A">
              <w:rPr>
                <w:rFonts w:ascii="Times New Roman" w:hAnsi="Times New Roman" w:cs="Times New Roman"/>
              </w:rPr>
              <w:t>Василівка</w:t>
            </w:r>
            <w:r w:rsidRPr="002D7B4A">
              <w:rPr>
                <w:rFonts w:ascii="Times New Roman" w:hAnsi="Times New Roman" w:cs="Times New Roman"/>
              </w:rPr>
              <w:t xml:space="preserve"> </w:t>
            </w:r>
            <w:r w:rsidRPr="002D7B4A">
              <w:rPr>
                <w:rFonts w:ascii="Times New Roman" w:hAnsi="Times New Roman" w:cs="Times New Roman"/>
                <w:b/>
              </w:rPr>
              <w:t xml:space="preserve">Громадяни та Суб’єкти господарювання: </w:t>
            </w:r>
          </w:p>
          <w:p w:rsidR="00150E71" w:rsidRPr="002D7B4A" w:rsidRDefault="0067654E">
            <w:pPr>
              <w:rPr>
                <w:rFonts w:ascii="Times New Roman" w:hAnsi="Times New Roman" w:cs="Times New Roman"/>
              </w:rPr>
            </w:pPr>
            <w:r w:rsidRPr="002D7B4A">
              <w:rPr>
                <w:rFonts w:ascii="Times New Roman" w:eastAsia="Liberation Serif" w:hAnsi="Times New Roman" w:cs="Times New Roman"/>
              </w:rPr>
              <w:t xml:space="preserve"> </w:t>
            </w:r>
            <w:r w:rsidRPr="002D7B4A">
              <w:rPr>
                <w:rFonts w:ascii="Times New Roman" w:hAnsi="Times New Roman" w:cs="Times New Roman"/>
              </w:rPr>
              <w:t xml:space="preserve">Сплата податку за обґрунтованими ставками Встановлення пільг по сплаті податку для окремих категорій будівель і споруд  </w:t>
            </w:r>
          </w:p>
        </w:tc>
        <w:tc>
          <w:tcPr>
            <w:tcW w:w="2464" w:type="dxa"/>
            <w:tcBorders>
              <w:top w:val="single" w:sz="4" w:space="0" w:color="000000"/>
              <w:left w:val="single" w:sz="4" w:space="0" w:color="000000"/>
              <w:bottom w:val="single" w:sz="4" w:space="0" w:color="000000"/>
            </w:tcBorders>
            <w:shd w:val="clear" w:color="auto" w:fill="auto"/>
          </w:tcPr>
          <w:p w:rsidR="00150E71" w:rsidRPr="002D7B4A" w:rsidRDefault="0067654E">
            <w:pPr>
              <w:rPr>
                <w:rFonts w:ascii="Times New Roman" w:hAnsi="Times New Roman" w:cs="Times New Roman"/>
              </w:rPr>
            </w:pPr>
            <w:r w:rsidRPr="002D7B4A">
              <w:rPr>
                <w:rFonts w:ascii="Times New Roman" w:hAnsi="Times New Roman" w:cs="Times New Roman"/>
                <w:b/>
              </w:rPr>
              <w:t>Держава:</w:t>
            </w:r>
            <w:r w:rsidRPr="002D7B4A">
              <w:rPr>
                <w:rFonts w:ascii="Times New Roman" w:hAnsi="Times New Roman" w:cs="Times New Roman"/>
              </w:rPr>
              <w:t xml:space="preserve"> </w:t>
            </w:r>
          </w:p>
          <w:p w:rsidR="00150E71" w:rsidRPr="002D7B4A" w:rsidRDefault="0067654E">
            <w:pPr>
              <w:rPr>
                <w:rFonts w:ascii="Times New Roman" w:hAnsi="Times New Roman" w:cs="Times New Roman"/>
              </w:rPr>
            </w:pPr>
            <w:r w:rsidRPr="002D7B4A">
              <w:rPr>
                <w:rFonts w:ascii="Times New Roman" w:hAnsi="Times New Roman" w:cs="Times New Roman"/>
              </w:rPr>
              <w:t xml:space="preserve">Витрати, пов'язані з підготовкою регуляторного акта та його офіційним опублікуванням в друкованому засобі масової інформації. </w:t>
            </w:r>
            <w:r w:rsidRPr="002D7B4A">
              <w:rPr>
                <w:rFonts w:ascii="Times New Roman" w:hAnsi="Times New Roman" w:cs="Times New Roman"/>
                <w:b/>
              </w:rPr>
              <w:t>Громадяни:</w:t>
            </w:r>
            <w:r w:rsidRPr="002D7B4A">
              <w:rPr>
                <w:rFonts w:ascii="Times New Roman" w:hAnsi="Times New Roman" w:cs="Times New Roman"/>
              </w:rPr>
              <w:t xml:space="preserve"> </w:t>
            </w:r>
          </w:p>
          <w:p w:rsidR="00150E71" w:rsidRPr="002D7B4A" w:rsidRDefault="0067654E">
            <w:pPr>
              <w:rPr>
                <w:rFonts w:ascii="Times New Roman" w:hAnsi="Times New Roman" w:cs="Times New Roman"/>
              </w:rPr>
            </w:pPr>
            <w:r w:rsidRPr="002D7B4A">
              <w:rPr>
                <w:rFonts w:ascii="Times New Roman" w:hAnsi="Times New Roman" w:cs="Times New Roman"/>
              </w:rPr>
              <w:t xml:space="preserve">Сплата податку за встановленими ставками </w:t>
            </w:r>
          </w:p>
          <w:p w:rsidR="00150E71" w:rsidRPr="002D7B4A" w:rsidRDefault="0067654E">
            <w:pPr>
              <w:rPr>
                <w:rFonts w:ascii="Times New Roman" w:hAnsi="Times New Roman" w:cs="Times New Roman"/>
              </w:rPr>
            </w:pPr>
            <w:r w:rsidRPr="002D7B4A">
              <w:rPr>
                <w:rFonts w:ascii="Times New Roman" w:hAnsi="Times New Roman" w:cs="Times New Roman"/>
                <w:b/>
              </w:rPr>
              <w:t>Суб’єкти господарювання:</w:t>
            </w:r>
            <w:r w:rsidRPr="002D7B4A">
              <w:rPr>
                <w:rFonts w:ascii="Times New Roman" w:hAnsi="Times New Roman" w:cs="Times New Roman"/>
              </w:rPr>
              <w:t xml:space="preserve"> Витрати: Сплата податків за запропонованими ставками. Детальна інформація щодо очікуваних витрат наведено у додатках 4 до цього </w:t>
            </w:r>
            <w:proofErr w:type="spellStart"/>
            <w:r w:rsidRPr="002D7B4A">
              <w:rPr>
                <w:rFonts w:ascii="Times New Roman" w:hAnsi="Times New Roman" w:cs="Times New Roman"/>
              </w:rPr>
              <w:t>АРВ</w:t>
            </w:r>
            <w:proofErr w:type="spellEnd"/>
            <w:r w:rsidRPr="002D7B4A">
              <w:rPr>
                <w:rFonts w:ascii="Times New Roman" w:hAnsi="Times New Roman" w:cs="Times New Roman"/>
              </w:rPr>
              <w:t xml:space="preserve"> </w:t>
            </w:r>
          </w:p>
        </w:tc>
        <w:tc>
          <w:tcPr>
            <w:tcW w:w="2614" w:type="dxa"/>
            <w:tcBorders>
              <w:top w:val="single" w:sz="4" w:space="0" w:color="000000"/>
              <w:left w:val="single" w:sz="4" w:space="0" w:color="000000"/>
              <w:bottom w:val="single" w:sz="4" w:space="0" w:color="000000"/>
              <w:right w:val="single" w:sz="4" w:space="0" w:color="000000"/>
            </w:tcBorders>
            <w:shd w:val="clear" w:color="auto" w:fill="auto"/>
          </w:tcPr>
          <w:p w:rsidR="00150E71" w:rsidRPr="002D7B4A" w:rsidRDefault="0067654E">
            <w:pPr>
              <w:rPr>
                <w:rFonts w:ascii="Times New Roman" w:hAnsi="Times New Roman" w:cs="Times New Roman"/>
              </w:rPr>
            </w:pPr>
            <w:r w:rsidRPr="002D7B4A">
              <w:rPr>
                <w:rFonts w:ascii="Times New Roman" w:hAnsi="Times New Roman" w:cs="Times New Roman"/>
              </w:rPr>
              <w:t>Наповнення місцевого бюджету, збереження суб’єктів господарювання та робочих місць</w:t>
            </w:r>
          </w:p>
        </w:tc>
      </w:tr>
      <w:tr w:rsidR="00150E71" w:rsidRPr="002D7B4A">
        <w:tc>
          <w:tcPr>
            <w:tcW w:w="2463" w:type="dxa"/>
            <w:tcBorders>
              <w:top w:val="single" w:sz="4" w:space="0" w:color="000000"/>
              <w:left w:val="single" w:sz="4" w:space="0" w:color="000000"/>
              <w:bottom w:val="single" w:sz="4" w:space="0" w:color="000000"/>
            </w:tcBorders>
            <w:shd w:val="clear" w:color="auto" w:fill="auto"/>
          </w:tcPr>
          <w:p w:rsidR="00150E71" w:rsidRPr="00F27704" w:rsidRDefault="0067654E">
            <w:pPr>
              <w:rPr>
                <w:rFonts w:ascii="Times New Roman" w:hAnsi="Times New Roman" w:cs="Times New Roman"/>
                <w:b/>
              </w:rPr>
            </w:pPr>
            <w:r w:rsidRPr="00F27704">
              <w:rPr>
                <w:rFonts w:ascii="Times New Roman" w:hAnsi="Times New Roman" w:cs="Times New Roman"/>
                <w:b/>
              </w:rPr>
              <w:t>Альтернатива 1</w:t>
            </w:r>
          </w:p>
        </w:tc>
        <w:tc>
          <w:tcPr>
            <w:tcW w:w="2463" w:type="dxa"/>
            <w:tcBorders>
              <w:top w:val="single" w:sz="4" w:space="0" w:color="000000"/>
              <w:left w:val="single" w:sz="4" w:space="0" w:color="000000"/>
              <w:bottom w:val="single" w:sz="4" w:space="0" w:color="000000"/>
            </w:tcBorders>
            <w:shd w:val="clear" w:color="auto" w:fill="auto"/>
          </w:tcPr>
          <w:p w:rsidR="00150E71" w:rsidRPr="002D7B4A" w:rsidRDefault="0067654E">
            <w:pPr>
              <w:rPr>
                <w:rFonts w:ascii="Times New Roman" w:hAnsi="Times New Roman" w:cs="Times New Roman"/>
              </w:rPr>
            </w:pPr>
            <w:r w:rsidRPr="002D7B4A">
              <w:rPr>
                <w:rFonts w:ascii="Times New Roman" w:hAnsi="Times New Roman" w:cs="Times New Roman"/>
                <w:b/>
              </w:rPr>
              <w:t>Держава:</w:t>
            </w:r>
            <w:r w:rsidRPr="002D7B4A">
              <w:rPr>
                <w:rFonts w:ascii="Times New Roman" w:hAnsi="Times New Roman" w:cs="Times New Roman"/>
              </w:rPr>
              <w:t xml:space="preserve"> </w:t>
            </w:r>
          </w:p>
          <w:p w:rsidR="00150E71" w:rsidRPr="002D7B4A" w:rsidRDefault="0067654E">
            <w:pPr>
              <w:rPr>
                <w:rFonts w:ascii="Times New Roman" w:hAnsi="Times New Roman" w:cs="Times New Roman"/>
              </w:rPr>
            </w:pPr>
            <w:r w:rsidRPr="002D7B4A">
              <w:rPr>
                <w:rFonts w:ascii="Times New Roman" w:hAnsi="Times New Roman" w:cs="Times New Roman"/>
              </w:rPr>
              <w:t xml:space="preserve">Відсутні </w:t>
            </w:r>
          </w:p>
          <w:p w:rsidR="00150E71" w:rsidRPr="002D7B4A" w:rsidRDefault="0067654E">
            <w:pPr>
              <w:rPr>
                <w:rFonts w:ascii="Times New Roman" w:hAnsi="Times New Roman" w:cs="Times New Roman"/>
              </w:rPr>
            </w:pPr>
            <w:r w:rsidRPr="002D7B4A">
              <w:rPr>
                <w:rFonts w:ascii="Times New Roman" w:hAnsi="Times New Roman" w:cs="Times New Roman"/>
                <w:b/>
              </w:rPr>
              <w:t>Громадяни:</w:t>
            </w:r>
            <w:r w:rsidRPr="002D7B4A">
              <w:rPr>
                <w:rFonts w:ascii="Times New Roman" w:hAnsi="Times New Roman" w:cs="Times New Roman"/>
              </w:rPr>
              <w:t xml:space="preserve"> </w:t>
            </w:r>
          </w:p>
          <w:p w:rsidR="00150E71" w:rsidRPr="002D7B4A" w:rsidRDefault="0067654E">
            <w:pPr>
              <w:rPr>
                <w:rFonts w:ascii="Times New Roman" w:hAnsi="Times New Roman" w:cs="Times New Roman"/>
              </w:rPr>
            </w:pPr>
            <w:r w:rsidRPr="002D7B4A">
              <w:rPr>
                <w:rFonts w:ascii="Times New Roman" w:hAnsi="Times New Roman" w:cs="Times New Roman"/>
              </w:rPr>
              <w:t xml:space="preserve">Несплата податку  </w:t>
            </w:r>
            <w:r w:rsidRPr="002D7B4A">
              <w:rPr>
                <w:rFonts w:ascii="Times New Roman" w:hAnsi="Times New Roman" w:cs="Times New Roman"/>
                <w:b/>
              </w:rPr>
              <w:t>Суб’єкти господарювання:</w:t>
            </w:r>
            <w:r w:rsidRPr="002D7B4A">
              <w:rPr>
                <w:rFonts w:ascii="Times New Roman" w:hAnsi="Times New Roman" w:cs="Times New Roman"/>
              </w:rPr>
              <w:t xml:space="preserve"> Несплата податку </w:t>
            </w:r>
          </w:p>
        </w:tc>
        <w:tc>
          <w:tcPr>
            <w:tcW w:w="2464" w:type="dxa"/>
            <w:tcBorders>
              <w:top w:val="single" w:sz="4" w:space="0" w:color="000000"/>
              <w:left w:val="single" w:sz="4" w:space="0" w:color="000000"/>
              <w:bottom w:val="single" w:sz="4" w:space="0" w:color="000000"/>
            </w:tcBorders>
            <w:shd w:val="clear" w:color="auto" w:fill="auto"/>
          </w:tcPr>
          <w:p w:rsidR="00150E71" w:rsidRPr="002D7B4A" w:rsidRDefault="0067654E">
            <w:pPr>
              <w:rPr>
                <w:rFonts w:ascii="Times New Roman" w:hAnsi="Times New Roman" w:cs="Times New Roman"/>
              </w:rPr>
            </w:pPr>
            <w:r w:rsidRPr="002D7B4A">
              <w:rPr>
                <w:rFonts w:ascii="Times New Roman" w:hAnsi="Times New Roman" w:cs="Times New Roman"/>
                <w:b/>
              </w:rPr>
              <w:t xml:space="preserve">Держава: </w:t>
            </w:r>
          </w:p>
          <w:p w:rsidR="00150E71" w:rsidRPr="002D7B4A" w:rsidRDefault="0067654E">
            <w:pPr>
              <w:rPr>
                <w:rFonts w:ascii="Times New Roman" w:hAnsi="Times New Roman" w:cs="Times New Roman"/>
              </w:rPr>
            </w:pPr>
            <w:r w:rsidRPr="002D7B4A">
              <w:rPr>
                <w:rFonts w:ascii="Times New Roman" w:hAnsi="Times New Roman" w:cs="Times New Roman"/>
              </w:rPr>
              <w:t xml:space="preserve">Відсутні </w:t>
            </w:r>
          </w:p>
          <w:p w:rsidR="00150E71" w:rsidRPr="002D7B4A" w:rsidRDefault="0067654E">
            <w:pPr>
              <w:rPr>
                <w:rFonts w:ascii="Times New Roman" w:hAnsi="Times New Roman" w:cs="Times New Roman"/>
              </w:rPr>
            </w:pPr>
            <w:r w:rsidRPr="002D7B4A">
              <w:rPr>
                <w:rFonts w:ascii="Times New Roman" w:hAnsi="Times New Roman" w:cs="Times New Roman"/>
                <w:b/>
              </w:rPr>
              <w:t>Громадяни:</w:t>
            </w:r>
          </w:p>
          <w:p w:rsidR="00150E71" w:rsidRPr="002D7B4A" w:rsidRDefault="0067654E">
            <w:pPr>
              <w:rPr>
                <w:rFonts w:ascii="Times New Roman" w:hAnsi="Times New Roman" w:cs="Times New Roman"/>
              </w:rPr>
            </w:pPr>
            <w:r w:rsidRPr="002D7B4A">
              <w:rPr>
                <w:rFonts w:ascii="Times New Roman" w:eastAsia="Liberation Serif" w:hAnsi="Times New Roman" w:cs="Times New Roman"/>
              </w:rPr>
              <w:t xml:space="preserve"> </w:t>
            </w:r>
            <w:r w:rsidRPr="002D7B4A">
              <w:rPr>
                <w:rFonts w:ascii="Times New Roman" w:hAnsi="Times New Roman" w:cs="Times New Roman"/>
              </w:rPr>
              <w:t xml:space="preserve">Відсутні </w:t>
            </w:r>
          </w:p>
          <w:p w:rsidR="00150E71" w:rsidRPr="002D7B4A" w:rsidRDefault="0067654E">
            <w:pPr>
              <w:rPr>
                <w:rFonts w:ascii="Times New Roman" w:hAnsi="Times New Roman" w:cs="Times New Roman"/>
              </w:rPr>
            </w:pPr>
            <w:r w:rsidRPr="002D7B4A">
              <w:rPr>
                <w:rFonts w:ascii="Times New Roman" w:hAnsi="Times New Roman" w:cs="Times New Roman"/>
                <w:b/>
              </w:rPr>
              <w:t>Суб’єкти господарювання:</w:t>
            </w:r>
            <w:r w:rsidRPr="002D7B4A">
              <w:rPr>
                <w:rFonts w:ascii="Times New Roman" w:hAnsi="Times New Roman" w:cs="Times New Roman"/>
              </w:rPr>
              <w:t xml:space="preserve"> Витрати: </w:t>
            </w:r>
          </w:p>
          <w:p w:rsidR="00150E71" w:rsidRPr="002D7B4A" w:rsidRDefault="0067654E">
            <w:pPr>
              <w:rPr>
                <w:rFonts w:ascii="Times New Roman" w:hAnsi="Times New Roman" w:cs="Times New Roman"/>
              </w:rPr>
            </w:pPr>
            <w:r w:rsidRPr="002D7B4A">
              <w:rPr>
                <w:rFonts w:ascii="Times New Roman" w:hAnsi="Times New Roman" w:cs="Times New Roman"/>
              </w:rPr>
              <w:t>Відсутні</w:t>
            </w:r>
          </w:p>
        </w:tc>
        <w:tc>
          <w:tcPr>
            <w:tcW w:w="2614" w:type="dxa"/>
            <w:tcBorders>
              <w:top w:val="single" w:sz="4" w:space="0" w:color="000000"/>
              <w:left w:val="single" w:sz="4" w:space="0" w:color="000000"/>
              <w:bottom w:val="single" w:sz="4" w:space="0" w:color="000000"/>
              <w:right w:val="single" w:sz="4" w:space="0" w:color="000000"/>
            </w:tcBorders>
            <w:shd w:val="clear" w:color="auto" w:fill="auto"/>
          </w:tcPr>
          <w:p w:rsidR="00150E71" w:rsidRPr="002D7B4A" w:rsidRDefault="0067654E">
            <w:pPr>
              <w:rPr>
                <w:rFonts w:ascii="Times New Roman" w:hAnsi="Times New Roman" w:cs="Times New Roman"/>
              </w:rPr>
            </w:pPr>
            <w:r w:rsidRPr="002D7B4A">
              <w:rPr>
                <w:rFonts w:ascii="Times New Roman" w:hAnsi="Times New Roman" w:cs="Times New Roman"/>
              </w:rPr>
              <w:t>Зменшення надходжень до міського бюджету, підвищення соціальної напруги за причини погіршення якості життя членів громади</w:t>
            </w:r>
          </w:p>
        </w:tc>
      </w:tr>
    </w:tbl>
    <w:p w:rsidR="00150E71" w:rsidRPr="002D7B4A" w:rsidRDefault="0067654E">
      <w:pPr>
        <w:rPr>
          <w:rFonts w:ascii="Times New Roman" w:hAnsi="Times New Roman" w:cs="Times New Roman"/>
        </w:rPr>
      </w:pPr>
      <w:r w:rsidRPr="002D7B4A">
        <w:rPr>
          <w:rFonts w:ascii="Times New Roman" w:eastAsia="Liberation Serif" w:hAnsi="Times New Roman" w:cs="Times New Roman"/>
        </w:rPr>
        <w:t xml:space="preserve">           </w:t>
      </w:r>
    </w:p>
    <w:tbl>
      <w:tblPr>
        <w:tblW w:w="0" w:type="auto"/>
        <w:tblInd w:w="-75" w:type="dxa"/>
        <w:tblLayout w:type="fixed"/>
        <w:tblLook w:val="0000"/>
      </w:tblPr>
      <w:tblGrid>
        <w:gridCol w:w="2508"/>
        <w:gridCol w:w="4061"/>
        <w:gridCol w:w="3435"/>
      </w:tblGrid>
      <w:tr w:rsidR="00150E71" w:rsidRPr="002D7B4A">
        <w:tc>
          <w:tcPr>
            <w:tcW w:w="2508" w:type="dxa"/>
            <w:tcBorders>
              <w:top w:val="single" w:sz="4" w:space="0" w:color="000000"/>
              <w:left w:val="single" w:sz="4" w:space="0" w:color="000000"/>
              <w:bottom w:val="single" w:sz="4" w:space="0" w:color="000000"/>
            </w:tcBorders>
            <w:shd w:val="clear" w:color="auto" w:fill="auto"/>
          </w:tcPr>
          <w:p w:rsidR="00150E71" w:rsidRPr="002D7B4A" w:rsidRDefault="0067654E">
            <w:pPr>
              <w:rPr>
                <w:rFonts w:ascii="Times New Roman" w:hAnsi="Times New Roman" w:cs="Times New Roman"/>
              </w:rPr>
            </w:pPr>
            <w:r w:rsidRPr="002D7B4A">
              <w:rPr>
                <w:rFonts w:ascii="Times New Roman" w:hAnsi="Times New Roman" w:cs="Times New Roman"/>
                <w:b/>
              </w:rPr>
              <w:lastRenderedPageBreak/>
              <w:t>Рейтинг</w:t>
            </w:r>
          </w:p>
        </w:tc>
        <w:tc>
          <w:tcPr>
            <w:tcW w:w="4061" w:type="dxa"/>
            <w:tcBorders>
              <w:top w:val="single" w:sz="4" w:space="0" w:color="000000"/>
              <w:left w:val="single" w:sz="4" w:space="0" w:color="000000"/>
              <w:bottom w:val="single" w:sz="4" w:space="0" w:color="000000"/>
            </w:tcBorders>
            <w:shd w:val="clear" w:color="auto" w:fill="auto"/>
          </w:tcPr>
          <w:p w:rsidR="00150E71" w:rsidRPr="002D7B4A" w:rsidRDefault="0067654E">
            <w:pPr>
              <w:rPr>
                <w:rFonts w:ascii="Times New Roman" w:hAnsi="Times New Roman" w:cs="Times New Roman"/>
              </w:rPr>
            </w:pPr>
            <w:r w:rsidRPr="002D7B4A">
              <w:rPr>
                <w:rFonts w:ascii="Times New Roman" w:hAnsi="Times New Roman" w:cs="Times New Roman"/>
                <w:b/>
              </w:rPr>
              <w:t>Аргументи щодо переваги обраної альтернативи/причини відмови від альтернативи</w:t>
            </w:r>
          </w:p>
        </w:tc>
        <w:tc>
          <w:tcPr>
            <w:tcW w:w="3435" w:type="dxa"/>
            <w:tcBorders>
              <w:top w:val="single" w:sz="4" w:space="0" w:color="000000"/>
              <w:left w:val="single" w:sz="4" w:space="0" w:color="000000"/>
              <w:bottom w:val="single" w:sz="4" w:space="0" w:color="000000"/>
              <w:right w:val="single" w:sz="4" w:space="0" w:color="000000"/>
            </w:tcBorders>
            <w:shd w:val="clear" w:color="auto" w:fill="auto"/>
          </w:tcPr>
          <w:p w:rsidR="00150E71" w:rsidRPr="002D7B4A" w:rsidRDefault="0067654E">
            <w:pPr>
              <w:rPr>
                <w:rFonts w:ascii="Times New Roman" w:hAnsi="Times New Roman" w:cs="Times New Roman"/>
              </w:rPr>
            </w:pPr>
            <w:r w:rsidRPr="002D7B4A">
              <w:rPr>
                <w:rFonts w:ascii="Times New Roman" w:hAnsi="Times New Roman" w:cs="Times New Roman"/>
                <w:b/>
              </w:rPr>
              <w:t xml:space="preserve">Оцінка ризику зовнішніх чинників на дію запропонованого регуляторного акта </w:t>
            </w:r>
          </w:p>
        </w:tc>
      </w:tr>
      <w:tr w:rsidR="00150E71" w:rsidRPr="002D7B4A">
        <w:tc>
          <w:tcPr>
            <w:tcW w:w="2508" w:type="dxa"/>
            <w:tcBorders>
              <w:top w:val="single" w:sz="4" w:space="0" w:color="000000"/>
              <w:left w:val="single" w:sz="4" w:space="0" w:color="000000"/>
              <w:bottom w:val="single" w:sz="4" w:space="0" w:color="000000"/>
            </w:tcBorders>
            <w:shd w:val="clear" w:color="auto" w:fill="auto"/>
          </w:tcPr>
          <w:p w:rsidR="00150E71" w:rsidRPr="00F27704" w:rsidRDefault="0067654E">
            <w:pPr>
              <w:rPr>
                <w:rFonts w:ascii="Times New Roman" w:hAnsi="Times New Roman" w:cs="Times New Roman"/>
                <w:b/>
              </w:rPr>
            </w:pPr>
            <w:r w:rsidRPr="00F27704">
              <w:rPr>
                <w:rFonts w:ascii="Times New Roman" w:hAnsi="Times New Roman" w:cs="Times New Roman"/>
                <w:b/>
              </w:rPr>
              <w:t>Альтернатива 2</w:t>
            </w:r>
          </w:p>
        </w:tc>
        <w:tc>
          <w:tcPr>
            <w:tcW w:w="4061" w:type="dxa"/>
            <w:tcBorders>
              <w:top w:val="single" w:sz="4" w:space="0" w:color="000000"/>
              <w:left w:val="single" w:sz="4" w:space="0" w:color="000000"/>
              <w:bottom w:val="single" w:sz="4" w:space="0" w:color="000000"/>
            </w:tcBorders>
            <w:shd w:val="clear" w:color="auto" w:fill="auto"/>
          </w:tcPr>
          <w:p w:rsidR="00150E71" w:rsidRPr="002D7B4A" w:rsidRDefault="0067654E" w:rsidP="00C37ED9">
            <w:pPr>
              <w:rPr>
                <w:rFonts w:ascii="Times New Roman" w:hAnsi="Times New Roman" w:cs="Times New Roman"/>
              </w:rPr>
            </w:pPr>
            <w:r w:rsidRPr="002D7B4A">
              <w:rPr>
                <w:rFonts w:ascii="Times New Roman" w:hAnsi="Times New Roman" w:cs="Times New Roman"/>
              </w:rPr>
              <w:t xml:space="preserve">Цілі прийняття проекту рішення про встановлення податку на нерухоме майно, відмінне від земельної ділянки на 2021 рік будуть досягнуті майже у повній мірі. До  бюджету м. </w:t>
            </w:r>
            <w:r w:rsidR="00C37ED9" w:rsidRPr="002D7B4A">
              <w:rPr>
                <w:rFonts w:ascii="Times New Roman" w:hAnsi="Times New Roman" w:cs="Times New Roman"/>
              </w:rPr>
              <w:t>Василівка</w:t>
            </w:r>
            <w:r w:rsidRPr="002D7B4A">
              <w:rPr>
                <w:rFonts w:ascii="Times New Roman" w:hAnsi="Times New Roman" w:cs="Times New Roman"/>
              </w:rPr>
              <w:t xml:space="preserve"> надійдуть додаткові кошти від сплати податку, а податкове навантаження для платників не буде надмірним. Таким чином, </w:t>
            </w:r>
            <w:r w:rsidR="00C37ED9" w:rsidRPr="002D7B4A">
              <w:rPr>
                <w:rFonts w:ascii="Times New Roman" w:hAnsi="Times New Roman" w:cs="Times New Roman"/>
              </w:rPr>
              <w:t xml:space="preserve">з </w:t>
            </w:r>
            <w:r w:rsidRPr="002D7B4A">
              <w:rPr>
                <w:rFonts w:ascii="Times New Roman" w:hAnsi="Times New Roman" w:cs="Times New Roman"/>
              </w:rPr>
              <w:t>прийняттям вказаного рішення буде досягнуто балансу інтересів міської ради і платників податків.</w:t>
            </w:r>
          </w:p>
        </w:tc>
        <w:tc>
          <w:tcPr>
            <w:tcW w:w="3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E71" w:rsidRPr="002D7B4A" w:rsidRDefault="0067654E">
            <w:pPr>
              <w:jc w:val="both"/>
              <w:rPr>
                <w:rFonts w:ascii="Times New Roman" w:hAnsi="Times New Roman" w:cs="Times New Roman"/>
              </w:rPr>
            </w:pPr>
            <w:r w:rsidRPr="002D7B4A">
              <w:rPr>
                <w:rFonts w:ascii="Times New Roman" w:hAnsi="Times New Roman" w:cs="Times New Roman"/>
              </w:rPr>
              <w:t>Зміни до чинного законодавства:</w:t>
            </w:r>
          </w:p>
          <w:p w:rsidR="00150E71" w:rsidRPr="002D7B4A" w:rsidRDefault="0067654E">
            <w:pPr>
              <w:numPr>
                <w:ilvl w:val="0"/>
                <w:numId w:val="1"/>
              </w:numPr>
              <w:ind w:left="99" w:firstLine="0"/>
              <w:jc w:val="both"/>
              <w:rPr>
                <w:rFonts w:ascii="Times New Roman" w:hAnsi="Times New Roman" w:cs="Times New Roman"/>
              </w:rPr>
            </w:pPr>
            <w:r w:rsidRPr="002D7B4A">
              <w:rPr>
                <w:rFonts w:ascii="Times New Roman" w:hAnsi="Times New Roman" w:cs="Times New Roman"/>
              </w:rPr>
              <w:t>Податкового кодексу України;</w:t>
            </w:r>
          </w:p>
          <w:p w:rsidR="00150E71" w:rsidRPr="002D7B4A" w:rsidRDefault="0067654E">
            <w:pPr>
              <w:numPr>
                <w:ilvl w:val="0"/>
                <w:numId w:val="1"/>
              </w:numPr>
              <w:ind w:left="99" w:firstLine="0"/>
              <w:jc w:val="both"/>
              <w:rPr>
                <w:rFonts w:ascii="Times New Roman" w:hAnsi="Times New Roman" w:cs="Times New Roman"/>
              </w:rPr>
            </w:pPr>
            <w:r w:rsidRPr="002D7B4A">
              <w:rPr>
                <w:rFonts w:ascii="Times New Roman" w:hAnsi="Times New Roman" w:cs="Times New Roman"/>
              </w:rPr>
              <w:t>Бюджетного кодексу України;</w:t>
            </w:r>
          </w:p>
          <w:p w:rsidR="00150E71" w:rsidRPr="002D7B4A" w:rsidRDefault="0067654E">
            <w:pPr>
              <w:numPr>
                <w:ilvl w:val="0"/>
                <w:numId w:val="1"/>
              </w:numPr>
              <w:ind w:left="99" w:firstLine="0"/>
              <w:jc w:val="both"/>
              <w:rPr>
                <w:rFonts w:ascii="Times New Roman" w:hAnsi="Times New Roman" w:cs="Times New Roman"/>
              </w:rPr>
            </w:pPr>
            <w:r w:rsidRPr="002D7B4A">
              <w:rPr>
                <w:rFonts w:ascii="Times New Roman" w:hAnsi="Times New Roman" w:cs="Times New Roman"/>
              </w:rPr>
              <w:t>Земельного кодексу України;</w:t>
            </w:r>
          </w:p>
          <w:p w:rsidR="00150E71" w:rsidRPr="002D7B4A" w:rsidRDefault="0067654E">
            <w:pPr>
              <w:numPr>
                <w:ilvl w:val="0"/>
                <w:numId w:val="1"/>
              </w:numPr>
              <w:ind w:left="0"/>
              <w:jc w:val="both"/>
              <w:rPr>
                <w:rFonts w:ascii="Times New Roman" w:hAnsi="Times New Roman" w:cs="Times New Roman"/>
              </w:rPr>
            </w:pPr>
            <w:r w:rsidRPr="002D7B4A">
              <w:rPr>
                <w:rFonts w:ascii="Times New Roman" w:hAnsi="Times New Roman" w:cs="Times New Roman"/>
              </w:rPr>
              <w:t>та інші закони (зміна мінімальної заробітної плати, прожиткового мінімуму, тощо).</w:t>
            </w:r>
          </w:p>
        </w:tc>
      </w:tr>
      <w:tr w:rsidR="00150E71" w:rsidRPr="002D7B4A">
        <w:tc>
          <w:tcPr>
            <w:tcW w:w="2508" w:type="dxa"/>
            <w:tcBorders>
              <w:top w:val="single" w:sz="4" w:space="0" w:color="000000"/>
              <w:left w:val="single" w:sz="4" w:space="0" w:color="000000"/>
              <w:bottom w:val="single" w:sz="4" w:space="0" w:color="000000"/>
            </w:tcBorders>
            <w:shd w:val="clear" w:color="auto" w:fill="auto"/>
          </w:tcPr>
          <w:p w:rsidR="00150E71" w:rsidRPr="00F27704" w:rsidRDefault="0067654E">
            <w:pPr>
              <w:rPr>
                <w:rFonts w:ascii="Times New Roman" w:hAnsi="Times New Roman" w:cs="Times New Roman"/>
                <w:b/>
              </w:rPr>
            </w:pPr>
            <w:r w:rsidRPr="00F27704">
              <w:rPr>
                <w:rFonts w:ascii="Times New Roman" w:hAnsi="Times New Roman" w:cs="Times New Roman"/>
                <w:b/>
              </w:rPr>
              <w:t>Альтернатива 1</w:t>
            </w:r>
          </w:p>
        </w:tc>
        <w:tc>
          <w:tcPr>
            <w:tcW w:w="4061" w:type="dxa"/>
            <w:tcBorders>
              <w:top w:val="single" w:sz="4" w:space="0" w:color="000000"/>
              <w:left w:val="single" w:sz="4" w:space="0" w:color="000000"/>
              <w:bottom w:val="single" w:sz="4" w:space="0" w:color="000000"/>
            </w:tcBorders>
            <w:shd w:val="clear" w:color="auto" w:fill="auto"/>
          </w:tcPr>
          <w:p w:rsidR="00150E71" w:rsidRPr="002D7B4A" w:rsidRDefault="0067654E">
            <w:pPr>
              <w:rPr>
                <w:rFonts w:ascii="Times New Roman" w:hAnsi="Times New Roman" w:cs="Times New Roman"/>
              </w:rPr>
            </w:pPr>
            <w:r w:rsidRPr="002D7B4A">
              <w:rPr>
                <w:rFonts w:ascii="Times New Roman" w:hAnsi="Times New Roman" w:cs="Times New Roman"/>
              </w:rPr>
              <w:t>У разі неприйняття регуляторного акта, податок у 2021 році справлятися не буде, що спричинить втрати доходної частини бюджету і відповідно не виконання бюджетних програм.  Вказана альтернатива є неприйнятною.</w:t>
            </w:r>
          </w:p>
        </w:tc>
        <w:tc>
          <w:tcPr>
            <w:tcW w:w="3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E71" w:rsidRPr="002D7B4A" w:rsidRDefault="0067654E">
            <w:pPr>
              <w:jc w:val="both"/>
              <w:rPr>
                <w:rFonts w:ascii="Times New Roman" w:hAnsi="Times New Roman" w:cs="Times New Roman"/>
              </w:rPr>
            </w:pPr>
            <w:r w:rsidRPr="002D7B4A">
              <w:rPr>
                <w:rFonts w:ascii="Times New Roman" w:hAnsi="Times New Roman" w:cs="Times New Roman"/>
              </w:rPr>
              <w:t>Зміни до чинного законодавства:</w:t>
            </w:r>
          </w:p>
          <w:p w:rsidR="00150E71" w:rsidRPr="002D7B4A" w:rsidRDefault="0067654E">
            <w:pPr>
              <w:numPr>
                <w:ilvl w:val="0"/>
                <w:numId w:val="1"/>
              </w:numPr>
              <w:ind w:left="99" w:firstLine="0"/>
              <w:jc w:val="both"/>
              <w:rPr>
                <w:rFonts w:ascii="Times New Roman" w:hAnsi="Times New Roman" w:cs="Times New Roman"/>
              </w:rPr>
            </w:pPr>
            <w:r w:rsidRPr="002D7B4A">
              <w:rPr>
                <w:rFonts w:ascii="Times New Roman" w:hAnsi="Times New Roman" w:cs="Times New Roman"/>
              </w:rPr>
              <w:t>Податкового кодексу України;</w:t>
            </w:r>
          </w:p>
          <w:p w:rsidR="00150E71" w:rsidRPr="002D7B4A" w:rsidRDefault="0067654E">
            <w:pPr>
              <w:numPr>
                <w:ilvl w:val="0"/>
                <w:numId w:val="1"/>
              </w:numPr>
              <w:ind w:left="99" w:firstLine="0"/>
              <w:jc w:val="both"/>
              <w:rPr>
                <w:rFonts w:ascii="Times New Roman" w:hAnsi="Times New Roman" w:cs="Times New Roman"/>
              </w:rPr>
            </w:pPr>
            <w:r w:rsidRPr="002D7B4A">
              <w:rPr>
                <w:rFonts w:ascii="Times New Roman" w:hAnsi="Times New Roman" w:cs="Times New Roman"/>
              </w:rPr>
              <w:t>Бюджетного кодексу України;</w:t>
            </w:r>
          </w:p>
          <w:p w:rsidR="00150E71" w:rsidRPr="002D7B4A" w:rsidRDefault="0067654E">
            <w:pPr>
              <w:numPr>
                <w:ilvl w:val="0"/>
                <w:numId w:val="1"/>
              </w:numPr>
              <w:ind w:left="99" w:firstLine="0"/>
              <w:jc w:val="both"/>
              <w:rPr>
                <w:rFonts w:ascii="Times New Roman" w:hAnsi="Times New Roman" w:cs="Times New Roman"/>
              </w:rPr>
            </w:pPr>
            <w:r w:rsidRPr="002D7B4A">
              <w:rPr>
                <w:rFonts w:ascii="Times New Roman" w:hAnsi="Times New Roman" w:cs="Times New Roman"/>
              </w:rPr>
              <w:t>Земельного кодексу України;</w:t>
            </w:r>
          </w:p>
          <w:p w:rsidR="00150E71" w:rsidRPr="002D7B4A" w:rsidRDefault="0067654E">
            <w:pPr>
              <w:jc w:val="both"/>
              <w:rPr>
                <w:rFonts w:ascii="Times New Roman" w:hAnsi="Times New Roman" w:cs="Times New Roman"/>
              </w:rPr>
            </w:pPr>
            <w:r w:rsidRPr="002D7B4A">
              <w:rPr>
                <w:rFonts w:ascii="Times New Roman" w:hAnsi="Times New Roman" w:cs="Times New Roman"/>
              </w:rPr>
              <w:t>та інші закони (зміна мінімальної заробітної плати, прожиткового мінімуму, тощо).</w:t>
            </w:r>
          </w:p>
        </w:tc>
      </w:tr>
    </w:tbl>
    <w:p w:rsidR="00303445" w:rsidRDefault="0067654E">
      <w:pPr>
        <w:jc w:val="both"/>
        <w:rPr>
          <w:rFonts w:ascii="Times New Roman" w:eastAsia="Liberation Serif" w:hAnsi="Times New Roman" w:cs="Times New Roman"/>
        </w:rPr>
      </w:pPr>
      <w:r w:rsidRPr="002D7B4A">
        <w:rPr>
          <w:rFonts w:ascii="Times New Roman" w:eastAsia="Liberation Serif" w:hAnsi="Times New Roman" w:cs="Times New Roman"/>
        </w:rPr>
        <w:t xml:space="preserve">          </w:t>
      </w:r>
    </w:p>
    <w:p w:rsidR="00150E71" w:rsidRPr="002D7B4A" w:rsidRDefault="00303445">
      <w:pPr>
        <w:jc w:val="both"/>
        <w:rPr>
          <w:rFonts w:ascii="Times New Roman" w:hAnsi="Times New Roman" w:cs="Times New Roman"/>
        </w:rPr>
      </w:pPr>
      <w:r>
        <w:rPr>
          <w:rFonts w:ascii="Times New Roman" w:eastAsia="Liberation Serif" w:hAnsi="Times New Roman" w:cs="Times New Roman"/>
        </w:rPr>
        <w:t xml:space="preserve">         </w:t>
      </w:r>
      <w:r w:rsidR="0067654E" w:rsidRPr="002D7B4A">
        <w:rPr>
          <w:rFonts w:ascii="Times New Roman" w:eastAsia="Liberation Serif" w:hAnsi="Times New Roman" w:cs="Times New Roman"/>
        </w:rPr>
        <w:t xml:space="preserve"> </w:t>
      </w:r>
      <w:r w:rsidR="0067654E" w:rsidRPr="002D7B4A">
        <w:rPr>
          <w:rFonts w:ascii="Times New Roman" w:hAnsi="Times New Roman" w:cs="Times New Roman"/>
        </w:rPr>
        <w:t xml:space="preserve">Таким чином для реалізації обрано Альтернативу 2 – встановлення </w:t>
      </w:r>
      <w:proofErr w:type="spellStart"/>
      <w:r w:rsidR="0067654E" w:rsidRPr="002D7B4A">
        <w:rPr>
          <w:rFonts w:ascii="Times New Roman" w:hAnsi="Times New Roman" w:cs="Times New Roman"/>
        </w:rPr>
        <w:t>економічно-</w:t>
      </w:r>
      <w:proofErr w:type="spellEnd"/>
      <w:r w:rsidR="0067654E" w:rsidRPr="002D7B4A">
        <w:rPr>
          <w:rFonts w:ascii="Times New Roman" w:hAnsi="Times New Roman" w:cs="Times New Roman"/>
        </w:rPr>
        <w:t xml:space="preserve"> обґрунтованого податку на нерухоме майно, відмінне від земельної ділянки,  що є посильними для платників податків, та забезпечить фінансову основу самостійності органу місцевого самоврядування – </w:t>
      </w:r>
      <w:r w:rsidR="00C37ED9" w:rsidRPr="002D7B4A">
        <w:rPr>
          <w:rFonts w:ascii="Times New Roman" w:hAnsi="Times New Roman" w:cs="Times New Roman"/>
        </w:rPr>
        <w:t>Василівської</w:t>
      </w:r>
      <w:r w:rsidR="0067654E" w:rsidRPr="002D7B4A">
        <w:rPr>
          <w:rFonts w:ascii="Times New Roman" w:hAnsi="Times New Roman" w:cs="Times New Roman"/>
        </w:rPr>
        <w:t xml:space="preserve"> міської ради</w:t>
      </w:r>
      <w:r w:rsidR="00F93608" w:rsidRPr="00F93608">
        <w:rPr>
          <w:rFonts w:ascii="Times New Roman" w:hAnsi="Times New Roman" w:cs="Times New Roman"/>
        </w:rPr>
        <w:t xml:space="preserve"> Запор</w:t>
      </w:r>
      <w:r w:rsidR="00F93608">
        <w:rPr>
          <w:rFonts w:ascii="Times New Roman" w:hAnsi="Times New Roman" w:cs="Times New Roman"/>
        </w:rPr>
        <w:t>ізької області</w:t>
      </w:r>
      <w:r w:rsidR="0067654E" w:rsidRPr="002D7B4A">
        <w:rPr>
          <w:rFonts w:ascii="Times New Roman" w:hAnsi="Times New Roman" w:cs="Times New Roman"/>
        </w:rPr>
        <w:t>.</w:t>
      </w:r>
    </w:p>
    <w:p w:rsidR="00150E71" w:rsidRPr="002D7B4A" w:rsidRDefault="0067654E">
      <w:pPr>
        <w:jc w:val="both"/>
        <w:rPr>
          <w:rFonts w:ascii="Times New Roman" w:hAnsi="Times New Roman" w:cs="Times New Roman"/>
        </w:rPr>
      </w:pPr>
      <w:r w:rsidRPr="002D7B4A">
        <w:rPr>
          <w:rFonts w:ascii="Times New Roman" w:eastAsia="Liberation Serif" w:hAnsi="Times New Roman" w:cs="Times New Roman"/>
        </w:rPr>
        <w:t xml:space="preserve">                                                                                         </w:t>
      </w:r>
    </w:p>
    <w:p w:rsidR="00150E71" w:rsidRPr="002D7B4A" w:rsidRDefault="0067654E">
      <w:pPr>
        <w:rPr>
          <w:rFonts w:ascii="Times New Roman" w:hAnsi="Times New Roman" w:cs="Times New Roman"/>
        </w:rPr>
      </w:pPr>
      <w:r w:rsidRPr="002D7B4A">
        <w:rPr>
          <w:rFonts w:ascii="Times New Roman" w:eastAsia="Liberation Serif" w:hAnsi="Times New Roman" w:cs="Times New Roman"/>
          <w:b/>
          <w:color w:val="0000FF"/>
        </w:rPr>
        <w:t xml:space="preserve">         </w:t>
      </w:r>
      <w:r w:rsidR="00303445">
        <w:rPr>
          <w:rFonts w:ascii="Times New Roman" w:eastAsia="Liberation Serif" w:hAnsi="Times New Roman" w:cs="Times New Roman"/>
          <w:b/>
          <w:color w:val="0000FF"/>
        </w:rPr>
        <w:t xml:space="preserve">  </w:t>
      </w:r>
      <w:r w:rsidRPr="002D7B4A">
        <w:rPr>
          <w:rFonts w:ascii="Times New Roman" w:eastAsia="Liberation Serif" w:hAnsi="Times New Roman" w:cs="Times New Roman"/>
          <w:b/>
          <w:color w:val="0000FF"/>
        </w:rPr>
        <w:t xml:space="preserve"> </w:t>
      </w:r>
      <w:r w:rsidRPr="002D7B4A">
        <w:rPr>
          <w:rFonts w:ascii="Times New Roman" w:hAnsi="Times New Roman" w:cs="Times New Roman"/>
          <w:b/>
        </w:rPr>
        <w:t>V. Механізм, який пропонується застосувати для розв’язання проблеми</w:t>
      </w:r>
    </w:p>
    <w:p w:rsidR="00150E71" w:rsidRPr="002D7B4A" w:rsidRDefault="00150E71">
      <w:pPr>
        <w:rPr>
          <w:rFonts w:ascii="Times New Roman" w:hAnsi="Times New Roman" w:cs="Times New Roman"/>
          <w:b/>
        </w:rPr>
      </w:pPr>
    </w:p>
    <w:p w:rsidR="00150E71" w:rsidRPr="002D7B4A" w:rsidRDefault="0067654E">
      <w:pPr>
        <w:ind w:firstLine="708"/>
        <w:jc w:val="both"/>
        <w:rPr>
          <w:rFonts w:ascii="Times New Roman" w:hAnsi="Times New Roman" w:cs="Times New Roman"/>
        </w:rPr>
      </w:pPr>
      <w:r w:rsidRPr="002D7B4A">
        <w:rPr>
          <w:rFonts w:ascii="Times New Roman" w:hAnsi="Times New Roman" w:cs="Times New Roman"/>
          <w:b/>
        </w:rPr>
        <w:t>Запропоновані механізми регуляторного акта, за допомогою яких можна розв’язати проблему:</w:t>
      </w:r>
    </w:p>
    <w:p w:rsidR="00150E71" w:rsidRPr="002D7B4A" w:rsidRDefault="0067654E">
      <w:pPr>
        <w:ind w:firstLine="708"/>
        <w:jc w:val="both"/>
        <w:rPr>
          <w:rFonts w:ascii="Times New Roman" w:hAnsi="Times New Roman" w:cs="Times New Roman"/>
        </w:rPr>
      </w:pPr>
      <w:r w:rsidRPr="002D7B4A">
        <w:rPr>
          <w:rFonts w:ascii="Times New Roman" w:hAnsi="Times New Roman" w:cs="Times New Roman"/>
        </w:rPr>
        <w:t xml:space="preserve">В результаті визначення цілі, проведення аналізу поточної ситуації на території м. </w:t>
      </w:r>
      <w:proofErr w:type="spellStart"/>
      <w:r w:rsidR="00C37ED9" w:rsidRPr="002D7B4A">
        <w:rPr>
          <w:rFonts w:ascii="Times New Roman" w:hAnsi="Times New Roman" w:cs="Times New Roman"/>
        </w:rPr>
        <w:t>Василівка</w:t>
      </w:r>
      <w:proofErr w:type="spellEnd"/>
      <w:r w:rsidRPr="002D7B4A">
        <w:rPr>
          <w:rFonts w:ascii="Times New Roman" w:hAnsi="Times New Roman" w:cs="Times New Roman"/>
        </w:rPr>
        <w:t xml:space="preserve"> аналітичних показників </w:t>
      </w:r>
      <w:r w:rsidR="00C37ED9" w:rsidRPr="002D7B4A">
        <w:rPr>
          <w:rFonts w:ascii="Times New Roman" w:hAnsi="Times New Roman" w:cs="Times New Roman"/>
        </w:rPr>
        <w:t>Василівсько</w:t>
      </w:r>
      <w:r w:rsidR="00303445">
        <w:rPr>
          <w:rFonts w:ascii="Times New Roman" w:hAnsi="Times New Roman" w:cs="Times New Roman"/>
        </w:rPr>
        <w:t xml:space="preserve">го </w:t>
      </w:r>
      <w:r w:rsidR="008D7433">
        <w:rPr>
          <w:rFonts w:ascii="Times New Roman" w:hAnsi="Times New Roman" w:cs="Times New Roman"/>
        </w:rPr>
        <w:t>управління</w:t>
      </w:r>
      <w:r w:rsidR="00644BDF" w:rsidRPr="002D7B4A">
        <w:rPr>
          <w:rFonts w:ascii="Times New Roman" w:hAnsi="Times New Roman" w:cs="Times New Roman"/>
        </w:rPr>
        <w:t xml:space="preserve"> </w:t>
      </w:r>
      <w:r w:rsidRPr="002D7B4A">
        <w:rPr>
          <w:rFonts w:ascii="Times New Roman" w:hAnsi="Times New Roman" w:cs="Times New Roman"/>
        </w:rPr>
        <w:t xml:space="preserve"> </w:t>
      </w:r>
      <w:r w:rsidR="00F27704" w:rsidRPr="00F27704">
        <w:rPr>
          <w:rFonts w:ascii="Times New Roman" w:hAnsi="Times New Roman" w:cs="Times New Roman"/>
        </w:rPr>
        <w:t xml:space="preserve">ГУ ДПС </w:t>
      </w:r>
      <w:r w:rsidR="008D7433">
        <w:rPr>
          <w:rFonts w:ascii="Times New Roman" w:hAnsi="Times New Roman" w:cs="Times New Roman"/>
        </w:rPr>
        <w:t>у</w:t>
      </w:r>
      <w:r w:rsidR="00F27704" w:rsidRPr="00F27704">
        <w:rPr>
          <w:rFonts w:ascii="Times New Roman" w:hAnsi="Times New Roman" w:cs="Times New Roman"/>
        </w:rPr>
        <w:t xml:space="preserve"> Запор</w:t>
      </w:r>
      <w:r w:rsidR="00F27704">
        <w:rPr>
          <w:rFonts w:ascii="Times New Roman" w:hAnsi="Times New Roman" w:cs="Times New Roman"/>
        </w:rPr>
        <w:t>ізькі</w:t>
      </w:r>
      <w:r w:rsidR="00F27704" w:rsidRPr="00F27704">
        <w:rPr>
          <w:rFonts w:ascii="Times New Roman" w:hAnsi="Times New Roman" w:cs="Times New Roman"/>
        </w:rPr>
        <w:t>й</w:t>
      </w:r>
      <w:r w:rsidR="00F27704">
        <w:rPr>
          <w:rFonts w:ascii="Times New Roman" w:hAnsi="Times New Roman" w:cs="Times New Roman"/>
        </w:rPr>
        <w:t xml:space="preserve"> області</w:t>
      </w:r>
      <w:r w:rsidR="00F27704" w:rsidRPr="00F27704">
        <w:rPr>
          <w:rFonts w:ascii="Times New Roman" w:hAnsi="Times New Roman" w:cs="Times New Roman"/>
        </w:rPr>
        <w:t xml:space="preserve"> </w:t>
      </w:r>
      <w:r w:rsidRPr="002D7B4A">
        <w:rPr>
          <w:rFonts w:ascii="Times New Roman" w:hAnsi="Times New Roman" w:cs="Times New Roman"/>
        </w:rPr>
        <w:t xml:space="preserve">, інформації фінансового </w:t>
      </w:r>
      <w:r w:rsidR="00C37ED9" w:rsidRPr="002D7B4A">
        <w:rPr>
          <w:rFonts w:ascii="Times New Roman" w:hAnsi="Times New Roman" w:cs="Times New Roman"/>
        </w:rPr>
        <w:t>відділу</w:t>
      </w:r>
      <w:r w:rsidRPr="002D7B4A">
        <w:rPr>
          <w:rFonts w:ascii="Times New Roman" w:hAnsi="Times New Roman" w:cs="Times New Roman"/>
        </w:rPr>
        <w:t xml:space="preserve"> </w:t>
      </w:r>
      <w:r w:rsidR="00F27704">
        <w:rPr>
          <w:rFonts w:ascii="Times New Roman" w:hAnsi="Times New Roman" w:cs="Times New Roman"/>
        </w:rPr>
        <w:t xml:space="preserve">виконавчого апарату </w:t>
      </w:r>
      <w:r w:rsidR="00C37ED9" w:rsidRPr="002D7B4A">
        <w:rPr>
          <w:rFonts w:ascii="Times New Roman" w:hAnsi="Times New Roman" w:cs="Times New Roman"/>
        </w:rPr>
        <w:t>Василівської</w:t>
      </w:r>
      <w:r w:rsidRPr="002D7B4A">
        <w:rPr>
          <w:rFonts w:ascii="Times New Roman" w:hAnsi="Times New Roman" w:cs="Times New Roman"/>
        </w:rPr>
        <w:t xml:space="preserve"> міської ради, проведених консультацій, нарад та зустрічей, основним механізмом, як</w:t>
      </w:r>
      <w:r w:rsidR="00C37ED9" w:rsidRPr="002D7B4A">
        <w:rPr>
          <w:rFonts w:ascii="Times New Roman" w:hAnsi="Times New Roman" w:cs="Times New Roman"/>
        </w:rPr>
        <w:t>ий</w:t>
      </w:r>
      <w:r w:rsidRPr="002D7B4A">
        <w:rPr>
          <w:rFonts w:ascii="Times New Roman" w:hAnsi="Times New Roman" w:cs="Times New Roman"/>
        </w:rPr>
        <w:t xml:space="preserve"> забезпечить розв’язання визначеної проблеми є встановлення запропонованого податку на нерухоме майно, відмінне від земельної ділянки на 2021 рік.</w:t>
      </w:r>
    </w:p>
    <w:p w:rsidR="00150E71" w:rsidRPr="002D7B4A" w:rsidRDefault="0067654E">
      <w:pPr>
        <w:ind w:firstLine="708"/>
        <w:jc w:val="both"/>
        <w:rPr>
          <w:rFonts w:ascii="Times New Roman" w:hAnsi="Times New Roman" w:cs="Times New Roman"/>
        </w:rPr>
      </w:pPr>
      <w:r w:rsidRPr="002D7B4A">
        <w:rPr>
          <w:rFonts w:ascii="Times New Roman" w:hAnsi="Times New Roman" w:cs="Times New Roman"/>
          <w:b/>
        </w:rPr>
        <w:t xml:space="preserve">Заходи, які мають здійснити органи влади для впровадження цього регуляторного акта:  </w:t>
      </w:r>
    </w:p>
    <w:p w:rsidR="00150E71" w:rsidRPr="002D7B4A" w:rsidRDefault="0067654E">
      <w:pPr>
        <w:ind w:firstLine="708"/>
        <w:jc w:val="both"/>
        <w:rPr>
          <w:rFonts w:ascii="Times New Roman" w:hAnsi="Times New Roman" w:cs="Times New Roman"/>
        </w:rPr>
      </w:pPr>
      <w:r w:rsidRPr="002D7B4A">
        <w:rPr>
          <w:rFonts w:ascii="Times New Roman" w:hAnsi="Times New Roman" w:cs="Times New Roman"/>
        </w:rPr>
        <w:t>Розробка проект</w:t>
      </w:r>
      <w:r w:rsidR="00C37ED9" w:rsidRPr="002D7B4A">
        <w:rPr>
          <w:rFonts w:ascii="Times New Roman" w:hAnsi="Times New Roman" w:cs="Times New Roman"/>
        </w:rPr>
        <w:t>у</w:t>
      </w:r>
      <w:r w:rsidRPr="002D7B4A">
        <w:rPr>
          <w:rFonts w:ascii="Times New Roman" w:hAnsi="Times New Roman" w:cs="Times New Roman"/>
        </w:rPr>
        <w:t xml:space="preserve"> рішення</w:t>
      </w:r>
      <w:r w:rsidR="00C37ED9" w:rsidRPr="002D7B4A">
        <w:rPr>
          <w:rFonts w:ascii="Times New Roman" w:hAnsi="Times New Roman" w:cs="Times New Roman"/>
        </w:rPr>
        <w:t xml:space="preserve"> Василівської</w:t>
      </w:r>
      <w:r w:rsidRPr="002D7B4A">
        <w:rPr>
          <w:rFonts w:ascii="Times New Roman" w:hAnsi="Times New Roman" w:cs="Times New Roman"/>
        </w:rPr>
        <w:t xml:space="preserve"> міської ради:</w:t>
      </w:r>
    </w:p>
    <w:p w:rsidR="00150E71" w:rsidRPr="002D7B4A" w:rsidRDefault="0067654E">
      <w:pPr>
        <w:ind w:firstLine="709"/>
        <w:jc w:val="both"/>
        <w:rPr>
          <w:rFonts w:ascii="Times New Roman" w:hAnsi="Times New Roman" w:cs="Times New Roman"/>
        </w:rPr>
      </w:pPr>
      <w:r w:rsidRPr="002D7B4A">
        <w:rPr>
          <w:rFonts w:ascii="Times New Roman" w:hAnsi="Times New Roman" w:cs="Times New Roman"/>
          <w:bCs/>
          <w:color w:val="000000"/>
          <w:lang w:eastAsia="uk-UA"/>
        </w:rPr>
        <w:t xml:space="preserve">- </w:t>
      </w:r>
      <w:r w:rsidRPr="002D7B4A">
        <w:rPr>
          <w:rFonts w:ascii="Times New Roman" w:hAnsi="Times New Roman" w:cs="Times New Roman"/>
          <w:bCs/>
          <w:color w:val="000000"/>
          <w:lang w:eastAsia="ru-RU"/>
        </w:rPr>
        <w:t xml:space="preserve">Про встановлення податку на нерухоме майно, відмінне від земельної ділянки, для об'єктів житлової та нежитлової нерухомості на території м. </w:t>
      </w:r>
      <w:r w:rsidR="00C37ED9" w:rsidRPr="002D7B4A">
        <w:rPr>
          <w:rFonts w:ascii="Times New Roman" w:hAnsi="Times New Roman" w:cs="Times New Roman"/>
          <w:bCs/>
          <w:color w:val="000000"/>
          <w:lang w:eastAsia="ru-RU"/>
        </w:rPr>
        <w:t>Василівка</w:t>
      </w:r>
      <w:r w:rsidRPr="002D7B4A">
        <w:rPr>
          <w:rFonts w:ascii="Times New Roman" w:hAnsi="Times New Roman" w:cs="Times New Roman"/>
          <w:bCs/>
          <w:color w:val="000000"/>
          <w:lang w:eastAsia="ru-RU"/>
        </w:rPr>
        <w:t xml:space="preserve"> на 2021 рік та </w:t>
      </w:r>
      <w:proofErr w:type="spellStart"/>
      <w:r w:rsidRPr="002D7B4A">
        <w:rPr>
          <w:rFonts w:ascii="Times New Roman" w:hAnsi="Times New Roman" w:cs="Times New Roman"/>
          <w:bCs/>
          <w:color w:val="000000"/>
          <w:lang w:eastAsia="ru-RU"/>
        </w:rPr>
        <w:t>АРВ</w:t>
      </w:r>
      <w:proofErr w:type="spellEnd"/>
      <w:r w:rsidRPr="002D7B4A">
        <w:rPr>
          <w:rFonts w:ascii="Times New Roman" w:hAnsi="Times New Roman" w:cs="Times New Roman"/>
          <w:bCs/>
          <w:color w:val="000000"/>
          <w:lang w:eastAsia="ru-RU"/>
        </w:rPr>
        <w:t xml:space="preserve"> до нього</w:t>
      </w:r>
      <w:r w:rsidRPr="002D7B4A">
        <w:rPr>
          <w:rFonts w:ascii="Times New Roman" w:hAnsi="Times New Roman" w:cs="Times New Roman"/>
          <w:bCs/>
          <w:color w:val="000000"/>
          <w:lang w:eastAsia="uk-UA"/>
        </w:rPr>
        <w:t>;</w:t>
      </w:r>
    </w:p>
    <w:p w:rsidR="00150E71" w:rsidRPr="002D7B4A" w:rsidRDefault="0067654E">
      <w:pPr>
        <w:ind w:firstLine="708"/>
        <w:jc w:val="both"/>
        <w:rPr>
          <w:rFonts w:ascii="Times New Roman" w:hAnsi="Times New Roman" w:cs="Times New Roman"/>
        </w:rPr>
      </w:pPr>
      <w:r w:rsidRPr="002D7B4A">
        <w:rPr>
          <w:rFonts w:ascii="Times New Roman" w:hAnsi="Times New Roman" w:cs="Times New Roman"/>
        </w:rPr>
        <w:t>Проведення консультацій з суб'єктами господарювання.</w:t>
      </w:r>
    </w:p>
    <w:p w:rsidR="00150E71" w:rsidRPr="002D7B4A" w:rsidRDefault="0067654E">
      <w:pPr>
        <w:ind w:firstLine="708"/>
        <w:jc w:val="both"/>
        <w:rPr>
          <w:rFonts w:ascii="Times New Roman" w:hAnsi="Times New Roman" w:cs="Times New Roman"/>
        </w:rPr>
      </w:pPr>
      <w:r w:rsidRPr="002D7B4A">
        <w:rPr>
          <w:rFonts w:ascii="Times New Roman" w:hAnsi="Times New Roman" w:cs="Times New Roman"/>
        </w:rPr>
        <w:t>Оприлюднення проект</w:t>
      </w:r>
      <w:r w:rsidR="00C37ED9" w:rsidRPr="002D7B4A">
        <w:rPr>
          <w:rFonts w:ascii="Times New Roman" w:hAnsi="Times New Roman" w:cs="Times New Roman"/>
        </w:rPr>
        <w:t>у</w:t>
      </w:r>
      <w:r w:rsidRPr="002D7B4A">
        <w:rPr>
          <w:rFonts w:ascii="Times New Roman" w:hAnsi="Times New Roman" w:cs="Times New Roman"/>
        </w:rPr>
        <w:t xml:space="preserve"> разом з </w:t>
      </w:r>
      <w:proofErr w:type="spellStart"/>
      <w:r w:rsidRPr="002D7B4A">
        <w:rPr>
          <w:rFonts w:ascii="Times New Roman" w:hAnsi="Times New Roman" w:cs="Times New Roman"/>
        </w:rPr>
        <w:t>АРВ</w:t>
      </w:r>
      <w:proofErr w:type="spellEnd"/>
      <w:r w:rsidRPr="002D7B4A">
        <w:rPr>
          <w:rFonts w:ascii="Times New Roman" w:hAnsi="Times New Roman" w:cs="Times New Roman"/>
        </w:rPr>
        <w:t xml:space="preserve"> та отримання пропозицій і зауважень.</w:t>
      </w:r>
    </w:p>
    <w:p w:rsidR="00150E71" w:rsidRPr="002D7B4A" w:rsidRDefault="0067654E">
      <w:pPr>
        <w:ind w:firstLine="708"/>
        <w:jc w:val="both"/>
        <w:rPr>
          <w:rFonts w:ascii="Times New Roman" w:hAnsi="Times New Roman" w:cs="Times New Roman"/>
        </w:rPr>
      </w:pPr>
      <w:r w:rsidRPr="002D7B4A">
        <w:rPr>
          <w:rFonts w:ascii="Times New Roman" w:eastAsia="Liberation Serif" w:hAnsi="Times New Roman" w:cs="Times New Roman"/>
        </w:rPr>
        <w:t xml:space="preserve"> </w:t>
      </w:r>
      <w:r w:rsidRPr="002D7B4A">
        <w:rPr>
          <w:rFonts w:ascii="Times New Roman" w:hAnsi="Times New Roman" w:cs="Times New Roman"/>
        </w:rPr>
        <w:t xml:space="preserve">Підготовка експертного висновку постійної відповідальної комісії щодо відповідності проекту рішення вимогам статей 4, 8 Закону України </w:t>
      </w:r>
      <w:r w:rsidR="00303445">
        <w:rPr>
          <w:rFonts w:ascii="Times New Roman" w:hAnsi="Times New Roman" w:cs="Times New Roman"/>
        </w:rPr>
        <w:t>«</w:t>
      </w:r>
      <w:r w:rsidRPr="002D7B4A">
        <w:rPr>
          <w:rFonts w:ascii="Times New Roman" w:hAnsi="Times New Roman" w:cs="Times New Roman"/>
        </w:rPr>
        <w:t>Про засади державної регуляторної політики у сфері господарської діяльності</w:t>
      </w:r>
      <w:r w:rsidR="00303445">
        <w:rPr>
          <w:rFonts w:ascii="Times New Roman" w:hAnsi="Times New Roman" w:cs="Times New Roman"/>
        </w:rPr>
        <w:t>»</w:t>
      </w:r>
      <w:r w:rsidRPr="002D7B4A">
        <w:rPr>
          <w:rFonts w:ascii="Times New Roman" w:hAnsi="Times New Roman" w:cs="Times New Roman"/>
        </w:rPr>
        <w:t>.</w:t>
      </w:r>
    </w:p>
    <w:p w:rsidR="00150E71" w:rsidRPr="002D7B4A" w:rsidRDefault="0067654E">
      <w:pPr>
        <w:ind w:firstLine="708"/>
        <w:jc w:val="both"/>
        <w:rPr>
          <w:rFonts w:ascii="Times New Roman" w:hAnsi="Times New Roman" w:cs="Times New Roman"/>
        </w:rPr>
      </w:pPr>
      <w:r w:rsidRPr="002D7B4A">
        <w:rPr>
          <w:rFonts w:ascii="Times New Roman" w:hAnsi="Times New Roman" w:cs="Times New Roman"/>
        </w:rPr>
        <w:lastRenderedPageBreak/>
        <w:t>Отримання пропозицій по удосконаленню від Державної регуляторної служби України.</w:t>
      </w:r>
    </w:p>
    <w:p w:rsidR="00150E71" w:rsidRPr="002D7B4A" w:rsidRDefault="0067654E">
      <w:pPr>
        <w:ind w:firstLine="708"/>
        <w:jc w:val="both"/>
        <w:rPr>
          <w:rFonts w:ascii="Times New Roman" w:hAnsi="Times New Roman" w:cs="Times New Roman"/>
        </w:rPr>
      </w:pPr>
      <w:r w:rsidRPr="002D7B4A">
        <w:rPr>
          <w:rFonts w:ascii="Times New Roman" w:hAnsi="Times New Roman" w:cs="Times New Roman"/>
        </w:rPr>
        <w:t>Прийняття рішення на пленарному засіданні сесії міської ради.</w:t>
      </w:r>
    </w:p>
    <w:p w:rsidR="00150E71" w:rsidRPr="002D7B4A" w:rsidRDefault="0067654E">
      <w:pPr>
        <w:ind w:firstLine="708"/>
        <w:jc w:val="both"/>
        <w:rPr>
          <w:rFonts w:ascii="Times New Roman" w:hAnsi="Times New Roman" w:cs="Times New Roman"/>
        </w:rPr>
      </w:pPr>
      <w:r w:rsidRPr="002D7B4A">
        <w:rPr>
          <w:rFonts w:ascii="Times New Roman" w:hAnsi="Times New Roman" w:cs="Times New Roman"/>
        </w:rPr>
        <w:t>Оприлюднення рішення у встановленому законодавством порядку.</w:t>
      </w:r>
    </w:p>
    <w:p w:rsidR="00150E71" w:rsidRPr="002D7B4A" w:rsidRDefault="0067654E">
      <w:pPr>
        <w:ind w:firstLine="708"/>
        <w:jc w:val="both"/>
        <w:rPr>
          <w:rFonts w:ascii="Times New Roman" w:hAnsi="Times New Roman" w:cs="Times New Roman"/>
        </w:rPr>
      </w:pPr>
      <w:r w:rsidRPr="002D7B4A">
        <w:rPr>
          <w:rFonts w:ascii="Times New Roman" w:hAnsi="Times New Roman" w:cs="Times New Roman"/>
        </w:rPr>
        <w:t>Проведення заходів з відстеження результативності прийнятого рішення.</w:t>
      </w:r>
    </w:p>
    <w:p w:rsidR="00150E71" w:rsidRPr="002D7B4A" w:rsidRDefault="00150E71">
      <w:pPr>
        <w:ind w:firstLine="708"/>
        <w:jc w:val="both"/>
        <w:rPr>
          <w:rFonts w:ascii="Times New Roman" w:hAnsi="Times New Roman" w:cs="Times New Roman"/>
        </w:rPr>
      </w:pPr>
    </w:p>
    <w:p w:rsidR="00150E71" w:rsidRPr="002D7B4A" w:rsidRDefault="00303445" w:rsidP="00303445">
      <w:pPr>
        <w:rPr>
          <w:rFonts w:ascii="Times New Roman" w:hAnsi="Times New Roman" w:cs="Times New Roman"/>
        </w:rPr>
      </w:pPr>
      <w:r>
        <w:rPr>
          <w:rFonts w:ascii="Times New Roman" w:hAnsi="Times New Roman" w:cs="Times New Roman"/>
          <w:b/>
        </w:rPr>
        <w:tab/>
      </w:r>
      <w:r>
        <w:rPr>
          <w:rFonts w:ascii="Times New Roman" w:hAnsi="Times New Roman" w:cs="Times New Roman"/>
          <w:b/>
        </w:rPr>
        <w:tab/>
        <w:t xml:space="preserve"> </w:t>
      </w:r>
      <w:r w:rsidR="0067654E" w:rsidRPr="002D7B4A">
        <w:rPr>
          <w:rFonts w:ascii="Times New Roman" w:hAnsi="Times New Roman" w:cs="Times New Roman"/>
          <w:b/>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ці вимоги.</w:t>
      </w:r>
    </w:p>
    <w:p w:rsidR="00150E71" w:rsidRPr="002D7B4A" w:rsidRDefault="00150E71">
      <w:pPr>
        <w:jc w:val="center"/>
        <w:rPr>
          <w:rFonts w:ascii="Times New Roman" w:hAnsi="Times New Roman" w:cs="Times New Roman"/>
          <w:b/>
        </w:rPr>
      </w:pPr>
    </w:p>
    <w:p w:rsidR="00150E71" w:rsidRPr="002D7B4A" w:rsidRDefault="0067654E">
      <w:pPr>
        <w:ind w:firstLine="708"/>
        <w:jc w:val="both"/>
        <w:rPr>
          <w:rFonts w:ascii="Times New Roman" w:hAnsi="Times New Roman" w:cs="Times New Roman"/>
        </w:rPr>
      </w:pPr>
      <w:r w:rsidRPr="002D7B4A">
        <w:rPr>
          <w:rFonts w:ascii="Times New Roman" w:hAnsi="Times New Roman" w:cs="Times New Roman"/>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та зборів, не змінюючи порядок їх обчислення, сплати та інші адміністративні процедури.</w:t>
      </w:r>
    </w:p>
    <w:p w:rsidR="00150E71" w:rsidRPr="002D7B4A" w:rsidRDefault="0067654E">
      <w:pPr>
        <w:pStyle w:val="a9"/>
        <w:shd w:val="clear" w:color="auto" w:fill="auto"/>
        <w:spacing w:line="331" w:lineRule="exact"/>
        <w:ind w:firstLine="709"/>
        <w:rPr>
          <w:rFonts w:ascii="Times New Roman" w:hAnsi="Times New Roman" w:cs="Times New Roman"/>
          <w:sz w:val="24"/>
          <w:szCs w:val="24"/>
        </w:rPr>
      </w:pPr>
      <w:r w:rsidRPr="002D7B4A">
        <w:rPr>
          <w:rFonts w:ascii="Times New Roman" w:hAnsi="Times New Roman" w:cs="Times New Roman"/>
          <w:sz w:val="24"/>
          <w:szCs w:val="24"/>
        </w:rPr>
        <w:t>Витрати малого підприємництва наведені у Тесті малого підприємництва (додається).</w:t>
      </w:r>
    </w:p>
    <w:p w:rsidR="00150E71" w:rsidRPr="002D7B4A" w:rsidRDefault="00150E71">
      <w:pPr>
        <w:pStyle w:val="a9"/>
        <w:shd w:val="clear" w:color="auto" w:fill="auto"/>
        <w:spacing w:line="331" w:lineRule="exact"/>
        <w:rPr>
          <w:rFonts w:ascii="Times New Roman" w:hAnsi="Times New Roman" w:cs="Times New Roman"/>
          <w:sz w:val="24"/>
          <w:szCs w:val="24"/>
        </w:rPr>
      </w:pPr>
    </w:p>
    <w:p w:rsidR="00150E71" w:rsidRPr="002D7B4A" w:rsidRDefault="0067654E">
      <w:pPr>
        <w:ind w:firstLine="708"/>
        <w:jc w:val="both"/>
        <w:rPr>
          <w:rFonts w:ascii="Times New Roman" w:hAnsi="Times New Roman" w:cs="Times New Roman"/>
        </w:rPr>
      </w:pPr>
      <w:r w:rsidRPr="002D7B4A">
        <w:rPr>
          <w:rFonts w:ascii="Times New Roman" w:hAnsi="Times New Roman" w:cs="Times New Roman"/>
          <w:b/>
        </w:rPr>
        <w:t>VII. Обґрунтування запропонованого строку дії регуляторного акта</w:t>
      </w:r>
    </w:p>
    <w:p w:rsidR="00150E71" w:rsidRPr="002D7B4A" w:rsidRDefault="0067654E">
      <w:pPr>
        <w:ind w:firstLine="708"/>
        <w:jc w:val="both"/>
        <w:rPr>
          <w:rFonts w:ascii="Times New Roman" w:hAnsi="Times New Roman" w:cs="Times New Roman"/>
        </w:rPr>
      </w:pPr>
      <w:r w:rsidRPr="002D7B4A">
        <w:rPr>
          <w:rFonts w:ascii="Times New Roman" w:hAnsi="Times New Roman" w:cs="Times New Roman"/>
          <w:b/>
        </w:rPr>
        <w:t xml:space="preserve">Запропонований термін дії акта: </w:t>
      </w:r>
    </w:p>
    <w:p w:rsidR="00150E71" w:rsidRDefault="0067654E">
      <w:pPr>
        <w:ind w:firstLine="708"/>
        <w:jc w:val="both"/>
        <w:rPr>
          <w:rFonts w:ascii="Times New Roman" w:hAnsi="Times New Roman" w:cs="Times New Roman"/>
        </w:rPr>
      </w:pPr>
      <w:r w:rsidRPr="002D7B4A">
        <w:rPr>
          <w:rFonts w:ascii="Times New Roman" w:hAnsi="Times New Roman" w:cs="Times New Roman"/>
        </w:rPr>
        <w:t>один рік</w:t>
      </w:r>
    </w:p>
    <w:p w:rsidR="00F27704" w:rsidRPr="002D7B4A" w:rsidRDefault="00F27704">
      <w:pPr>
        <w:ind w:firstLine="708"/>
        <w:jc w:val="both"/>
        <w:rPr>
          <w:rFonts w:ascii="Times New Roman" w:hAnsi="Times New Roman" w:cs="Times New Roman"/>
        </w:rPr>
      </w:pPr>
    </w:p>
    <w:p w:rsidR="00150E71" w:rsidRPr="002D7B4A" w:rsidRDefault="0067654E">
      <w:pPr>
        <w:ind w:firstLine="708"/>
        <w:jc w:val="both"/>
        <w:rPr>
          <w:rFonts w:ascii="Times New Roman" w:hAnsi="Times New Roman" w:cs="Times New Roman"/>
        </w:rPr>
      </w:pPr>
      <w:r w:rsidRPr="002D7B4A">
        <w:rPr>
          <w:rFonts w:ascii="Times New Roman" w:hAnsi="Times New Roman" w:cs="Times New Roman"/>
          <w:b/>
        </w:rPr>
        <w:t>Обґрунтування запропонованого терміну дії акта:</w:t>
      </w:r>
      <w:r w:rsidRPr="002D7B4A">
        <w:rPr>
          <w:rFonts w:ascii="Times New Roman" w:hAnsi="Times New Roman" w:cs="Times New Roman"/>
        </w:rPr>
        <w:t xml:space="preserve"> </w:t>
      </w:r>
    </w:p>
    <w:p w:rsidR="00150E71" w:rsidRPr="002D7B4A" w:rsidRDefault="0067654E">
      <w:pPr>
        <w:ind w:firstLine="708"/>
        <w:jc w:val="both"/>
        <w:rPr>
          <w:rFonts w:ascii="Times New Roman" w:hAnsi="Times New Roman" w:cs="Times New Roman"/>
        </w:rPr>
      </w:pPr>
      <w:r w:rsidRPr="002D7B4A">
        <w:rPr>
          <w:rFonts w:ascii="Times New Roman" w:hAnsi="Times New Roman" w:cs="Times New Roman"/>
        </w:rPr>
        <w:t xml:space="preserve">У разі, якщо міська рада у термін до </w:t>
      </w:r>
      <w:r w:rsidR="00B17A7F" w:rsidRPr="00B17A7F">
        <w:rPr>
          <w:rFonts w:ascii="Times New Roman" w:hAnsi="Times New Roman" w:cs="Times New Roman"/>
        </w:rPr>
        <w:t>0</w:t>
      </w:r>
      <w:r w:rsidRPr="002D7B4A">
        <w:rPr>
          <w:rFonts w:ascii="Times New Roman" w:hAnsi="Times New Roman" w:cs="Times New Roman"/>
        </w:rPr>
        <w:t xml:space="preserve">1 липня не прийняла рішення про встановлення податку на нерухоме майно, відмінне від земельної ділянки на наступний рік, такий податок справлятися не буде, оскільки рішення про місцеві податки приймаються кожен рік і термін дії цих рішень 1 рік. </w:t>
      </w:r>
    </w:p>
    <w:p w:rsidR="00150E71" w:rsidRPr="002D7B4A" w:rsidRDefault="0067654E">
      <w:pPr>
        <w:ind w:firstLine="708"/>
        <w:jc w:val="both"/>
        <w:rPr>
          <w:rFonts w:ascii="Times New Roman" w:hAnsi="Times New Roman" w:cs="Times New Roman"/>
        </w:rPr>
      </w:pPr>
      <w:r w:rsidRPr="002D7B4A">
        <w:rPr>
          <w:rFonts w:ascii="Times New Roman" w:hAnsi="Times New Roman" w:cs="Times New Roman"/>
        </w:rPr>
        <w:t>Враховуючи норми Бюджетного та Податкового кодексів України, органи місцевого самоврядування мають щорічно переглядати розміри ставок місцевих податків та зборів, що справляються в установленому Податковим кодексом України порядку. Відповідні ставки будуть діяти лише протягом року, на який прийняті.</w:t>
      </w:r>
    </w:p>
    <w:p w:rsidR="00150E71" w:rsidRPr="002D7B4A" w:rsidRDefault="00150E71">
      <w:pPr>
        <w:ind w:firstLine="708"/>
        <w:jc w:val="both"/>
        <w:rPr>
          <w:rFonts w:ascii="Times New Roman" w:hAnsi="Times New Roman" w:cs="Times New Roman"/>
        </w:rPr>
      </w:pPr>
    </w:p>
    <w:p w:rsidR="00150E71" w:rsidRPr="002D7B4A" w:rsidRDefault="0067654E">
      <w:pPr>
        <w:pStyle w:val="10"/>
        <w:keepNext/>
        <w:keepLines/>
        <w:shd w:val="clear" w:color="auto" w:fill="auto"/>
        <w:spacing w:after="0" w:line="270" w:lineRule="exact"/>
        <w:ind w:left="40" w:firstLine="700"/>
        <w:jc w:val="both"/>
        <w:rPr>
          <w:rFonts w:ascii="Times New Roman" w:hAnsi="Times New Roman" w:cs="Times New Roman"/>
          <w:sz w:val="24"/>
          <w:szCs w:val="24"/>
        </w:rPr>
      </w:pPr>
      <w:r w:rsidRPr="002D7B4A">
        <w:rPr>
          <w:rFonts w:ascii="Times New Roman" w:hAnsi="Times New Roman" w:cs="Times New Roman"/>
          <w:sz w:val="24"/>
          <w:szCs w:val="24"/>
        </w:rPr>
        <w:t>VIII.  Визначення показників результативності дії регуляторного акта</w:t>
      </w:r>
    </w:p>
    <w:p w:rsidR="00150E71" w:rsidRPr="002D7B4A" w:rsidRDefault="0067654E">
      <w:pPr>
        <w:pStyle w:val="a5"/>
        <w:spacing w:line="270" w:lineRule="exact"/>
        <w:ind w:left="40" w:firstLine="700"/>
        <w:rPr>
          <w:rFonts w:ascii="Times New Roman" w:hAnsi="Times New Roman" w:cs="Times New Roman"/>
        </w:rPr>
      </w:pPr>
      <w:r w:rsidRPr="002D7B4A">
        <w:rPr>
          <w:rFonts w:ascii="Times New Roman" w:hAnsi="Times New Roman" w:cs="Times New Roman"/>
        </w:rPr>
        <w:t>Основними показниками результативності акта є:</w:t>
      </w:r>
    </w:p>
    <w:tbl>
      <w:tblPr>
        <w:tblW w:w="0" w:type="auto"/>
        <w:tblInd w:w="-70" w:type="dxa"/>
        <w:tblLayout w:type="fixed"/>
        <w:tblLook w:val="0000"/>
      </w:tblPr>
      <w:tblGrid>
        <w:gridCol w:w="580"/>
        <w:gridCol w:w="4415"/>
        <w:gridCol w:w="2059"/>
        <w:gridCol w:w="2833"/>
      </w:tblGrid>
      <w:tr w:rsidR="00150E71" w:rsidRPr="002D7B4A">
        <w:trPr>
          <w:cantSplit/>
        </w:trPr>
        <w:tc>
          <w:tcPr>
            <w:tcW w:w="580" w:type="dxa"/>
            <w:vMerge w:val="restart"/>
            <w:tcBorders>
              <w:top w:val="single" w:sz="4" w:space="0" w:color="000000"/>
              <w:left w:val="single" w:sz="4" w:space="0" w:color="000000"/>
              <w:bottom w:val="single" w:sz="4" w:space="0" w:color="000000"/>
            </w:tcBorders>
            <w:shd w:val="clear" w:color="auto" w:fill="auto"/>
          </w:tcPr>
          <w:p w:rsidR="00150E71" w:rsidRPr="00DF75BA" w:rsidRDefault="00DF75BA" w:rsidP="00DF75BA">
            <w:pPr>
              <w:pStyle w:val="a5"/>
              <w:tabs>
                <w:tab w:val="left" w:pos="904"/>
              </w:tabs>
              <w:spacing w:line="317" w:lineRule="exact"/>
              <w:ind w:right="40"/>
              <w:rPr>
                <w:rFonts w:ascii="Times New Roman" w:hAnsi="Times New Roman" w:cs="Times New Roman"/>
                <w:b/>
              </w:rPr>
            </w:pPr>
            <w:r w:rsidRPr="00DF75BA">
              <w:rPr>
                <w:rFonts w:ascii="Times New Roman" w:hAnsi="Times New Roman" w:cs="Times New Roman"/>
                <w:b/>
              </w:rPr>
              <w:t xml:space="preserve">№ </w:t>
            </w:r>
            <w:r>
              <w:rPr>
                <w:rFonts w:ascii="Times New Roman" w:hAnsi="Times New Roman" w:cs="Times New Roman"/>
                <w:b/>
              </w:rPr>
              <w:t>з</w:t>
            </w:r>
            <w:r w:rsidR="0067654E" w:rsidRPr="00DF75BA">
              <w:rPr>
                <w:rFonts w:ascii="Times New Roman" w:hAnsi="Times New Roman" w:cs="Times New Roman"/>
                <w:b/>
              </w:rPr>
              <w:t>/</w:t>
            </w:r>
            <w:r>
              <w:rPr>
                <w:rFonts w:ascii="Times New Roman" w:hAnsi="Times New Roman" w:cs="Times New Roman"/>
                <w:b/>
              </w:rPr>
              <w:t>п</w:t>
            </w:r>
          </w:p>
        </w:tc>
        <w:tc>
          <w:tcPr>
            <w:tcW w:w="4415" w:type="dxa"/>
            <w:vMerge w:val="restart"/>
            <w:tcBorders>
              <w:top w:val="single" w:sz="4" w:space="0" w:color="000000"/>
              <w:left w:val="single" w:sz="4" w:space="0" w:color="000000"/>
              <w:bottom w:val="single" w:sz="4" w:space="0" w:color="000000"/>
            </w:tcBorders>
            <w:shd w:val="clear" w:color="auto" w:fill="auto"/>
          </w:tcPr>
          <w:p w:rsidR="00150E71" w:rsidRPr="002D7B4A" w:rsidRDefault="0067654E">
            <w:pPr>
              <w:pStyle w:val="a5"/>
              <w:tabs>
                <w:tab w:val="left" w:pos="904"/>
              </w:tabs>
              <w:spacing w:line="317" w:lineRule="exact"/>
              <w:ind w:right="40"/>
              <w:rPr>
                <w:rFonts w:ascii="Times New Roman" w:hAnsi="Times New Roman" w:cs="Times New Roman"/>
              </w:rPr>
            </w:pPr>
            <w:r w:rsidRPr="002D7B4A">
              <w:rPr>
                <w:rFonts w:ascii="Times New Roman" w:hAnsi="Times New Roman" w:cs="Times New Roman"/>
                <w:b/>
              </w:rPr>
              <w:t>Назва показника</w:t>
            </w:r>
          </w:p>
        </w:tc>
        <w:tc>
          <w:tcPr>
            <w:tcW w:w="4892" w:type="dxa"/>
            <w:gridSpan w:val="2"/>
            <w:tcBorders>
              <w:top w:val="single" w:sz="4" w:space="0" w:color="000000"/>
              <w:left w:val="single" w:sz="4" w:space="0" w:color="000000"/>
              <w:bottom w:val="single" w:sz="4" w:space="0" w:color="000000"/>
              <w:right w:val="single" w:sz="4" w:space="0" w:color="000000"/>
            </w:tcBorders>
            <w:shd w:val="clear" w:color="auto" w:fill="auto"/>
          </w:tcPr>
          <w:p w:rsidR="00150E71" w:rsidRPr="002D7B4A" w:rsidRDefault="0067654E">
            <w:pPr>
              <w:pStyle w:val="a5"/>
              <w:tabs>
                <w:tab w:val="left" w:pos="904"/>
              </w:tabs>
              <w:spacing w:line="317" w:lineRule="exact"/>
              <w:ind w:right="40"/>
              <w:rPr>
                <w:rFonts w:ascii="Times New Roman" w:hAnsi="Times New Roman" w:cs="Times New Roman"/>
              </w:rPr>
            </w:pPr>
            <w:r w:rsidRPr="002D7B4A">
              <w:rPr>
                <w:rFonts w:ascii="Times New Roman" w:hAnsi="Times New Roman" w:cs="Times New Roman"/>
                <w:b/>
              </w:rPr>
              <w:t>У разі прийняття рішення  на 2021 р.</w:t>
            </w:r>
          </w:p>
        </w:tc>
      </w:tr>
      <w:tr w:rsidR="00150E71" w:rsidRPr="002D7B4A">
        <w:trPr>
          <w:cantSplit/>
        </w:trPr>
        <w:tc>
          <w:tcPr>
            <w:tcW w:w="580" w:type="dxa"/>
            <w:vMerge/>
            <w:tcBorders>
              <w:top w:val="single" w:sz="4" w:space="0" w:color="000000"/>
              <w:left w:val="single" w:sz="4" w:space="0" w:color="000000"/>
              <w:bottom w:val="single" w:sz="4" w:space="0" w:color="000000"/>
            </w:tcBorders>
            <w:shd w:val="clear" w:color="auto" w:fill="auto"/>
          </w:tcPr>
          <w:p w:rsidR="00150E71" w:rsidRPr="002D7B4A" w:rsidRDefault="00150E71">
            <w:pPr>
              <w:pStyle w:val="a5"/>
              <w:tabs>
                <w:tab w:val="left" w:pos="904"/>
              </w:tabs>
              <w:snapToGrid w:val="0"/>
              <w:spacing w:line="317" w:lineRule="exact"/>
              <w:ind w:right="40"/>
              <w:rPr>
                <w:rFonts w:ascii="Times New Roman" w:hAnsi="Times New Roman" w:cs="Times New Roman"/>
                <w:b/>
              </w:rPr>
            </w:pPr>
          </w:p>
        </w:tc>
        <w:tc>
          <w:tcPr>
            <w:tcW w:w="4415" w:type="dxa"/>
            <w:vMerge/>
            <w:tcBorders>
              <w:top w:val="single" w:sz="4" w:space="0" w:color="000000"/>
              <w:left w:val="single" w:sz="4" w:space="0" w:color="000000"/>
              <w:bottom w:val="single" w:sz="4" w:space="0" w:color="000000"/>
            </w:tcBorders>
            <w:shd w:val="clear" w:color="auto" w:fill="auto"/>
          </w:tcPr>
          <w:p w:rsidR="00150E71" w:rsidRPr="002D7B4A" w:rsidRDefault="00150E71">
            <w:pPr>
              <w:pStyle w:val="a5"/>
              <w:tabs>
                <w:tab w:val="left" w:pos="904"/>
              </w:tabs>
              <w:snapToGrid w:val="0"/>
              <w:spacing w:line="317" w:lineRule="exact"/>
              <w:ind w:right="40"/>
              <w:rPr>
                <w:rFonts w:ascii="Times New Roman" w:hAnsi="Times New Roman" w:cs="Times New Roman"/>
                <w:b/>
              </w:rPr>
            </w:pPr>
          </w:p>
        </w:tc>
        <w:tc>
          <w:tcPr>
            <w:tcW w:w="2059" w:type="dxa"/>
            <w:tcBorders>
              <w:top w:val="single" w:sz="4" w:space="0" w:color="000000"/>
              <w:left w:val="single" w:sz="4" w:space="0" w:color="000000"/>
              <w:bottom w:val="single" w:sz="4" w:space="0" w:color="000000"/>
            </w:tcBorders>
            <w:shd w:val="clear" w:color="auto" w:fill="auto"/>
          </w:tcPr>
          <w:p w:rsidR="00150E71" w:rsidRPr="002D7B4A" w:rsidRDefault="0067654E">
            <w:pPr>
              <w:pStyle w:val="a5"/>
              <w:tabs>
                <w:tab w:val="left" w:pos="904"/>
              </w:tabs>
              <w:spacing w:line="317" w:lineRule="exact"/>
              <w:ind w:right="40"/>
              <w:rPr>
                <w:rFonts w:ascii="Times New Roman" w:hAnsi="Times New Roman" w:cs="Times New Roman"/>
              </w:rPr>
            </w:pPr>
            <w:r w:rsidRPr="002D7B4A">
              <w:rPr>
                <w:rFonts w:ascii="Times New Roman" w:hAnsi="Times New Roman" w:cs="Times New Roman"/>
                <w:b/>
              </w:rPr>
              <w:t>Ставка, %</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150E71" w:rsidRPr="002D7B4A" w:rsidRDefault="0067654E">
            <w:pPr>
              <w:pStyle w:val="a5"/>
              <w:tabs>
                <w:tab w:val="left" w:pos="904"/>
              </w:tabs>
              <w:spacing w:line="317" w:lineRule="exact"/>
              <w:ind w:right="-108"/>
              <w:rPr>
                <w:rFonts w:ascii="Times New Roman" w:hAnsi="Times New Roman" w:cs="Times New Roman"/>
              </w:rPr>
            </w:pPr>
            <w:r w:rsidRPr="002D7B4A">
              <w:rPr>
                <w:rFonts w:ascii="Times New Roman" w:hAnsi="Times New Roman" w:cs="Times New Roman"/>
                <w:b/>
              </w:rPr>
              <w:t>Очікуваний обсяг надходжень тис.</w:t>
            </w:r>
            <w:r w:rsidR="00303445">
              <w:rPr>
                <w:rFonts w:ascii="Times New Roman" w:hAnsi="Times New Roman" w:cs="Times New Roman"/>
                <w:b/>
              </w:rPr>
              <w:t xml:space="preserve"> </w:t>
            </w:r>
            <w:r w:rsidRPr="002D7B4A">
              <w:rPr>
                <w:rFonts w:ascii="Times New Roman" w:hAnsi="Times New Roman" w:cs="Times New Roman"/>
                <w:b/>
              </w:rPr>
              <w:t>грн.</w:t>
            </w:r>
          </w:p>
        </w:tc>
      </w:tr>
      <w:tr w:rsidR="00150E71" w:rsidRPr="002D7B4A">
        <w:trPr>
          <w:trHeight w:val="774"/>
        </w:trPr>
        <w:tc>
          <w:tcPr>
            <w:tcW w:w="580" w:type="dxa"/>
            <w:tcBorders>
              <w:top w:val="single" w:sz="4" w:space="0" w:color="000000"/>
              <w:left w:val="single" w:sz="4" w:space="0" w:color="000000"/>
              <w:bottom w:val="single" w:sz="4" w:space="0" w:color="000000"/>
            </w:tcBorders>
            <w:shd w:val="clear" w:color="auto" w:fill="auto"/>
            <w:vAlign w:val="center"/>
          </w:tcPr>
          <w:p w:rsidR="00150E71" w:rsidRPr="002D7B4A" w:rsidRDefault="0067654E">
            <w:pPr>
              <w:pStyle w:val="a5"/>
              <w:tabs>
                <w:tab w:val="left" w:pos="904"/>
              </w:tabs>
              <w:spacing w:line="317" w:lineRule="exact"/>
              <w:ind w:right="40"/>
              <w:jc w:val="center"/>
              <w:rPr>
                <w:rFonts w:ascii="Times New Roman" w:hAnsi="Times New Roman" w:cs="Times New Roman"/>
              </w:rPr>
            </w:pPr>
            <w:r w:rsidRPr="002D7B4A">
              <w:rPr>
                <w:rFonts w:ascii="Times New Roman" w:hAnsi="Times New Roman" w:cs="Times New Roman"/>
              </w:rPr>
              <w:t>1</w:t>
            </w:r>
          </w:p>
        </w:tc>
        <w:tc>
          <w:tcPr>
            <w:tcW w:w="4415" w:type="dxa"/>
            <w:tcBorders>
              <w:top w:val="single" w:sz="4" w:space="0" w:color="000000"/>
              <w:left w:val="single" w:sz="4" w:space="0" w:color="000000"/>
              <w:bottom w:val="single" w:sz="4" w:space="0" w:color="000000"/>
            </w:tcBorders>
            <w:shd w:val="clear" w:color="auto" w:fill="auto"/>
            <w:vAlign w:val="center"/>
          </w:tcPr>
          <w:p w:rsidR="00150E71" w:rsidRPr="002D7B4A" w:rsidRDefault="0067654E">
            <w:pPr>
              <w:pStyle w:val="a5"/>
              <w:tabs>
                <w:tab w:val="left" w:pos="904"/>
              </w:tabs>
              <w:spacing w:after="120" w:line="317" w:lineRule="exact"/>
              <w:jc w:val="center"/>
              <w:rPr>
                <w:rFonts w:ascii="Times New Roman" w:hAnsi="Times New Roman" w:cs="Times New Roman"/>
              </w:rPr>
            </w:pPr>
            <w:r w:rsidRPr="002D7B4A">
              <w:rPr>
                <w:rFonts w:ascii="Times New Roman" w:hAnsi="Times New Roman" w:cs="Times New Roman"/>
              </w:rPr>
              <w:t>Розмір надходжень до місцевого бюджету від сплати податку на нерухоме майно, відмінне від земельної ділянки</w:t>
            </w:r>
          </w:p>
        </w:tc>
        <w:tc>
          <w:tcPr>
            <w:tcW w:w="2059" w:type="dxa"/>
            <w:tcBorders>
              <w:top w:val="single" w:sz="4" w:space="0" w:color="000000"/>
              <w:left w:val="single" w:sz="4" w:space="0" w:color="000000"/>
              <w:bottom w:val="single" w:sz="4" w:space="0" w:color="000000"/>
            </w:tcBorders>
            <w:shd w:val="clear" w:color="auto" w:fill="auto"/>
            <w:vAlign w:val="center"/>
          </w:tcPr>
          <w:p w:rsidR="00150E71" w:rsidRPr="002D7B4A" w:rsidRDefault="0067654E" w:rsidP="00264E75">
            <w:pPr>
              <w:pStyle w:val="a5"/>
              <w:tabs>
                <w:tab w:val="left" w:pos="904"/>
              </w:tabs>
              <w:spacing w:line="317" w:lineRule="exact"/>
              <w:ind w:right="40"/>
              <w:jc w:val="center"/>
              <w:rPr>
                <w:rFonts w:ascii="Times New Roman" w:hAnsi="Times New Roman" w:cs="Times New Roman"/>
              </w:rPr>
            </w:pPr>
            <w:r w:rsidRPr="002D7B4A">
              <w:rPr>
                <w:rFonts w:ascii="Times New Roman" w:hAnsi="Times New Roman" w:cs="Times New Roman"/>
              </w:rPr>
              <w:t>від 0,</w:t>
            </w:r>
            <w:r w:rsidR="00264E75" w:rsidRPr="002D7B4A">
              <w:rPr>
                <w:rFonts w:ascii="Times New Roman" w:hAnsi="Times New Roman" w:cs="Times New Roman"/>
              </w:rPr>
              <w:t>1</w:t>
            </w:r>
            <w:r w:rsidRPr="002D7B4A">
              <w:rPr>
                <w:rFonts w:ascii="Times New Roman" w:hAnsi="Times New Roman" w:cs="Times New Roman"/>
              </w:rPr>
              <w:t xml:space="preserve"> до </w:t>
            </w:r>
            <w:r w:rsidR="00264E75" w:rsidRPr="002D7B4A">
              <w:rPr>
                <w:rFonts w:ascii="Times New Roman" w:hAnsi="Times New Roman" w:cs="Times New Roman"/>
              </w:rPr>
              <w:t>0,75</w:t>
            </w:r>
          </w:p>
        </w:tc>
        <w:tc>
          <w:tcPr>
            <w:tcW w:w="2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0E71" w:rsidRPr="002D7B4A" w:rsidRDefault="0067654E" w:rsidP="00264E75">
            <w:pPr>
              <w:tabs>
                <w:tab w:val="left" w:pos="904"/>
              </w:tabs>
              <w:spacing w:after="140" w:line="317" w:lineRule="exact"/>
              <w:ind w:right="40"/>
              <w:jc w:val="center"/>
              <w:rPr>
                <w:rFonts w:ascii="Times New Roman" w:hAnsi="Times New Roman" w:cs="Times New Roman"/>
              </w:rPr>
            </w:pPr>
            <w:r w:rsidRPr="002D7B4A">
              <w:rPr>
                <w:rFonts w:ascii="Times New Roman" w:hAnsi="Times New Roman" w:cs="Times New Roman"/>
              </w:rPr>
              <w:t>224</w:t>
            </w:r>
            <w:r w:rsidR="00264E75" w:rsidRPr="002D7B4A">
              <w:rPr>
                <w:rFonts w:ascii="Times New Roman" w:hAnsi="Times New Roman" w:cs="Times New Roman"/>
              </w:rPr>
              <w:t>3</w:t>
            </w:r>
            <w:r w:rsidRPr="002D7B4A">
              <w:rPr>
                <w:rFonts w:ascii="Times New Roman" w:hAnsi="Times New Roman" w:cs="Times New Roman"/>
              </w:rPr>
              <w:t>,0</w:t>
            </w:r>
          </w:p>
        </w:tc>
      </w:tr>
      <w:tr w:rsidR="00150E71" w:rsidRPr="002D7B4A">
        <w:trPr>
          <w:trHeight w:val="820"/>
        </w:trPr>
        <w:tc>
          <w:tcPr>
            <w:tcW w:w="580" w:type="dxa"/>
            <w:tcBorders>
              <w:top w:val="single" w:sz="4" w:space="0" w:color="000000"/>
              <w:left w:val="single" w:sz="4" w:space="0" w:color="000000"/>
              <w:bottom w:val="single" w:sz="4" w:space="0" w:color="000000"/>
            </w:tcBorders>
            <w:shd w:val="clear" w:color="auto" w:fill="auto"/>
            <w:vAlign w:val="center"/>
          </w:tcPr>
          <w:p w:rsidR="00150E71" w:rsidRPr="002D7B4A" w:rsidRDefault="0067654E">
            <w:pPr>
              <w:pStyle w:val="a5"/>
              <w:tabs>
                <w:tab w:val="left" w:pos="904"/>
              </w:tabs>
              <w:spacing w:line="317" w:lineRule="exact"/>
              <w:ind w:right="40"/>
              <w:jc w:val="center"/>
              <w:rPr>
                <w:rFonts w:ascii="Times New Roman" w:hAnsi="Times New Roman" w:cs="Times New Roman"/>
              </w:rPr>
            </w:pPr>
            <w:r w:rsidRPr="002D7B4A">
              <w:rPr>
                <w:rFonts w:ascii="Times New Roman" w:hAnsi="Times New Roman" w:cs="Times New Roman"/>
              </w:rPr>
              <w:t>2</w:t>
            </w:r>
          </w:p>
        </w:tc>
        <w:tc>
          <w:tcPr>
            <w:tcW w:w="4415" w:type="dxa"/>
            <w:tcBorders>
              <w:top w:val="single" w:sz="4" w:space="0" w:color="000000"/>
              <w:left w:val="single" w:sz="4" w:space="0" w:color="000000"/>
              <w:bottom w:val="single" w:sz="4" w:space="0" w:color="000000"/>
            </w:tcBorders>
            <w:shd w:val="clear" w:color="auto" w:fill="auto"/>
            <w:vAlign w:val="center"/>
          </w:tcPr>
          <w:p w:rsidR="00150E71" w:rsidRPr="002D7B4A" w:rsidRDefault="0067654E">
            <w:pPr>
              <w:pStyle w:val="a5"/>
              <w:tabs>
                <w:tab w:val="left" w:pos="904"/>
              </w:tabs>
              <w:spacing w:after="120" w:line="317" w:lineRule="exact"/>
              <w:rPr>
                <w:rFonts w:ascii="Times New Roman" w:hAnsi="Times New Roman" w:cs="Times New Roman"/>
              </w:rPr>
            </w:pPr>
            <w:r w:rsidRPr="002D7B4A">
              <w:rPr>
                <w:rFonts w:ascii="Times New Roman" w:hAnsi="Times New Roman" w:cs="Times New Roman"/>
              </w:rPr>
              <w:t>Кількість суб'єктів господарювання та/або фізичних осіб, на яких поширюватиметься дія акта, один.</w:t>
            </w:r>
          </w:p>
        </w:tc>
        <w:tc>
          <w:tcPr>
            <w:tcW w:w="48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50E71" w:rsidRPr="002D7B4A" w:rsidRDefault="00644BDF">
            <w:pPr>
              <w:pStyle w:val="a5"/>
              <w:tabs>
                <w:tab w:val="left" w:pos="904"/>
              </w:tabs>
              <w:spacing w:line="317" w:lineRule="exact"/>
              <w:ind w:right="40"/>
              <w:jc w:val="center"/>
              <w:rPr>
                <w:rFonts w:ascii="Times New Roman" w:hAnsi="Times New Roman" w:cs="Times New Roman"/>
              </w:rPr>
            </w:pPr>
            <w:r w:rsidRPr="002D7B4A">
              <w:rPr>
                <w:rFonts w:ascii="Times New Roman" w:hAnsi="Times New Roman" w:cs="Times New Roman"/>
              </w:rPr>
              <w:t>191</w:t>
            </w:r>
          </w:p>
        </w:tc>
      </w:tr>
      <w:tr w:rsidR="00150E71" w:rsidRPr="002D7B4A">
        <w:trPr>
          <w:trHeight w:val="820"/>
        </w:trPr>
        <w:tc>
          <w:tcPr>
            <w:tcW w:w="580" w:type="dxa"/>
            <w:tcBorders>
              <w:top w:val="single" w:sz="4" w:space="0" w:color="000000"/>
              <w:left w:val="single" w:sz="4" w:space="0" w:color="000000"/>
              <w:bottom w:val="single" w:sz="4" w:space="0" w:color="000000"/>
            </w:tcBorders>
            <w:shd w:val="clear" w:color="auto" w:fill="auto"/>
            <w:vAlign w:val="center"/>
          </w:tcPr>
          <w:p w:rsidR="00150E71" w:rsidRPr="002D7B4A" w:rsidRDefault="0067654E">
            <w:pPr>
              <w:pStyle w:val="a5"/>
              <w:tabs>
                <w:tab w:val="left" w:pos="904"/>
              </w:tabs>
              <w:spacing w:line="317" w:lineRule="exact"/>
              <w:ind w:right="40"/>
              <w:jc w:val="center"/>
              <w:rPr>
                <w:rFonts w:ascii="Times New Roman" w:hAnsi="Times New Roman" w:cs="Times New Roman"/>
              </w:rPr>
            </w:pPr>
            <w:r w:rsidRPr="002D7B4A">
              <w:rPr>
                <w:rFonts w:ascii="Times New Roman" w:hAnsi="Times New Roman" w:cs="Times New Roman"/>
              </w:rPr>
              <w:t>3</w:t>
            </w:r>
          </w:p>
        </w:tc>
        <w:tc>
          <w:tcPr>
            <w:tcW w:w="4415" w:type="dxa"/>
            <w:tcBorders>
              <w:top w:val="single" w:sz="4" w:space="0" w:color="000000"/>
              <w:left w:val="single" w:sz="4" w:space="0" w:color="000000"/>
              <w:bottom w:val="single" w:sz="4" w:space="0" w:color="000000"/>
            </w:tcBorders>
            <w:shd w:val="clear" w:color="auto" w:fill="auto"/>
            <w:vAlign w:val="center"/>
          </w:tcPr>
          <w:p w:rsidR="00150E71" w:rsidRPr="002D7B4A" w:rsidRDefault="0067654E">
            <w:pPr>
              <w:pStyle w:val="a5"/>
              <w:tabs>
                <w:tab w:val="left" w:pos="904"/>
              </w:tabs>
              <w:spacing w:after="120" w:line="317" w:lineRule="exact"/>
              <w:rPr>
                <w:rFonts w:ascii="Times New Roman" w:hAnsi="Times New Roman" w:cs="Times New Roman"/>
              </w:rPr>
            </w:pPr>
            <w:r w:rsidRPr="002D7B4A">
              <w:rPr>
                <w:rFonts w:ascii="Times New Roman" w:hAnsi="Times New Roman" w:cs="Times New Roman"/>
              </w:rPr>
              <w:t>Розмір коштів, що витрачатимуться суб’єктами господарювання та/або фізичних осіб, пов’язаними з виконаннями вимог акту, грн.</w:t>
            </w:r>
          </w:p>
        </w:tc>
        <w:tc>
          <w:tcPr>
            <w:tcW w:w="48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50E71" w:rsidRPr="002D7B4A" w:rsidRDefault="0067654E">
            <w:pPr>
              <w:pStyle w:val="a5"/>
              <w:tabs>
                <w:tab w:val="left" w:pos="904"/>
              </w:tabs>
              <w:spacing w:line="317" w:lineRule="exact"/>
              <w:ind w:right="40"/>
              <w:jc w:val="center"/>
              <w:rPr>
                <w:rFonts w:ascii="Times New Roman" w:hAnsi="Times New Roman" w:cs="Times New Roman"/>
              </w:rPr>
            </w:pPr>
            <w:r w:rsidRPr="002D7B4A">
              <w:rPr>
                <w:rFonts w:ascii="Times New Roman" w:hAnsi="Times New Roman" w:cs="Times New Roman"/>
              </w:rPr>
              <w:t>Розмір коштів вказаний в М-тесті</w:t>
            </w:r>
          </w:p>
        </w:tc>
      </w:tr>
      <w:tr w:rsidR="00150E71" w:rsidRPr="002D7B4A">
        <w:trPr>
          <w:trHeight w:val="820"/>
        </w:trPr>
        <w:tc>
          <w:tcPr>
            <w:tcW w:w="580" w:type="dxa"/>
            <w:tcBorders>
              <w:top w:val="single" w:sz="4" w:space="0" w:color="000000"/>
              <w:left w:val="single" w:sz="4" w:space="0" w:color="000000"/>
              <w:bottom w:val="single" w:sz="4" w:space="0" w:color="000000"/>
            </w:tcBorders>
            <w:shd w:val="clear" w:color="auto" w:fill="auto"/>
            <w:vAlign w:val="center"/>
          </w:tcPr>
          <w:p w:rsidR="00150E71" w:rsidRPr="002D7B4A" w:rsidRDefault="0067654E">
            <w:pPr>
              <w:pStyle w:val="a5"/>
              <w:tabs>
                <w:tab w:val="left" w:pos="904"/>
              </w:tabs>
              <w:spacing w:line="317" w:lineRule="exact"/>
              <w:ind w:right="40"/>
              <w:jc w:val="center"/>
              <w:rPr>
                <w:rFonts w:ascii="Times New Roman" w:hAnsi="Times New Roman" w:cs="Times New Roman"/>
              </w:rPr>
            </w:pPr>
            <w:r w:rsidRPr="002D7B4A">
              <w:rPr>
                <w:rFonts w:ascii="Times New Roman" w:hAnsi="Times New Roman" w:cs="Times New Roman"/>
              </w:rPr>
              <w:t>4</w:t>
            </w:r>
          </w:p>
        </w:tc>
        <w:tc>
          <w:tcPr>
            <w:tcW w:w="4415" w:type="dxa"/>
            <w:tcBorders>
              <w:top w:val="single" w:sz="4" w:space="0" w:color="000000"/>
              <w:left w:val="single" w:sz="4" w:space="0" w:color="000000"/>
              <w:bottom w:val="single" w:sz="4" w:space="0" w:color="000000"/>
            </w:tcBorders>
            <w:shd w:val="clear" w:color="auto" w:fill="auto"/>
            <w:vAlign w:val="center"/>
          </w:tcPr>
          <w:p w:rsidR="00150E71" w:rsidRPr="002D7B4A" w:rsidRDefault="0067654E">
            <w:pPr>
              <w:pStyle w:val="a5"/>
              <w:tabs>
                <w:tab w:val="left" w:pos="904"/>
              </w:tabs>
              <w:spacing w:after="120" w:line="317" w:lineRule="exact"/>
              <w:rPr>
                <w:rFonts w:ascii="Times New Roman" w:hAnsi="Times New Roman" w:cs="Times New Roman"/>
              </w:rPr>
            </w:pPr>
            <w:r w:rsidRPr="002D7B4A">
              <w:rPr>
                <w:rFonts w:ascii="Times New Roman" w:hAnsi="Times New Roman" w:cs="Times New Roman"/>
              </w:rPr>
              <w:t xml:space="preserve">Час, що витрачатиметься суб’єктами господарювання та/або фізичними особами, пов’язаними з виконанням </w:t>
            </w:r>
            <w:r w:rsidRPr="002D7B4A">
              <w:rPr>
                <w:rFonts w:ascii="Times New Roman" w:hAnsi="Times New Roman" w:cs="Times New Roman"/>
              </w:rPr>
              <w:lastRenderedPageBreak/>
              <w:t xml:space="preserve">вимог </w:t>
            </w:r>
            <w:r w:rsidRPr="002D7B4A">
              <w:rPr>
                <w:rFonts w:ascii="Times New Roman" w:hAnsi="Times New Roman" w:cs="Times New Roman"/>
                <w:highlight w:val="white"/>
              </w:rPr>
              <w:t xml:space="preserve">акта, години на 1 </w:t>
            </w:r>
            <w:proofErr w:type="spellStart"/>
            <w:r w:rsidRPr="002D7B4A">
              <w:rPr>
                <w:rFonts w:ascii="Times New Roman" w:hAnsi="Times New Roman" w:cs="Times New Roman"/>
                <w:highlight w:val="white"/>
              </w:rPr>
              <w:t>суб</w:t>
            </w:r>
            <w:proofErr w:type="spellEnd"/>
            <w:r w:rsidRPr="002D7B4A">
              <w:rPr>
                <w:rFonts w:ascii="Times New Roman" w:hAnsi="Times New Roman" w:cs="Times New Roman"/>
                <w:highlight w:val="white"/>
              </w:rPr>
              <w:t>.</w:t>
            </w:r>
          </w:p>
        </w:tc>
        <w:tc>
          <w:tcPr>
            <w:tcW w:w="48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50E71" w:rsidRPr="002D7B4A" w:rsidRDefault="0067654E">
            <w:pPr>
              <w:pStyle w:val="a5"/>
              <w:tabs>
                <w:tab w:val="left" w:pos="904"/>
              </w:tabs>
              <w:spacing w:line="317" w:lineRule="exact"/>
              <w:ind w:right="40"/>
              <w:jc w:val="center"/>
              <w:rPr>
                <w:rFonts w:ascii="Times New Roman" w:hAnsi="Times New Roman" w:cs="Times New Roman"/>
              </w:rPr>
            </w:pPr>
            <w:r w:rsidRPr="002D7B4A">
              <w:rPr>
                <w:rFonts w:ascii="Times New Roman" w:hAnsi="Times New Roman" w:cs="Times New Roman"/>
                <w:highlight w:val="white"/>
              </w:rPr>
              <w:lastRenderedPageBreak/>
              <w:t>2</w:t>
            </w:r>
          </w:p>
        </w:tc>
      </w:tr>
      <w:tr w:rsidR="00150E71" w:rsidRPr="002D7B4A">
        <w:trPr>
          <w:trHeight w:val="820"/>
        </w:trPr>
        <w:tc>
          <w:tcPr>
            <w:tcW w:w="580" w:type="dxa"/>
            <w:tcBorders>
              <w:top w:val="single" w:sz="4" w:space="0" w:color="000000"/>
              <w:left w:val="single" w:sz="4" w:space="0" w:color="000000"/>
              <w:bottom w:val="single" w:sz="4" w:space="0" w:color="000000"/>
            </w:tcBorders>
            <w:shd w:val="clear" w:color="auto" w:fill="auto"/>
            <w:vAlign w:val="center"/>
          </w:tcPr>
          <w:p w:rsidR="00150E71" w:rsidRPr="002D7B4A" w:rsidRDefault="0067654E">
            <w:pPr>
              <w:pStyle w:val="a5"/>
              <w:tabs>
                <w:tab w:val="left" w:pos="904"/>
              </w:tabs>
              <w:spacing w:line="317" w:lineRule="exact"/>
              <w:ind w:right="40"/>
              <w:jc w:val="center"/>
              <w:rPr>
                <w:rFonts w:ascii="Times New Roman" w:hAnsi="Times New Roman" w:cs="Times New Roman"/>
              </w:rPr>
            </w:pPr>
            <w:r w:rsidRPr="002D7B4A">
              <w:rPr>
                <w:rFonts w:ascii="Times New Roman" w:hAnsi="Times New Roman" w:cs="Times New Roman"/>
              </w:rPr>
              <w:lastRenderedPageBreak/>
              <w:t>5</w:t>
            </w:r>
          </w:p>
        </w:tc>
        <w:tc>
          <w:tcPr>
            <w:tcW w:w="4415" w:type="dxa"/>
            <w:tcBorders>
              <w:top w:val="single" w:sz="4" w:space="0" w:color="000000"/>
              <w:left w:val="single" w:sz="4" w:space="0" w:color="000000"/>
              <w:bottom w:val="single" w:sz="4" w:space="0" w:color="000000"/>
            </w:tcBorders>
            <w:shd w:val="clear" w:color="auto" w:fill="auto"/>
          </w:tcPr>
          <w:p w:rsidR="00150E71" w:rsidRPr="002D7B4A" w:rsidRDefault="0067654E">
            <w:pPr>
              <w:pStyle w:val="a5"/>
              <w:tabs>
                <w:tab w:val="left" w:pos="904"/>
              </w:tabs>
              <w:spacing w:line="317" w:lineRule="exact"/>
              <w:ind w:right="40"/>
              <w:rPr>
                <w:rFonts w:ascii="Times New Roman" w:hAnsi="Times New Roman" w:cs="Times New Roman"/>
              </w:rPr>
            </w:pPr>
            <w:r w:rsidRPr="002D7B4A">
              <w:rPr>
                <w:rFonts w:ascii="Times New Roman" w:hAnsi="Times New Roman" w:cs="Times New Roman"/>
              </w:rPr>
              <w:t>Рівень поінформованості суб`єктів господарювання та/або фізичних осіб з основних положень актів, %</w:t>
            </w:r>
          </w:p>
          <w:p w:rsidR="00303445" w:rsidRDefault="0067654E" w:rsidP="00303445">
            <w:pPr>
              <w:pStyle w:val="a5"/>
              <w:tabs>
                <w:tab w:val="left" w:pos="904"/>
              </w:tabs>
              <w:spacing w:after="0" w:line="317" w:lineRule="exact"/>
              <w:ind w:right="40"/>
              <w:rPr>
                <w:rFonts w:ascii="Times New Roman" w:hAnsi="Times New Roman" w:cs="Times New Roman"/>
              </w:rPr>
            </w:pPr>
            <w:r w:rsidRPr="002D7B4A">
              <w:rPr>
                <w:rFonts w:ascii="Times New Roman" w:hAnsi="Times New Roman" w:cs="Times New Roman"/>
              </w:rPr>
              <w:t xml:space="preserve">Оприлюднені повідомлення, проект рішення, </w:t>
            </w:r>
            <w:proofErr w:type="spellStart"/>
            <w:r w:rsidRPr="002D7B4A">
              <w:rPr>
                <w:rFonts w:ascii="Times New Roman" w:hAnsi="Times New Roman" w:cs="Times New Roman"/>
              </w:rPr>
              <w:t>АРВ</w:t>
            </w:r>
            <w:proofErr w:type="spellEnd"/>
            <w:r w:rsidRPr="002D7B4A">
              <w:rPr>
                <w:rFonts w:ascii="Times New Roman" w:hAnsi="Times New Roman" w:cs="Times New Roman"/>
              </w:rPr>
              <w:t>:</w:t>
            </w:r>
          </w:p>
          <w:p w:rsidR="00303445" w:rsidRDefault="0067654E" w:rsidP="00303445">
            <w:pPr>
              <w:pStyle w:val="a5"/>
              <w:tabs>
                <w:tab w:val="left" w:pos="904"/>
              </w:tabs>
              <w:spacing w:after="0" w:line="317" w:lineRule="exact"/>
              <w:ind w:right="40"/>
              <w:rPr>
                <w:rFonts w:ascii="Times New Roman" w:hAnsi="Times New Roman" w:cs="Times New Roman"/>
              </w:rPr>
            </w:pPr>
            <w:r w:rsidRPr="002D7B4A">
              <w:rPr>
                <w:rFonts w:ascii="Times New Roman" w:hAnsi="Times New Roman" w:cs="Times New Roman"/>
              </w:rPr>
              <w:t xml:space="preserve">- на офіційному сайті </w:t>
            </w:r>
            <w:r w:rsidR="00264E75" w:rsidRPr="002D7B4A">
              <w:rPr>
                <w:rFonts w:ascii="Times New Roman" w:hAnsi="Times New Roman" w:cs="Times New Roman"/>
              </w:rPr>
              <w:t>Василівської</w:t>
            </w:r>
            <w:r w:rsidRPr="002D7B4A">
              <w:rPr>
                <w:rFonts w:ascii="Times New Roman" w:hAnsi="Times New Roman" w:cs="Times New Roman"/>
              </w:rPr>
              <w:t xml:space="preserve"> міської ради;</w:t>
            </w:r>
          </w:p>
          <w:p w:rsidR="00150E71" w:rsidRPr="002D7B4A" w:rsidRDefault="0067654E" w:rsidP="00303445">
            <w:pPr>
              <w:pStyle w:val="a5"/>
              <w:tabs>
                <w:tab w:val="left" w:pos="904"/>
              </w:tabs>
              <w:spacing w:after="0" w:line="317" w:lineRule="exact"/>
              <w:ind w:right="40"/>
              <w:rPr>
                <w:rFonts w:ascii="Times New Roman" w:hAnsi="Times New Roman" w:cs="Times New Roman"/>
              </w:rPr>
            </w:pPr>
            <w:r w:rsidRPr="002D7B4A">
              <w:rPr>
                <w:rFonts w:ascii="Times New Roman" w:hAnsi="Times New Roman" w:cs="Times New Roman"/>
              </w:rPr>
              <w:t xml:space="preserve">- в газеті </w:t>
            </w:r>
            <w:r w:rsidR="00303445">
              <w:rPr>
                <w:rFonts w:ascii="Times New Roman" w:hAnsi="Times New Roman" w:cs="Times New Roman"/>
              </w:rPr>
              <w:t>«</w:t>
            </w:r>
            <w:r w:rsidR="00264E75" w:rsidRPr="002D7B4A">
              <w:rPr>
                <w:rFonts w:ascii="Times New Roman" w:hAnsi="Times New Roman" w:cs="Times New Roman"/>
              </w:rPr>
              <w:t>Нова Таврія</w:t>
            </w:r>
            <w:r w:rsidR="00303445">
              <w:rPr>
                <w:rFonts w:ascii="Times New Roman" w:hAnsi="Times New Roman" w:cs="Times New Roman"/>
              </w:rPr>
              <w:t>»</w:t>
            </w:r>
            <w:r w:rsidRPr="002D7B4A">
              <w:rPr>
                <w:rFonts w:ascii="Times New Roman" w:hAnsi="Times New Roman" w:cs="Times New Roman"/>
              </w:rPr>
              <w:t xml:space="preserve"> ,</w:t>
            </w:r>
            <w:r w:rsidR="007D2311" w:rsidRPr="002D7B4A">
              <w:rPr>
                <w:rFonts w:ascii="Times New Roman" w:hAnsi="Times New Roman" w:cs="Times New Roman"/>
              </w:rPr>
              <w:t xml:space="preserve"> </w:t>
            </w:r>
            <w:r w:rsidRPr="002D7B4A">
              <w:rPr>
                <w:rFonts w:ascii="Times New Roman" w:hAnsi="Times New Roman" w:cs="Times New Roman"/>
              </w:rPr>
              <w:t xml:space="preserve"> тираж</w:t>
            </w:r>
            <w:r w:rsidR="007D2311" w:rsidRPr="002D7B4A">
              <w:rPr>
                <w:rFonts w:ascii="Times New Roman" w:hAnsi="Times New Roman" w:cs="Times New Roman"/>
              </w:rPr>
              <w:t xml:space="preserve"> 3700</w:t>
            </w:r>
            <w:r w:rsidRPr="002D7B4A">
              <w:rPr>
                <w:rFonts w:ascii="Times New Roman" w:hAnsi="Times New Roman" w:cs="Times New Roman"/>
                <w:color w:val="C00000"/>
              </w:rPr>
              <w:t xml:space="preserve"> </w:t>
            </w:r>
            <w:r w:rsidRPr="002D7B4A">
              <w:rPr>
                <w:rFonts w:ascii="Times New Roman" w:hAnsi="Times New Roman" w:cs="Times New Roman"/>
              </w:rPr>
              <w:t xml:space="preserve"> од., </w:t>
            </w:r>
          </w:p>
        </w:tc>
        <w:tc>
          <w:tcPr>
            <w:tcW w:w="48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50E71" w:rsidRPr="002D7B4A" w:rsidRDefault="0067654E">
            <w:pPr>
              <w:pStyle w:val="a5"/>
              <w:tabs>
                <w:tab w:val="left" w:pos="904"/>
              </w:tabs>
              <w:spacing w:line="317" w:lineRule="exact"/>
              <w:ind w:right="40"/>
              <w:jc w:val="center"/>
              <w:rPr>
                <w:rFonts w:ascii="Times New Roman" w:hAnsi="Times New Roman" w:cs="Times New Roman"/>
              </w:rPr>
            </w:pPr>
            <w:r w:rsidRPr="002D7B4A">
              <w:rPr>
                <w:rFonts w:ascii="Times New Roman" w:eastAsia="Liberation Serif" w:hAnsi="Times New Roman" w:cs="Times New Roman"/>
              </w:rPr>
              <w:t xml:space="preserve"> </w:t>
            </w:r>
            <w:r w:rsidRPr="002D7B4A">
              <w:rPr>
                <w:rFonts w:ascii="Times New Roman" w:hAnsi="Times New Roman" w:cs="Times New Roman"/>
              </w:rPr>
              <w:t>100%</w:t>
            </w:r>
          </w:p>
          <w:p w:rsidR="00150E71" w:rsidRPr="002D7B4A" w:rsidRDefault="00150E71">
            <w:pPr>
              <w:pStyle w:val="a5"/>
              <w:tabs>
                <w:tab w:val="left" w:pos="904"/>
              </w:tabs>
              <w:spacing w:line="317" w:lineRule="exact"/>
              <w:ind w:right="40"/>
              <w:jc w:val="center"/>
              <w:rPr>
                <w:rFonts w:ascii="Times New Roman" w:hAnsi="Times New Roman" w:cs="Times New Roman"/>
              </w:rPr>
            </w:pPr>
          </w:p>
        </w:tc>
      </w:tr>
    </w:tbl>
    <w:p w:rsidR="00150E71" w:rsidRPr="002D7B4A" w:rsidRDefault="00150E71">
      <w:pPr>
        <w:pStyle w:val="a5"/>
        <w:tabs>
          <w:tab w:val="left" w:pos="944"/>
        </w:tabs>
        <w:spacing w:line="317" w:lineRule="exact"/>
        <w:ind w:left="40" w:right="40"/>
        <w:rPr>
          <w:rFonts w:ascii="Times New Roman" w:hAnsi="Times New Roman" w:cs="Times New Roman"/>
        </w:rPr>
      </w:pPr>
    </w:p>
    <w:p w:rsidR="00150E71" w:rsidRPr="002D7B4A" w:rsidRDefault="0067654E">
      <w:pPr>
        <w:ind w:firstLine="708"/>
        <w:jc w:val="center"/>
        <w:rPr>
          <w:rFonts w:ascii="Times New Roman" w:hAnsi="Times New Roman" w:cs="Times New Roman"/>
        </w:rPr>
      </w:pPr>
      <w:r w:rsidRPr="002D7B4A">
        <w:rPr>
          <w:rFonts w:ascii="Times New Roman" w:hAnsi="Times New Roman" w:cs="Times New Roman"/>
          <w:b/>
        </w:rPr>
        <w:t>IX. Визначення заходів, за допомогою яких здійснюватиметься відстеження результативності дії регуляторного акта</w:t>
      </w:r>
    </w:p>
    <w:p w:rsidR="00150E71" w:rsidRPr="002D7B4A" w:rsidRDefault="00150E71">
      <w:pPr>
        <w:ind w:firstLine="708"/>
        <w:jc w:val="center"/>
        <w:rPr>
          <w:rFonts w:ascii="Times New Roman" w:hAnsi="Times New Roman" w:cs="Times New Roman"/>
          <w:b/>
        </w:rPr>
      </w:pPr>
    </w:p>
    <w:p w:rsidR="00150E71" w:rsidRPr="002D7B4A" w:rsidRDefault="0067654E">
      <w:pPr>
        <w:ind w:firstLine="708"/>
        <w:jc w:val="both"/>
        <w:rPr>
          <w:rFonts w:ascii="Times New Roman" w:hAnsi="Times New Roman" w:cs="Times New Roman"/>
        </w:rPr>
      </w:pPr>
      <w:r w:rsidRPr="002D7B4A">
        <w:rPr>
          <w:rFonts w:ascii="Times New Roman" w:hAnsi="Times New Roman" w:cs="Times New Roman"/>
        </w:rPr>
        <w:t>Відстеження результативності регуляторного акта буде здійснюватися відділом</w:t>
      </w:r>
      <w:r w:rsidR="0080043F" w:rsidRPr="002D7B4A">
        <w:rPr>
          <w:rFonts w:ascii="Times New Roman" w:hAnsi="Times New Roman" w:cs="Times New Roman"/>
        </w:rPr>
        <w:t xml:space="preserve"> економічного розвитку та торгівлі</w:t>
      </w:r>
      <w:r w:rsidRPr="002D7B4A">
        <w:rPr>
          <w:rFonts w:ascii="Times New Roman" w:hAnsi="Times New Roman" w:cs="Times New Roman"/>
        </w:rPr>
        <w:t xml:space="preserve"> виконавчого комітету </w:t>
      </w:r>
      <w:r w:rsidR="0080043F" w:rsidRPr="002D7B4A">
        <w:rPr>
          <w:rFonts w:ascii="Times New Roman" w:hAnsi="Times New Roman" w:cs="Times New Roman"/>
        </w:rPr>
        <w:t>Василівської міської</w:t>
      </w:r>
      <w:r w:rsidRPr="002D7B4A">
        <w:rPr>
          <w:rFonts w:ascii="Times New Roman" w:hAnsi="Times New Roman" w:cs="Times New Roman"/>
        </w:rPr>
        <w:t xml:space="preserve"> ради.</w:t>
      </w:r>
    </w:p>
    <w:p w:rsidR="00150E71" w:rsidRPr="002D7B4A" w:rsidRDefault="0067654E">
      <w:pPr>
        <w:ind w:firstLine="708"/>
        <w:jc w:val="both"/>
        <w:rPr>
          <w:rFonts w:ascii="Times New Roman" w:hAnsi="Times New Roman" w:cs="Times New Roman"/>
        </w:rPr>
      </w:pPr>
      <w:r w:rsidRPr="002D7B4A">
        <w:rPr>
          <w:rFonts w:ascii="Times New Roman" w:hAnsi="Times New Roman" w:cs="Times New Roman"/>
          <w:b/>
        </w:rPr>
        <w:t>Метод проведення відстеження результативності:</w:t>
      </w:r>
    </w:p>
    <w:p w:rsidR="00150E71" w:rsidRPr="002D7B4A" w:rsidRDefault="0067654E">
      <w:pPr>
        <w:ind w:firstLine="708"/>
        <w:jc w:val="both"/>
        <w:rPr>
          <w:rFonts w:ascii="Times New Roman" w:hAnsi="Times New Roman" w:cs="Times New Roman"/>
        </w:rPr>
      </w:pPr>
      <w:r w:rsidRPr="002D7B4A">
        <w:rPr>
          <w:rFonts w:ascii="Times New Roman" w:hAnsi="Times New Roman" w:cs="Times New Roman"/>
        </w:rPr>
        <w:t>Статистичний</w:t>
      </w:r>
    </w:p>
    <w:p w:rsidR="00150E71" w:rsidRPr="002D7B4A" w:rsidRDefault="0067654E">
      <w:pPr>
        <w:ind w:firstLine="708"/>
        <w:jc w:val="both"/>
        <w:rPr>
          <w:rFonts w:ascii="Times New Roman" w:hAnsi="Times New Roman" w:cs="Times New Roman"/>
        </w:rPr>
      </w:pPr>
      <w:r w:rsidRPr="002D7B4A">
        <w:rPr>
          <w:rFonts w:ascii="Times New Roman" w:hAnsi="Times New Roman" w:cs="Times New Roman"/>
          <w:b/>
        </w:rPr>
        <w:t>Вид даних, за допомогою яких здійснюватиметься відстеження результативності:</w:t>
      </w:r>
    </w:p>
    <w:p w:rsidR="00150E71" w:rsidRPr="002D7B4A" w:rsidRDefault="0067654E">
      <w:pPr>
        <w:ind w:firstLine="708"/>
        <w:jc w:val="both"/>
        <w:rPr>
          <w:rFonts w:ascii="Times New Roman" w:hAnsi="Times New Roman" w:cs="Times New Roman"/>
        </w:rPr>
      </w:pPr>
      <w:r w:rsidRPr="002D7B4A">
        <w:rPr>
          <w:rFonts w:ascii="Times New Roman" w:hAnsi="Times New Roman" w:cs="Times New Roman"/>
        </w:rPr>
        <w:t>Статистичні</w:t>
      </w:r>
    </w:p>
    <w:p w:rsidR="00150E71" w:rsidRPr="002D7B4A" w:rsidRDefault="0067654E">
      <w:pPr>
        <w:ind w:firstLine="708"/>
        <w:jc w:val="both"/>
        <w:rPr>
          <w:rFonts w:ascii="Times New Roman" w:hAnsi="Times New Roman" w:cs="Times New Roman"/>
        </w:rPr>
      </w:pPr>
      <w:r w:rsidRPr="002D7B4A">
        <w:rPr>
          <w:rFonts w:ascii="Times New Roman" w:hAnsi="Times New Roman" w:cs="Times New Roman"/>
        </w:rPr>
        <w:t xml:space="preserve">- аналітичні показники </w:t>
      </w:r>
      <w:r w:rsidR="00264E75" w:rsidRPr="002D7B4A">
        <w:rPr>
          <w:rFonts w:ascii="Times New Roman" w:hAnsi="Times New Roman" w:cs="Times New Roman"/>
        </w:rPr>
        <w:t xml:space="preserve">Василівського </w:t>
      </w:r>
      <w:r w:rsidR="008D7433">
        <w:rPr>
          <w:rFonts w:ascii="Times New Roman" w:hAnsi="Times New Roman" w:cs="Times New Roman"/>
        </w:rPr>
        <w:t>управління</w:t>
      </w:r>
      <w:r w:rsidR="00264E75" w:rsidRPr="002D7B4A">
        <w:rPr>
          <w:rFonts w:ascii="Times New Roman" w:hAnsi="Times New Roman" w:cs="Times New Roman"/>
        </w:rPr>
        <w:t xml:space="preserve"> </w:t>
      </w:r>
      <w:r w:rsidR="00F27704">
        <w:rPr>
          <w:rFonts w:ascii="Times New Roman" w:hAnsi="Times New Roman" w:cs="Times New Roman"/>
        </w:rPr>
        <w:t xml:space="preserve">ГУ ДПС </w:t>
      </w:r>
      <w:r w:rsidR="008D7433">
        <w:rPr>
          <w:rFonts w:ascii="Times New Roman" w:hAnsi="Times New Roman" w:cs="Times New Roman"/>
        </w:rPr>
        <w:t>у</w:t>
      </w:r>
      <w:r w:rsidR="00F27704">
        <w:rPr>
          <w:rFonts w:ascii="Times New Roman" w:hAnsi="Times New Roman" w:cs="Times New Roman"/>
        </w:rPr>
        <w:t xml:space="preserve"> Запорізькій області</w:t>
      </w:r>
      <w:r w:rsidR="00264E75" w:rsidRPr="002D7B4A">
        <w:rPr>
          <w:rFonts w:ascii="Times New Roman" w:hAnsi="Times New Roman" w:cs="Times New Roman"/>
        </w:rPr>
        <w:t xml:space="preserve">; </w:t>
      </w:r>
      <w:r w:rsidRPr="002D7B4A">
        <w:rPr>
          <w:rFonts w:ascii="Times New Roman" w:hAnsi="Times New Roman" w:cs="Times New Roman"/>
        </w:rPr>
        <w:t xml:space="preserve"> </w:t>
      </w:r>
    </w:p>
    <w:p w:rsidR="00150E71" w:rsidRPr="002D7B4A" w:rsidRDefault="0067654E">
      <w:pPr>
        <w:ind w:firstLine="708"/>
        <w:jc w:val="both"/>
        <w:rPr>
          <w:rFonts w:ascii="Times New Roman" w:hAnsi="Times New Roman" w:cs="Times New Roman"/>
        </w:rPr>
      </w:pPr>
      <w:r w:rsidRPr="002D7B4A">
        <w:rPr>
          <w:rFonts w:ascii="Times New Roman" w:hAnsi="Times New Roman" w:cs="Times New Roman"/>
        </w:rPr>
        <w:t xml:space="preserve">- інформація фінансового </w:t>
      </w:r>
      <w:r w:rsidR="00264E75" w:rsidRPr="002D7B4A">
        <w:rPr>
          <w:rFonts w:ascii="Times New Roman" w:hAnsi="Times New Roman" w:cs="Times New Roman"/>
        </w:rPr>
        <w:t>відділу</w:t>
      </w:r>
      <w:r w:rsidRPr="002D7B4A">
        <w:rPr>
          <w:rFonts w:ascii="Times New Roman" w:hAnsi="Times New Roman" w:cs="Times New Roman"/>
        </w:rPr>
        <w:t xml:space="preserve"> </w:t>
      </w:r>
      <w:r w:rsidR="00F27704">
        <w:rPr>
          <w:rFonts w:ascii="Times New Roman" w:hAnsi="Times New Roman" w:cs="Times New Roman"/>
        </w:rPr>
        <w:t xml:space="preserve">виконавчого апарату </w:t>
      </w:r>
      <w:r w:rsidR="00264E75" w:rsidRPr="002D7B4A">
        <w:rPr>
          <w:rFonts w:ascii="Times New Roman" w:hAnsi="Times New Roman" w:cs="Times New Roman"/>
        </w:rPr>
        <w:t>Василівської міської ради</w:t>
      </w:r>
      <w:r w:rsidRPr="002D7B4A">
        <w:rPr>
          <w:rFonts w:ascii="Times New Roman" w:hAnsi="Times New Roman" w:cs="Times New Roman"/>
        </w:rPr>
        <w:t>.</w:t>
      </w:r>
    </w:p>
    <w:p w:rsidR="00150E71" w:rsidRPr="002D7B4A" w:rsidRDefault="0067654E">
      <w:pPr>
        <w:ind w:firstLine="708"/>
        <w:jc w:val="both"/>
        <w:rPr>
          <w:rFonts w:ascii="Times New Roman" w:hAnsi="Times New Roman" w:cs="Times New Roman"/>
        </w:rPr>
      </w:pPr>
      <w:r w:rsidRPr="002D7B4A">
        <w:rPr>
          <w:rFonts w:ascii="Times New Roman" w:eastAsia="Liberation Serif" w:hAnsi="Times New Roman" w:cs="Times New Roman"/>
        </w:rPr>
        <w:t xml:space="preserve"> </w:t>
      </w:r>
      <w:r w:rsidRPr="002D7B4A">
        <w:rPr>
          <w:rFonts w:ascii="Times New Roman" w:hAnsi="Times New Roman" w:cs="Times New Roman"/>
        </w:rPr>
        <w:t>Базове відстеження результативності регуляторного акта буде здійснюватися до дня набрання чинності цим регуляторним актом у січні 202</w:t>
      </w:r>
      <w:r w:rsidR="00264E75" w:rsidRPr="002D7B4A">
        <w:rPr>
          <w:rFonts w:ascii="Times New Roman" w:hAnsi="Times New Roman" w:cs="Times New Roman"/>
        </w:rPr>
        <w:t>1</w:t>
      </w:r>
      <w:r w:rsidRPr="002D7B4A">
        <w:rPr>
          <w:rFonts w:ascii="Times New Roman" w:hAnsi="Times New Roman" w:cs="Times New Roman"/>
        </w:rPr>
        <w:t xml:space="preserve"> року.</w:t>
      </w:r>
    </w:p>
    <w:p w:rsidR="00150E71" w:rsidRPr="002D7B4A" w:rsidRDefault="0067654E">
      <w:pPr>
        <w:ind w:firstLine="708"/>
        <w:jc w:val="both"/>
        <w:rPr>
          <w:rFonts w:ascii="Times New Roman" w:hAnsi="Times New Roman" w:cs="Times New Roman"/>
        </w:rPr>
      </w:pPr>
      <w:r w:rsidRPr="002D7B4A">
        <w:rPr>
          <w:rFonts w:ascii="Times New Roman" w:hAnsi="Times New Roman" w:cs="Times New Roman"/>
        </w:rPr>
        <w:t xml:space="preserve">Повторне відстеження результативності буде здійснюватися </w:t>
      </w:r>
      <w:r w:rsidRPr="002D7B4A">
        <w:rPr>
          <w:rFonts w:ascii="Times New Roman" w:hAnsi="Times New Roman" w:cs="Times New Roman"/>
          <w:color w:val="000000"/>
        </w:rPr>
        <w:t>за три місяці до дня закінчення  строку дії рішення, тобто у вересні 2021 року.</w:t>
      </w:r>
    </w:p>
    <w:p w:rsidR="003A623F" w:rsidRDefault="00CD459F" w:rsidP="00CD459F">
      <w:pPr>
        <w:pStyle w:val="a9"/>
        <w:shd w:val="clear" w:color="auto" w:fill="auto"/>
        <w:spacing w:line="270" w:lineRule="exact"/>
        <w:rPr>
          <w:rFonts w:ascii="Times New Roman" w:hAnsi="Times New Roman" w:cs="Times New Roman"/>
          <w:sz w:val="24"/>
          <w:szCs w:val="24"/>
          <w:lang w:val="ru-RU"/>
        </w:rPr>
      </w:pPr>
      <w:r w:rsidRPr="002D7B4A">
        <w:rPr>
          <w:rFonts w:ascii="Times New Roman" w:hAnsi="Times New Roman" w:cs="Times New Roman"/>
          <w:sz w:val="24"/>
          <w:szCs w:val="24"/>
        </w:rPr>
        <w:t xml:space="preserve">                                                                  </w:t>
      </w:r>
      <w:r w:rsidR="003A623F">
        <w:rPr>
          <w:rFonts w:ascii="Times New Roman" w:hAnsi="Times New Roman" w:cs="Times New Roman"/>
          <w:sz w:val="24"/>
          <w:szCs w:val="24"/>
        </w:rPr>
        <w:t xml:space="preserve">                              </w:t>
      </w:r>
      <w:r w:rsidR="003A623F">
        <w:rPr>
          <w:rFonts w:ascii="Times New Roman" w:hAnsi="Times New Roman" w:cs="Times New Roman"/>
          <w:sz w:val="24"/>
          <w:szCs w:val="24"/>
          <w:lang w:val="ru-RU"/>
        </w:rPr>
        <w:t xml:space="preserve"> </w:t>
      </w:r>
    </w:p>
    <w:p w:rsidR="003A623F" w:rsidRDefault="003A623F" w:rsidP="00CD459F">
      <w:pPr>
        <w:pStyle w:val="a9"/>
        <w:shd w:val="clear" w:color="auto" w:fill="auto"/>
        <w:spacing w:line="270" w:lineRule="exact"/>
        <w:rPr>
          <w:rFonts w:ascii="Times New Roman" w:hAnsi="Times New Roman" w:cs="Times New Roman"/>
          <w:sz w:val="24"/>
          <w:szCs w:val="24"/>
          <w:lang w:val="ru-RU"/>
        </w:rPr>
      </w:pPr>
    </w:p>
    <w:p w:rsidR="003A623F" w:rsidRDefault="003A623F" w:rsidP="00CD459F">
      <w:pPr>
        <w:pStyle w:val="a9"/>
        <w:shd w:val="clear" w:color="auto" w:fill="auto"/>
        <w:spacing w:line="270" w:lineRule="exact"/>
        <w:rPr>
          <w:rFonts w:ascii="Times New Roman" w:hAnsi="Times New Roman" w:cs="Times New Roman"/>
          <w:sz w:val="24"/>
          <w:szCs w:val="24"/>
          <w:lang w:val="ru-RU"/>
        </w:rPr>
      </w:pPr>
    </w:p>
    <w:p w:rsidR="003A623F" w:rsidRDefault="003A623F" w:rsidP="00CD459F">
      <w:pPr>
        <w:pStyle w:val="a9"/>
        <w:shd w:val="clear" w:color="auto" w:fill="auto"/>
        <w:spacing w:line="270" w:lineRule="exact"/>
        <w:rPr>
          <w:rFonts w:ascii="Times New Roman" w:hAnsi="Times New Roman" w:cs="Times New Roman"/>
          <w:sz w:val="24"/>
          <w:szCs w:val="24"/>
          <w:lang w:val="ru-RU"/>
        </w:rPr>
      </w:pPr>
    </w:p>
    <w:p w:rsidR="003A623F" w:rsidRDefault="003A623F" w:rsidP="00CD459F">
      <w:pPr>
        <w:pStyle w:val="a9"/>
        <w:shd w:val="clear" w:color="auto" w:fill="auto"/>
        <w:spacing w:line="270" w:lineRule="exact"/>
        <w:rPr>
          <w:rFonts w:ascii="Times New Roman" w:hAnsi="Times New Roman" w:cs="Times New Roman"/>
          <w:sz w:val="24"/>
          <w:szCs w:val="24"/>
          <w:lang w:val="ru-RU"/>
        </w:rPr>
      </w:pPr>
    </w:p>
    <w:p w:rsidR="003A623F" w:rsidRDefault="003A623F" w:rsidP="00CD459F">
      <w:pPr>
        <w:pStyle w:val="a9"/>
        <w:shd w:val="clear" w:color="auto" w:fill="auto"/>
        <w:spacing w:line="270" w:lineRule="exact"/>
        <w:rPr>
          <w:rFonts w:ascii="Times New Roman" w:hAnsi="Times New Roman" w:cs="Times New Roman"/>
          <w:sz w:val="24"/>
          <w:szCs w:val="24"/>
          <w:lang w:val="ru-RU"/>
        </w:rPr>
      </w:pPr>
    </w:p>
    <w:p w:rsidR="003A623F" w:rsidRDefault="003A623F" w:rsidP="00CD459F">
      <w:pPr>
        <w:pStyle w:val="a9"/>
        <w:shd w:val="clear" w:color="auto" w:fill="auto"/>
        <w:spacing w:line="270" w:lineRule="exact"/>
        <w:rPr>
          <w:rFonts w:ascii="Times New Roman" w:hAnsi="Times New Roman" w:cs="Times New Roman"/>
          <w:sz w:val="24"/>
          <w:szCs w:val="24"/>
          <w:lang w:val="ru-RU"/>
        </w:rPr>
      </w:pPr>
    </w:p>
    <w:p w:rsidR="003A623F" w:rsidRDefault="003A623F" w:rsidP="00CD459F">
      <w:pPr>
        <w:pStyle w:val="a9"/>
        <w:shd w:val="clear" w:color="auto" w:fill="auto"/>
        <w:spacing w:line="270" w:lineRule="exact"/>
        <w:rPr>
          <w:rFonts w:ascii="Times New Roman" w:hAnsi="Times New Roman" w:cs="Times New Roman"/>
          <w:sz w:val="24"/>
          <w:szCs w:val="24"/>
          <w:lang w:val="ru-RU"/>
        </w:rPr>
      </w:pPr>
    </w:p>
    <w:p w:rsidR="003A623F" w:rsidRDefault="003A623F" w:rsidP="00CD459F">
      <w:pPr>
        <w:pStyle w:val="a9"/>
        <w:shd w:val="clear" w:color="auto" w:fill="auto"/>
        <w:spacing w:line="270" w:lineRule="exact"/>
        <w:rPr>
          <w:rFonts w:ascii="Times New Roman" w:hAnsi="Times New Roman" w:cs="Times New Roman"/>
          <w:sz w:val="24"/>
          <w:szCs w:val="24"/>
          <w:lang w:val="ru-RU"/>
        </w:rPr>
      </w:pPr>
    </w:p>
    <w:p w:rsidR="003A623F" w:rsidRDefault="003A623F" w:rsidP="00CD459F">
      <w:pPr>
        <w:pStyle w:val="a9"/>
        <w:shd w:val="clear" w:color="auto" w:fill="auto"/>
        <w:spacing w:line="270" w:lineRule="exact"/>
        <w:rPr>
          <w:rFonts w:ascii="Times New Roman" w:hAnsi="Times New Roman" w:cs="Times New Roman"/>
          <w:sz w:val="24"/>
          <w:szCs w:val="24"/>
          <w:lang w:val="ru-RU"/>
        </w:rPr>
      </w:pPr>
    </w:p>
    <w:p w:rsidR="003A623F" w:rsidRDefault="003A623F" w:rsidP="00CD459F">
      <w:pPr>
        <w:pStyle w:val="a9"/>
        <w:shd w:val="clear" w:color="auto" w:fill="auto"/>
        <w:spacing w:line="270" w:lineRule="exact"/>
        <w:rPr>
          <w:rFonts w:ascii="Times New Roman" w:hAnsi="Times New Roman" w:cs="Times New Roman"/>
          <w:sz w:val="24"/>
          <w:szCs w:val="24"/>
          <w:lang w:val="ru-RU"/>
        </w:rPr>
      </w:pPr>
    </w:p>
    <w:p w:rsidR="003A623F" w:rsidRDefault="003A623F" w:rsidP="00CD459F">
      <w:pPr>
        <w:pStyle w:val="a9"/>
        <w:shd w:val="clear" w:color="auto" w:fill="auto"/>
        <w:spacing w:line="270" w:lineRule="exact"/>
        <w:rPr>
          <w:rFonts w:ascii="Times New Roman" w:hAnsi="Times New Roman" w:cs="Times New Roman"/>
          <w:sz w:val="24"/>
          <w:szCs w:val="24"/>
          <w:lang w:val="ru-RU"/>
        </w:rPr>
      </w:pPr>
    </w:p>
    <w:p w:rsidR="003A623F" w:rsidRDefault="003A623F" w:rsidP="00CD459F">
      <w:pPr>
        <w:pStyle w:val="a9"/>
        <w:shd w:val="clear" w:color="auto" w:fill="auto"/>
        <w:spacing w:line="270" w:lineRule="exact"/>
        <w:rPr>
          <w:rFonts w:ascii="Times New Roman" w:hAnsi="Times New Roman" w:cs="Times New Roman"/>
          <w:sz w:val="24"/>
          <w:szCs w:val="24"/>
          <w:lang w:val="ru-RU"/>
        </w:rPr>
      </w:pPr>
    </w:p>
    <w:p w:rsidR="003A623F" w:rsidRDefault="003A623F" w:rsidP="00CD459F">
      <w:pPr>
        <w:pStyle w:val="a9"/>
        <w:shd w:val="clear" w:color="auto" w:fill="auto"/>
        <w:spacing w:line="270" w:lineRule="exact"/>
        <w:rPr>
          <w:rFonts w:ascii="Times New Roman" w:hAnsi="Times New Roman" w:cs="Times New Roman"/>
          <w:sz w:val="24"/>
          <w:szCs w:val="24"/>
          <w:lang w:val="ru-RU"/>
        </w:rPr>
      </w:pPr>
    </w:p>
    <w:p w:rsidR="003A623F" w:rsidRDefault="003A623F" w:rsidP="00CD459F">
      <w:pPr>
        <w:pStyle w:val="a9"/>
        <w:shd w:val="clear" w:color="auto" w:fill="auto"/>
        <w:spacing w:line="270" w:lineRule="exact"/>
        <w:rPr>
          <w:rFonts w:ascii="Times New Roman" w:hAnsi="Times New Roman" w:cs="Times New Roman"/>
          <w:sz w:val="24"/>
          <w:szCs w:val="24"/>
          <w:lang w:val="ru-RU"/>
        </w:rPr>
      </w:pPr>
    </w:p>
    <w:p w:rsidR="003A623F" w:rsidRDefault="003A623F" w:rsidP="00CD459F">
      <w:pPr>
        <w:pStyle w:val="a9"/>
        <w:shd w:val="clear" w:color="auto" w:fill="auto"/>
        <w:spacing w:line="270" w:lineRule="exact"/>
        <w:rPr>
          <w:rFonts w:ascii="Times New Roman" w:hAnsi="Times New Roman" w:cs="Times New Roman"/>
          <w:sz w:val="24"/>
          <w:szCs w:val="24"/>
          <w:lang w:val="ru-RU"/>
        </w:rPr>
      </w:pPr>
    </w:p>
    <w:p w:rsidR="003A623F" w:rsidRDefault="003A623F" w:rsidP="00CD459F">
      <w:pPr>
        <w:pStyle w:val="a9"/>
        <w:shd w:val="clear" w:color="auto" w:fill="auto"/>
        <w:spacing w:line="270" w:lineRule="exact"/>
        <w:rPr>
          <w:rFonts w:ascii="Times New Roman" w:hAnsi="Times New Roman" w:cs="Times New Roman"/>
          <w:sz w:val="24"/>
          <w:szCs w:val="24"/>
          <w:lang w:val="ru-RU"/>
        </w:rPr>
      </w:pPr>
    </w:p>
    <w:p w:rsidR="003A623F" w:rsidRDefault="003A623F" w:rsidP="00CD459F">
      <w:pPr>
        <w:pStyle w:val="a9"/>
        <w:shd w:val="clear" w:color="auto" w:fill="auto"/>
        <w:spacing w:line="270" w:lineRule="exact"/>
        <w:rPr>
          <w:rFonts w:ascii="Times New Roman" w:hAnsi="Times New Roman" w:cs="Times New Roman"/>
          <w:sz w:val="24"/>
          <w:szCs w:val="24"/>
          <w:lang w:val="ru-RU"/>
        </w:rPr>
      </w:pPr>
    </w:p>
    <w:p w:rsidR="003A623F" w:rsidRDefault="003A623F" w:rsidP="00CD459F">
      <w:pPr>
        <w:pStyle w:val="a9"/>
        <w:shd w:val="clear" w:color="auto" w:fill="auto"/>
        <w:spacing w:line="270" w:lineRule="exact"/>
        <w:rPr>
          <w:rFonts w:ascii="Times New Roman" w:hAnsi="Times New Roman" w:cs="Times New Roman"/>
          <w:sz w:val="24"/>
          <w:szCs w:val="24"/>
          <w:lang w:val="ru-RU"/>
        </w:rPr>
      </w:pPr>
    </w:p>
    <w:p w:rsidR="003A623F" w:rsidRDefault="003A623F" w:rsidP="00CD459F">
      <w:pPr>
        <w:pStyle w:val="a9"/>
        <w:shd w:val="clear" w:color="auto" w:fill="auto"/>
        <w:spacing w:line="270" w:lineRule="exact"/>
        <w:rPr>
          <w:rFonts w:ascii="Times New Roman" w:hAnsi="Times New Roman" w:cs="Times New Roman"/>
          <w:sz w:val="24"/>
          <w:szCs w:val="24"/>
          <w:lang w:val="ru-RU"/>
        </w:rPr>
      </w:pPr>
    </w:p>
    <w:p w:rsidR="003A623F" w:rsidRDefault="003A623F" w:rsidP="00CD459F">
      <w:pPr>
        <w:pStyle w:val="a9"/>
        <w:shd w:val="clear" w:color="auto" w:fill="auto"/>
        <w:spacing w:line="270" w:lineRule="exact"/>
        <w:rPr>
          <w:rFonts w:ascii="Times New Roman" w:hAnsi="Times New Roman" w:cs="Times New Roman"/>
          <w:sz w:val="24"/>
          <w:szCs w:val="24"/>
          <w:lang w:val="ru-RU"/>
        </w:rPr>
      </w:pPr>
    </w:p>
    <w:p w:rsidR="00F27704" w:rsidRDefault="00F27704" w:rsidP="00CD459F">
      <w:pPr>
        <w:pStyle w:val="a9"/>
        <w:shd w:val="clear" w:color="auto" w:fill="auto"/>
        <w:spacing w:line="270" w:lineRule="exact"/>
        <w:rPr>
          <w:rFonts w:ascii="Times New Roman" w:hAnsi="Times New Roman" w:cs="Times New Roman"/>
          <w:sz w:val="24"/>
          <w:szCs w:val="24"/>
          <w:lang w:val="ru-RU"/>
        </w:rPr>
      </w:pPr>
    </w:p>
    <w:p w:rsidR="00F27704" w:rsidRDefault="00F27704" w:rsidP="00CD459F">
      <w:pPr>
        <w:pStyle w:val="a9"/>
        <w:shd w:val="clear" w:color="auto" w:fill="auto"/>
        <w:spacing w:line="270" w:lineRule="exact"/>
        <w:rPr>
          <w:rFonts w:ascii="Times New Roman" w:hAnsi="Times New Roman" w:cs="Times New Roman"/>
          <w:sz w:val="24"/>
          <w:szCs w:val="24"/>
          <w:lang w:val="ru-RU"/>
        </w:rPr>
      </w:pPr>
    </w:p>
    <w:p w:rsidR="003A623F" w:rsidRDefault="003A623F" w:rsidP="00CD459F">
      <w:pPr>
        <w:pStyle w:val="a9"/>
        <w:shd w:val="clear" w:color="auto" w:fill="auto"/>
        <w:spacing w:line="270" w:lineRule="exact"/>
        <w:rPr>
          <w:rFonts w:ascii="Times New Roman" w:hAnsi="Times New Roman" w:cs="Times New Roman"/>
          <w:sz w:val="24"/>
          <w:szCs w:val="24"/>
          <w:lang w:val="ru-RU"/>
        </w:rPr>
      </w:pPr>
    </w:p>
    <w:p w:rsidR="003A623F" w:rsidRDefault="003A623F" w:rsidP="00CD459F">
      <w:pPr>
        <w:pStyle w:val="a9"/>
        <w:shd w:val="clear" w:color="auto" w:fill="auto"/>
        <w:spacing w:line="270" w:lineRule="exact"/>
        <w:rPr>
          <w:rFonts w:ascii="Times New Roman" w:hAnsi="Times New Roman" w:cs="Times New Roman"/>
          <w:sz w:val="24"/>
          <w:szCs w:val="24"/>
          <w:lang w:val="ru-RU"/>
        </w:rPr>
      </w:pPr>
    </w:p>
    <w:p w:rsidR="00150E71" w:rsidRPr="003A623F" w:rsidRDefault="003A623F" w:rsidP="00CD459F">
      <w:pPr>
        <w:pStyle w:val="a9"/>
        <w:shd w:val="clear" w:color="auto" w:fill="auto"/>
        <w:spacing w:line="270" w:lineRule="exact"/>
        <w:rPr>
          <w:rFonts w:ascii="Times New Roman" w:hAnsi="Times New Roman" w:cs="Times New Roman"/>
          <w:sz w:val="24"/>
          <w:szCs w:val="24"/>
          <w:lang w:val="ru-RU"/>
        </w:rPr>
      </w:pPr>
      <w:r>
        <w:rPr>
          <w:rFonts w:ascii="Times New Roman" w:hAnsi="Times New Roman" w:cs="Times New Roman"/>
          <w:sz w:val="24"/>
          <w:szCs w:val="24"/>
          <w:lang w:val="ru-RU"/>
        </w:rPr>
        <w:lastRenderedPageBreak/>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sidR="0067654E" w:rsidRPr="002D7B4A">
        <w:rPr>
          <w:rFonts w:ascii="Times New Roman" w:hAnsi="Times New Roman" w:cs="Times New Roman"/>
          <w:sz w:val="24"/>
          <w:szCs w:val="24"/>
        </w:rPr>
        <w:t xml:space="preserve">Додаток  </w:t>
      </w:r>
      <w:r>
        <w:rPr>
          <w:rFonts w:ascii="Times New Roman" w:hAnsi="Times New Roman" w:cs="Times New Roman"/>
          <w:sz w:val="24"/>
          <w:szCs w:val="24"/>
          <w:lang w:val="ru-RU"/>
        </w:rPr>
        <w:t>1</w:t>
      </w:r>
    </w:p>
    <w:p w:rsidR="00150E71" w:rsidRPr="002D7B4A" w:rsidRDefault="00303445">
      <w:pPr>
        <w:pStyle w:val="a9"/>
        <w:shd w:val="clear" w:color="auto" w:fill="auto"/>
        <w:spacing w:line="270" w:lineRule="exact"/>
        <w:ind w:left="5103" w:firstLine="142"/>
        <w:jc w:val="center"/>
        <w:rPr>
          <w:rFonts w:ascii="Times New Roman" w:hAnsi="Times New Roman" w:cs="Times New Roman"/>
          <w:sz w:val="24"/>
          <w:szCs w:val="24"/>
        </w:rPr>
      </w:pPr>
      <w:r>
        <w:rPr>
          <w:rFonts w:ascii="Times New Roman" w:hAnsi="Times New Roman" w:cs="Times New Roman"/>
          <w:sz w:val="24"/>
          <w:szCs w:val="24"/>
        </w:rPr>
        <w:t xml:space="preserve">  </w:t>
      </w:r>
      <w:r w:rsidR="0067654E" w:rsidRPr="002D7B4A">
        <w:rPr>
          <w:rFonts w:ascii="Times New Roman" w:hAnsi="Times New Roman" w:cs="Times New Roman"/>
          <w:sz w:val="24"/>
          <w:szCs w:val="24"/>
        </w:rPr>
        <w:t>до аналізу регуляторного впливу</w:t>
      </w:r>
    </w:p>
    <w:p w:rsidR="00264E75" w:rsidRPr="002D7B4A" w:rsidRDefault="00264E75">
      <w:pPr>
        <w:pStyle w:val="a9"/>
        <w:shd w:val="clear" w:color="auto" w:fill="auto"/>
        <w:spacing w:line="270" w:lineRule="exact"/>
        <w:jc w:val="center"/>
        <w:rPr>
          <w:rFonts w:ascii="Times New Roman" w:hAnsi="Times New Roman" w:cs="Times New Roman"/>
          <w:b/>
          <w:sz w:val="24"/>
          <w:szCs w:val="24"/>
        </w:rPr>
      </w:pPr>
    </w:p>
    <w:p w:rsidR="00F27704" w:rsidRDefault="00F27704">
      <w:pPr>
        <w:pStyle w:val="a9"/>
        <w:shd w:val="clear" w:color="auto" w:fill="auto"/>
        <w:spacing w:line="270" w:lineRule="exact"/>
        <w:jc w:val="center"/>
        <w:rPr>
          <w:rFonts w:ascii="Times New Roman" w:hAnsi="Times New Roman" w:cs="Times New Roman"/>
          <w:b/>
          <w:sz w:val="24"/>
          <w:szCs w:val="24"/>
        </w:rPr>
      </w:pPr>
    </w:p>
    <w:p w:rsidR="00150E71" w:rsidRPr="002D7B4A" w:rsidRDefault="0067654E">
      <w:pPr>
        <w:pStyle w:val="a9"/>
        <w:shd w:val="clear" w:color="auto" w:fill="auto"/>
        <w:spacing w:line="270" w:lineRule="exact"/>
        <w:jc w:val="center"/>
        <w:rPr>
          <w:rFonts w:ascii="Times New Roman" w:hAnsi="Times New Roman" w:cs="Times New Roman"/>
          <w:sz w:val="24"/>
          <w:szCs w:val="24"/>
        </w:rPr>
      </w:pPr>
      <w:r w:rsidRPr="002D7B4A">
        <w:rPr>
          <w:rFonts w:ascii="Times New Roman" w:hAnsi="Times New Roman" w:cs="Times New Roman"/>
          <w:b/>
          <w:sz w:val="24"/>
          <w:szCs w:val="24"/>
        </w:rPr>
        <w:t>ТЕСТ</w:t>
      </w:r>
    </w:p>
    <w:p w:rsidR="00150E71" w:rsidRPr="002D7B4A" w:rsidRDefault="0067654E">
      <w:pPr>
        <w:pStyle w:val="a9"/>
        <w:shd w:val="clear" w:color="auto" w:fill="auto"/>
        <w:spacing w:line="270" w:lineRule="exact"/>
        <w:jc w:val="center"/>
        <w:rPr>
          <w:rFonts w:ascii="Times New Roman" w:hAnsi="Times New Roman" w:cs="Times New Roman"/>
          <w:sz w:val="24"/>
          <w:szCs w:val="24"/>
        </w:rPr>
      </w:pPr>
      <w:r w:rsidRPr="002D7B4A">
        <w:rPr>
          <w:rFonts w:ascii="Times New Roman" w:eastAsia="Liberation Serif" w:hAnsi="Times New Roman" w:cs="Times New Roman"/>
          <w:b/>
          <w:sz w:val="24"/>
          <w:szCs w:val="24"/>
        </w:rPr>
        <w:t xml:space="preserve"> </w:t>
      </w:r>
      <w:r w:rsidRPr="002D7B4A">
        <w:rPr>
          <w:rFonts w:ascii="Times New Roman" w:hAnsi="Times New Roman" w:cs="Times New Roman"/>
          <w:b/>
          <w:sz w:val="24"/>
          <w:szCs w:val="24"/>
        </w:rPr>
        <w:t>малого підприємництва (М-Тест)</w:t>
      </w:r>
    </w:p>
    <w:p w:rsidR="00303445" w:rsidRPr="00303445" w:rsidRDefault="0067654E" w:rsidP="00303445">
      <w:pPr>
        <w:ind w:firstLine="709"/>
        <w:jc w:val="both"/>
        <w:rPr>
          <w:rFonts w:ascii="Times New Roman" w:hAnsi="Times New Roman" w:cs="Times New Roman"/>
          <w:b/>
        </w:rPr>
      </w:pPr>
      <w:r w:rsidRPr="002D7B4A">
        <w:rPr>
          <w:rFonts w:ascii="Times New Roman" w:hAnsi="Times New Roman" w:cs="Times New Roman"/>
          <w:b/>
          <w:bCs/>
        </w:rPr>
        <w:t xml:space="preserve">по проекту рішення </w:t>
      </w:r>
      <w:r w:rsidRPr="002D7B4A">
        <w:rPr>
          <w:rFonts w:ascii="Times New Roman" w:hAnsi="Times New Roman" w:cs="Times New Roman"/>
          <w:b/>
          <w:bCs/>
          <w:color w:val="000000"/>
          <w:lang w:eastAsia="uk-UA"/>
        </w:rPr>
        <w:t xml:space="preserve"> </w:t>
      </w:r>
      <w:r w:rsidR="00264E75" w:rsidRPr="002D7B4A">
        <w:rPr>
          <w:rFonts w:ascii="Times New Roman" w:hAnsi="Times New Roman" w:cs="Times New Roman"/>
          <w:b/>
          <w:bCs/>
          <w:color w:val="000000"/>
          <w:lang w:eastAsia="uk-UA"/>
        </w:rPr>
        <w:t>Василівської</w:t>
      </w:r>
      <w:r w:rsidRPr="002D7B4A">
        <w:rPr>
          <w:rFonts w:ascii="Times New Roman" w:hAnsi="Times New Roman" w:cs="Times New Roman"/>
          <w:b/>
          <w:bCs/>
          <w:color w:val="000000"/>
          <w:lang w:eastAsia="uk-UA"/>
        </w:rPr>
        <w:t xml:space="preserve"> міської ради </w:t>
      </w:r>
      <w:r w:rsidRPr="00303445">
        <w:rPr>
          <w:rFonts w:ascii="Times New Roman" w:hAnsi="Times New Roman" w:cs="Times New Roman"/>
          <w:b/>
          <w:bCs/>
          <w:color w:val="000000"/>
          <w:lang w:eastAsia="ru-RU"/>
        </w:rPr>
        <w:t>«</w:t>
      </w:r>
      <w:r w:rsidR="00303445" w:rsidRPr="00303445">
        <w:rPr>
          <w:rFonts w:ascii="Times New Roman" w:hAnsi="Times New Roman" w:cs="Times New Roman"/>
          <w:b/>
          <w:bCs/>
          <w:color w:val="000000"/>
          <w:lang w:eastAsia="ru-RU"/>
        </w:rPr>
        <w:t xml:space="preserve">Про встановлення </w:t>
      </w:r>
      <w:r w:rsidR="00303445" w:rsidRPr="00303445">
        <w:rPr>
          <w:rFonts w:ascii="Times New Roman" w:hAnsi="Times New Roman" w:cs="Times New Roman"/>
          <w:b/>
          <w:bCs/>
          <w:color w:val="000000"/>
          <w:lang w:val="ru-RU" w:eastAsia="ru-RU"/>
        </w:rPr>
        <w:t xml:space="preserve">ставок та </w:t>
      </w:r>
      <w:proofErr w:type="spellStart"/>
      <w:r w:rsidR="00303445" w:rsidRPr="00303445">
        <w:rPr>
          <w:rFonts w:ascii="Times New Roman" w:hAnsi="Times New Roman" w:cs="Times New Roman"/>
          <w:b/>
          <w:bCs/>
          <w:color w:val="000000"/>
          <w:lang w:val="ru-RU" w:eastAsia="ru-RU"/>
        </w:rPr>
        <w:t>п</w:t>
      </w:r>
      <w:r w:rsidR="00303445" w:rsidRPr="00303445">
        <w:rPr>
          <w:rFonts w:ascii="Times New Roman" w:hAnsi="Times New Roman" w:cs="Times New Roman"/>
          <w:b/>
          <w:bCs/>
          <w:color w:val="000000"/>
          <w:lang w:eastAsia="ru-RU"/>
        </w:rPr>
        <w:t>ільг</w:t>
      </w:r>
      <w:proofErr w:type="spellEnd"/>
      <w:r w:rsidR="00303445" w:rsidRPr="00303445">
        <w:rPr>
          <w:rFonts w:ascii="Times New Roman" w:hAnsi="Times New Roman" w:cs="Times New Roman"/>
          <w:b/>
          <w:bCs/>
          <w:color w:val="000000"/>
          <w:lang w:eastAsia="ru-RU"/>
        </w:rPr>
        <w:t xml:space="preserve"> зі сплати податку на нерухоме майно, відмінне від земельної ділянки на 2021 рік</w:t>
      </w:r>
      <w:r w:rsidR="00303445" w:rsidRPr="00303445">
        <w:rPr>
          <w:rFonts w:ascii="Times New Roman" w:hAnsi="Times New Roman" w:cs="Times New Roman"/>
          <w:b/>
          <w:bCs/>
          <w:color w:val="000000"/>
          <w:lang w:eastAsia="uk-UA"/>
        </w:rPr>
        <w:t>»</w:t>
      </w:r>
    </w:p>
    <w:p w:rsidR="00150E71" w:rsidRPr="00303445" w:rsidRDefault="00150E71">
      <w:pPr>
        <w:pStyle w:val="a9"/>
        <w:shd w:val="clear" w:color="auto" w:fill="auto"/>
        <w:spacing w:line="270" w:lineRule="exact"/>
        <w:jc w:val="center"/>
        <w:rPr>
          <w:rFonts w:ascii="Times New Roman" w:hAnsi="Times New Roman" w:cs="Times New Roman"/>
          <w:b/>
          <w:sz w:val="24"/>
          <w:szCs w:val="24"/>
        </w:rPr>
      </w:pPr>
    </w:p>
    <w:p w:rsidR="00150E71" w:rsidRPr="002D7B4A" w:rsidRDefault="0067654E">
      <w:pPr>
        <w:pStyle w:val="a9"/>
        <w:shd w:val="clear" w:color="auto" w:fill="auto"/>
        <w:spacing w:line="270" w:lineRule="exact"/>
        <w:ind w:firstLine="851"/>
        <w:jc w:val="both"/>
        <w:rPr>
          <w:rFonts w:ascii="Times New Roman" w:hAnsi="Times New Roman" w:cs="Times New Roman"/>
          <w:sz w:val="24"/>
          <w:szCs w:val="24"/>
        </w:rPr>
      </w:pPr>
      <w:r w:rsidRPr="002D7B4A">
        <w:rPr>
          <w:rFonts w:ascii="Times New Roman" w:hAnsi="Times New Roman" w:cs="Times New Roman"/>
          <w:b/>
          <w:sz w:val="24"/>
          <w:szCs w:val="24"/>
        </w:rPr>
        <w:t xml:space="preserve">1. Консультації з представниками </w:t>
      </w:r>
      <w:proofErr w:type="spellStart"/>
      <w:r w:rsidRPr="002D7B4A">
        <w:rPr>
          <w:rFonts w:ascii="Times New Roman" w:hAnsi="Times New Roman" w:cs="Times New Roman"/>
          <w:b/>
          <w:sz w:val="24"/>
          <w:szCs w:val="24"/>
        </w:rPr>
        <w:t>мікро</w:t>
      </w:r>
      <w:proofErr w:type="spellEnd"/>
      <w:r w:rsidR="00303445">
        <w:rPr>
          <w:rFonts w:ascii="Times New Roman" w:hAnsi="Times New Roman" w:cs="Times New Roman"/>
          <w:b/>
          <w:sz w:val="24"/>
          <w:szCs w:val="24"/>
        </w:rPr>
        <w:t xml:space="preserve"> </w:t>
      </w:r>
      <w:r w:rsidRPr="002D7B4A">
        <w:rPr>
          <w:rFonts w:ascii="Times New Roman" w:hAnsi="Times New Roman" w:cs="Times New Roman"/>
          <w:b/>
          <w:sz w:val="24"/>
          <w:szCs w:val="24"/>
        </w:rPr>
        <w:t xml:space="preserve">та малого підприємництва щодо оцінки впливу регулювання </w:t>
      </w:r>
    </w:p>
    <w:p w:rsidR="00150E71" w:rsidRPr="002D7B4A" w:rsidRDefault="0067654E">
      <w:pPr>
        <w:pStyle w:val="a9"/>
        <w:shd w:val="clear" w:color="auto" w:fill="auto"/>
        <w:spacing w:line="270" w:lineRule="exact"/>
        <w:ind w:firstLine="851"/>
        <w:jc w:val="both"/>
        <w:rPr>
          <w:rFonts w:ascii="Times New Roman" w:hAnsi="Times New Roman" w:cs="Times New Roman"/>
          <w:sz w:val="24"/>
          <w:szCs w:val="24"/>
        </w:rPr>
      </w:pPr>
      <w:r w:rsidRPr="002D7B4A">
        <w:rPr>
          <w:rFonts w:ascii="Times New Roman" w:hAnsi="Times New Roman" w:cs="Times New Roman"/>
          <w:sz w:val="24"/>
          <w:szCs w:val="24"/>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2</w:t>
      </w:r>
      <w:r w:rsidR="00264E75" w:rsidRPr="002D7B4A">
        <w:rPr>
          <w:rFonts w:ascii="Times New Roman" w:hAnsi="Times New Roman" w:cs="Times New Roman"/>
          <w:sz w:val="24"/>
          <w:szCs w:val="24"/>
        </w:rPr>
        <w:t>0</w:t>
      </w:r>
      <w:r w:rsidRPr="002D7B4A">
        <w:rPr>
          <w:rFonts w:ascii="Times New Roman" w:hAnsi="Times New Roman" w:cs="Times New Roman"/>
          <w:sz w:val="24"/>
          <w:szCs w:val="24"/>
        </w:rPr>
        <w:t xml:space="preserve"> </w:t>
      </w:r>
      <w:r w:rsidR="00264E75" w:rsidRPr="002D7B4A">
        <w:rPr>
          <w:rFonts w:ascii="Times New Roman" w:hAnsi="Times New Roman" w:cs="Times New Roman"/>
          <w:sz w:val="24"/>
          <w:szCs w:val="24"/>
        </w:rPr>
        <w:t>лютого</w:t>
      </w:r>
      <w:r w:rsidRPr="002D7B4A">
        <w:rPr>
          <w:rFonts w:ascii="Times New Roman" w:hAnsi="Times New Roman" w:cs="Times New Roman"/>
          <w:sz w:val="24"/>
          <w:szCs w:val="24"/>
        </w:rPr>
        <w:t xml:space="preserve"> 20</w:t>
      </w:r>
      <w:r w:rsidR="00264E75" w:rsidRPr="002D7B4A">
        <w:rPr>
          <w:rFonts w:ascii="Times New Roman" w:hAnsi="Times New Roman" w:cs="Times New Roman"/>
          <w:sz w:val="24"/>
          <w:szCs w:val="24"/>
        </w:rPr>
        <w:t>20</w:t>
      </w:r>
      <w:r w:rsidRPr="002D7B4A">
        <w:rPr>
          <w:rFonts w:ascii="Times New Roman" w:hAnsi="Times New Roman" w:cs="Times New Roman"/>
          <w:sz w:val="24"/>
          <w:szCs w:val="24"/>
        </w:rPr>
        <w:t xml:space="preserve"> р. </w:t>
      </w:r>
    </w:p>
    <w:p w:rsidR="00150E71" w:rsidRPr="002D7B4A" w:rsidRDefault="00150E71">
      <w:pPr>
        <w:pStyle w:val="a9"/>
        <w:shd w:val="clear" w:color="auto" w:fill="auto"/>
        <w:spacing w:line="270" w:lineRule="exact"/>
        <w:jc w:val="center"/>
        <w:rPr>
          <w:rFonts w:ascii="Times New Roman" w:hAnsi="Times New Roman" w:cs="Times New Roman"/>
          <w:color w:val="FF0000"/>
          <w:sz w:val="24"/>
          <w:szCs w:val="24"/>
        </w:rPr>
      </w:pPr>
    </w:p>
    <w:tbl>
      <w:tblPr>
        <w:tblW w:w="0" w:type="auto"/>
        <w:tblInd w:w="5" w:type="dxa"/>
        <w:tblLayout w:type="fixed"/>
        <w:tblCellMar>
          <w:left w:w="0" w:type="dxa"/>
          <w:right w:w="0" w:type="dxa"/>
        </w:tblCellMar>
        <w:tblLook w:val="0000"/>
      </w:tblPr>
      <w:tblGrid>
        <w:gridCol w:w="1498"/>
        <w:gridCol w:w="4488"/>
        <w:gridCol w:w="1685"/>
        <w:gridCol w:w="2295"/>
      </w:tblGrid>
      <w:tr w:rsidR="00150E71" w:rsidRPr="002D7B4A">
        <w:trPr>
          <w:trHeight w:val="23"/>
        </w:trPr>
        <w:tc>
          <w:tcPr>
            <w:tcW w:w="1498" w:type="dxa"/>
            <w:tcBorders>
              <w:top w:val="single" w:sz="4" w:space="0" w:color="000000"/>
              <w:left w:val="single" w:sz="4" w:space="0" w:color="000000"/>
              <w:bottom w:val="single" w:sz="4" w:space="0" w:color="000000"/>
            </w:tcBorders>
            <w:shd w:val="clear" w:color="auto" w:fill="FFFFFF"/>
          </w:tcPr>
          <w:p w:rsidR="00150E71" w:rsidRPr="00DF75BA" w:rsidRDefault="00DF75BA">
            <w:pPr>
              <w:pStyle w:val="a5"/>
              <w:spacing w:line="322" w:lineRule="exact"/>
              <w:rPr>
                <w:rFonts w:ascii="Times New Roman" w:hAnsi="Times New Roman" w:cs="Times New Roman"/>
                <w:b/>
              </w:rPr>
            </w:pPr>
            <w:r>
              <w:rPr>
                <w:rFonts w:ascii="Times New Roman" w:hAnsi="Times New Roman" w:cs="Times New Roman"/>
                <w:b/>
              </w:rPr>
              <w:t xml:space="preserve"> </w:t>
            </w:r>
            <w:r w:rsidRPr="00DF75BA">
              <w:rPr>
                <w:rFonts w:ascii="Times New Roman" w:hAnsi="Times New Roman" w:cs="Times New Roman"/>
                <w:b/>
              </w:rPr>
              <w:t>№ з/п</w:t>
            </w:r>
          </w:p>
        </w:tc>
        <w:tc>
          <w:tcPr>
            <w:tcW w:w="4488" w:type="dxa"/>
            <w:tcBorders>
              <w:top w:val="single" w:sz="4" w:space="0" w:color="000000"/>
              <w:left w:val="single" w:sz="4" w:space="0" w:color="000000"/>
              <w:bottom w:val="single" w:sz="4" w:space="0" w:color="000000"/>
            </w:tcBorders>
            <w:shd w:val="clear" w:color="auto" w:fill="FFFFFF"/>
          </w:tcPr>
          <w:p w:rsidR="00150E71" w:rsidRPr="002D7B4A" w:rsidRDefault="0067654E">
            <w:pPr>
              <w:pStyle w:val="a5"/>
              <w:spacing w:line="322" w:lineRule="exact"/>
              <w:ind w:left="40"/>
              <w:rPr>
                <w:rFonts w:ascii="Times New Roman" w:hAnsi="Times New Roman" w:cs="Times New Roman"/>
              </w:rPr>
            </w:pPr>
            <w:r w:rsidRPr="002D7B4A">
              <w:rPr>
                <w:rFonts w:ascii="Times New Roman" w:hAnsi="Times New Roman" w:cs="Times New Roman"/>
                <w:b/>
              </w:rPr>
              <w:t xml:space="preserve">Вид консультації (публічні консультації прямі (круглі столи, наради, робочі зустрічі тощо), </w:t>
            </w:r>
            <w:proofErr w:type="spellStart"/>
            <w:r w:rsidRPr="002D7B4A">
              <w:rPr>
                <w:rFonts w:ascii="Times New Roman" w:hAnsi="Times New Roman" w:cs="Times New Roman"/>
                <w:b/>
              </w:rPr>
              <w:t>інтернет-консультації</w:t>
            </w:r>
            <w:proofErr w:type="spellEnd"/>
            <w:r w:rsidRPr="002D7B4A">
              <w:rPr>
                <w:rFonts w:ascii="Times New Roman" w:hAnsi="Times New Roman" w:cs="Times New Roman"/>
                <w:b/>
              </w:rPr>
              <w:t xml:space="preserve"> прямі (</w:t>
            </w:r>
            <w:proofErr w:type="spellStart"/>
            <w:r w:rsidRPr="002D7B4A">
              <w:rPr>
                <w:rFonts w:ascii="Times New Roman" w:hAnsi="Times New Roman" w:cs="Times New Roman"/>
                <w:b/>
              </w:rPr>
              <w:t>інтернет-форуми</w:t>
            </w:r>
            <w:proofErr w:type="spellEnd"/>
            <w:r w:rsidRPr="002D7B4A">
              <w:rPr>
                <w:rFonts w:ascii="Times New Roman" w:hAnsi="Times New Roman" w:cs="Times New Roman"/>
                <w:b/>
              </w:rPr>
              <w:t>, соціальні мережі тощо), запити (до підприємців, експертів, науковців тощо)</w:t>
            </w:r>
          </w:p>
        </w:tc>
        <w:tc>
          <w:tcPr>
            <w:tcW w:w="1685" w:type="dxa"/>
            <w:tcBorders>
              <w:top w:val="single" w:sz="4" w:space="0" w:color="000000"/>
              <w:left w:val="single" w:sz="4" w:space="0" w:color="000000"/>
              <w:bottom w:val="single" w:sz="4" w:space="0" w:color="000000"/>
            </w:tcBorders>
            <w:shd w:val="clear" w:color="auto" w:fill="FFFFFF"/>
          </w:tcPr>
          <w:p w:rsidR="00150E71" w:rsidRPr="002D7B4A" w:rsidRDefault="0067654E">
            <w:pPr>
              <w:pStyle w:val="a5"/>
              <w:spacing w:line="326" w:lineRule="exact"/>
              <w:ind w:left="20"/>
              <w:rPr>
                <w:rFonts w:ascii="Times New Roman" w:hAnsi="Times New Roman" w:cs="Times New Roman"/>
              </w:rPr>
            </w:pPr>
            <w:r w:rsidRPr="002D7B4A">
              <w:rPr>
                <w:rFonts w:ascii="Times New Roman" w:hAnsi="Times New Roman" w:cs="Times New Roman"/>
                <w:b/>
              </w:rPr>
              <w:t>Кількість учасників консультацій, осіб</w:t>
            </w:r>
          </w:p>
        </w:tc>
        <w:tc>
          <w:tcPr>
            <w:tcW w:w="2295" w:type="dxa"/>
            <w:tcBorders>
              <w:top w:val="single" w:sz="4" w:space="0" w:color="000000"/>
              <w:left w:val="single" w:sz="4" w:space="0" w:color="000000"/>
              <w:bottom w:val="single" w:sz="4" w:space="0" w:color="000000"/>
              <w:right w:val="single" w:sz="4" w:space="0" w:color="000000"/>
            </w:tcBorders>
            <w:shd w:val="clear" w:color="auto" w:fill="FFFFFF"/>
          </w:tcPr>
          <w:p w:rsidR="00150E71" w:rsidRPr="002D7B4A" w:rsidRDefault="0067654E">
            <w:pPr>
              <w:pStyle w:val="a5"/>
              <w:spacing w:line="326" w:lineRule="exact"/>
              <w:ind w:left="40"/>
              <w:rPr>
                <w:rFonts w:ascii="Times New Roman" w:hAnsi="Times New Roman" w:cs="Times New Roman"/>
              </w:rPr>
            </w:pPr>
            <w:r w:rsidRPr="002D7B4A">
              <w:rPr>
                <w:rFonts w:ascii="Times New Roman" w:hAnsi="Times New Roman" w:cs="Times New Roman"/>
                <w:b/>
              </w:rPr>
              <w:t>Основні результати консультацій (опис)</w:t>
            </w:r>
          </w:p>
        </w:tc>
      </w:tr>
      <w:tr w:rsidR="00150E71" w:rsidRPr="002D7B4A">
        <w:trPr>
          <w:trHeight w:val="23"/>
        </w:trPr>
        <w:tc>
          <w:tcPr>
            <w:tcW w:w="1498" w:type="dxa"/>
            <w:tcBorders>
              <w:top w:val="single" w:sz="4" w:space="0" w:color="000000"/>
              <w:left w:val="single" w:sz="4" w:space="0" w:color="000000"/>
              <w:bottom w:val="single" w:sz="4" w:space="0" w:color="000000"/>
            </w:tcBorders>
            <w:shd w:val="clear" w:color="auto" w:fill="FFFFFF"/>
          </w:tcPr>
          <w:p w:rsidR="00150E71" w:rsidRPr="002D7B4A" w:rsidRDefault="0067654E">
            <w:pPr>
              <w:pStyle w:val="a5"/>
              <w:rPr>
                <w:rFonts w:ascii="Times New Roman" w:hAnsi="Times New Roman" w:cs="Times New Roman"/>
              </w:rPr>
            </w:pPr>
            <w:r w:rsidRPr="002D7B4A">
              <w:rPr>
                <w:rFonts w:ascii="Times New Roman" w:hAnsi="Times New Roman" w:cs="Times New Roman"/>
              </w:rPr>
              <w:t>1</w:t>
            </w:r>
          </w:p>
          <w:p w:rsidR="00150E71" w:rsidRPr="002D7B4A" w:rsidRDefault="0067654E" w:rsidP="00FE34D9">
            <w:pPr>
              <w:pStyle w:val="a5"/>
              <w:rPr>
                <w:rFonts w:ascii="Times New Roman" w:hAnsi="Times New Roman" w:cs="Times New Roman"/>
              </w:rPr>
            </w:pPr>
            <w:r w:rsidRPr="002D7B4A">
              <w:rPr>
                <w:rFonts w:ascii="Times New Roman" w:hAnsi="Times New Roman" w:cs="Times New Roman"/>
              </w:rPr>
              <w:t>дата 2</w:t>
            </w:r>
            <w:r w:rsidR="00264E75" w:rsidRPr="002D7B4A">
              <w:rPr>
                <w:rFonts w:ascii="Times New Roman" w:hAnsi="Times New Roman" w:cs="Times New Roman"/>
              </w:rPr>
              <w:t>0</w:t>
            </w:r>
            <w:r w:rsidRPr="002D7B4A">
              <w:rPr>
                <w:rFonts w:ascii="Times New Roman" w:hAnsi="Times New Roman" w:cs="Times New Roman"/>
              </w:rPr>
              <w:t>.</w:t>
            </w:r>
            <w:r w:rsidR="00FE34D9" w:rsidRPr="002D7B4A">
              <w:rPr>
                <w:rFonts w:ascii="Times New Roman" w:hAnsi="Times New Roman" w:cs="Times New Roman"/>
              </w:rPr>
              <w:t>02</w:t>
            </w:r>
            <w:r w:rsidRPr="002D7B4A">
              <w:rPr>
                <w:rFonts w:ascii="Times New Roman" w:hAnsi="Times New Roman" w:cs="Times New Roman"/>
              </w:rPr>
              <w:t>.20</w:t>
            </w:r>
            <w:r w:rsidR="00FE34D9" w:rsidRPr="002D7B4A">
              <w:rPr>
                <w:rFonts w:ascii="Times New Roman" w:hAnsi="Times New Roman" w:cs="Times New Roman"/>
              </w:rPr>
              <w:t>20</w:t>
            </w:r>
          </w:p>
        </w:tc>
        <w:tc>
          <w:tcPr>
            <w:tcW w:w="4488" w:type="dxa"/>
            <w:tcBorders>
              <w:top w:val="single" w:sz="4" w:space="0" w:color="000000"/>
              <w:left w:val="single" w:sz="4" w:space="0" w:color="000000"/>
              <w:bottom w:val="single" w:sz="4" w:space="0" w:color="000000"/>
            </w:tcBorders>
            <w:shd w:val="clear" w:color="auto" w:fill="FFFFFF"/>
          </w:tcPr>
          <w:p w:rsidR="00150E71" w:rsidRPr="002D7B4A" w:rsidRDefault="0067654E">
            <w:pPr>
              <w:pStyle w:val="a5"/>
              <w:ind w:left="40"/>
              <w:rPr>
                <w:rFonts w:ascii="Times New Roman" w:hAnsi="Times New Roman" w:cs="Times New Roman"/>
              </w:rPr>
            </w:pPr>
            <w:r w:rsidRPr="002D7B4A">
              <w:rPr>
                <w:rFonts w:ascii="Times New Roman" w:hAnsi="Times New Roman" w:cs="Times New Roman"/>
              </w:rPr>
              <w:t>Робоча нарада та зустріч (опитування)</w:t>
            </w:r>
          </w:p>
        </w:tc>
        <w:tc>
          <w:tcPr>
            <w:tcW w:w="1685" w:type="dxa"/>
            <w:tcBorders>
              <w:top w:val="single" w:sz="4" w:space="0" w:color="000000"/>
              <w:left w:val="single" w:sz="4" w:space="0" w:color="000000"/>
              <w:bottom w:val="single" w:sz="4" w:space="0" w:color="000000"/>
            </w:tcBorders>
            <w:shd w:val="clear" w:color="auto" w:fill="FFFFFF"/>
          </w:tcPr>
          <w:p w:rsidR="00150E71" w:rsidRPr="002D7B4A" w:rsidRDefault="00264E75" w:rsidP="00264E75">
            <w:pPr>
              <w:pStyle w:val="a5"/>
              <w:ind w:left="780"/>
              <w:rPr>
                <w:rFonts w:ascii="Times New Roman" w:hAnsi="Times New Roman" w:cs="Times New Roman"/>
              </w:rPr>
            </w:pPr>
            <w:r w:rsidRPr="002D7B4A">
              <w:rPr>
                <w:rFonts w:ascii="Times New Roman" w:hAnsi="Times New Roman" w:cs="Times New Roman"/>
              </w:rPr>
              <w:t>39</w:t>
            </w:r>
          </w:p>
        </w:tc>
        <w:tc>
          <w:tcPr>
            <w:tcW w:w="2295" w:type="dxa"/>
            <w:tcBorders>
              <w:top w:val="single" w:sz="4" w:space="0" w:color="000000"/>
              <w:left w:val="single" w:sz="4" w:space="0" w:color="000000"/>
              <w:bottom w:val="single" w:sz="4" w:space="0" w:color="000000"/>
              <w:right w:val="single" w:sz="4" w:space="0" w:color="000000"/>
            </w:tcBorders>
            <w:shd w:val="clear" w:color="auto" w:fill="FFFFFF"/>
          </w:tcPr>
          <w:p w:rsidR="00150E71" w:rsidRPr="002D7B4A" w:rsidRDefault="0067654E">
            <w:pPr>
              <w:pStyle w:val="ab"/>
              <w:spacing w:before="150" w:after="150" w:line="322" w:lineRule="exact"/>
              <w:ind w:left="40"/>
              <w:jc w:val="center"/>
              <w:rPr>
                <w:rFonts w:ascii="Times New Roman" w:hAnsi="Times New Roman" w:cs="Times New Roman"/>
              </w:rPr>
            </w:pPr>
            <w:r w:rsidRPr="002D7B4A">
              <w:rPr>
                <w:rFonts w:ascii="Times New Roman" w:hAnsi="Times New Roman" w:cs="Times New Roman"/>
              </w:rPr>
              <w:t xml:space="preserve">Доведено до відома СПД основні аспекти проектів регуляторних актів, надані роз'яснення щодо ставок, які пропонується затвердити. </w:t>
            </w:r>
          </w:p>
        </w:tc>
      </w:tr>
    </w:tbl>
    <w:p w:rsidR="00150E71" w:rsidRPr="002D7B4A" w:rsidRDefault="00150E71">
      <w:pPr>
        <w:pStyle w:val="a9"/>
        <w:shd w:val="clear" w:color="auto" w:fill="auto"/>
        <w:spacing w:line="270" w:lineRule="exact"/>
        <w:jc w:val="center"/>
        <w:rPr>
          <w:rFonts w:ascii="Times New Roman" w:hAnsi="Times New Roman" w:cs="Times New Roman"/>
          <w:color w:val="FF0000"/>
          <w:sz w:val="24"/>
          <w:szCs w:val="24"/>
        </w:rPr>
      </w:pPr>
    </w:p>
    <w:p w:rsidR="00150E71" w:rsidRPr="002D7B4A" w:rsidRDefault="0067654E">
      <w:pPr>
        <w:pStyle w:val="a9"/>
        <w:shd w:val="clear" w:color="auto" w:fill="auto"/>
        <w:spacing w:line="270" w:lineRule="exact"/>
        <w:ind w:firstLine="851"/>
        <w:jc w:val="both"/>
        <w:rPr>
          <w:rFonts w:ascii="Times New Roman" w:hAnsi="Times New Roman" w:cs="Times New Roman"/>
          <w:sz w:val="24"/>
          <w:szCs w:val="24"/>
        </w:rPr>
      </w:pPr>
      <w:r w:rsidRPr="002D7B4A">
        <w:rPr>
          <w:rFonts w:ascii="Times New Roman" w:hAnsi="Times New Roman" w:cs="Times New Roman"/>
          <w:b/>
          <w:sz w:val="24"/>
          <w:szCs w:val="24"/>
        </w:rPr>
        <w:t>2. Вимірювання впливу регулювання на суб’єктів малого підприємництва (</w:t>
      </w:r>
      <w:proofErr w:type="spellStart"/>
      <w:r w:rsidRPr="002D7B4A">
        <w:rPr>
          <w:rFonts w:ascii="Times New Roman" w:hAnsi="Times New Roman" w:cs="Times New Roman"/>
          <w:b/>
          <w:sz w:val="24"/>
          <w:szCs w:val="24"/>
        </w:rPr>
        <w:t>мікро-</w:t>
      </w:r>
      <w:proofErr w:type="spellEnd"/>
      <w:r w:rsidRPr="002D7B4A">
        <w:rPr>
          <w:rFonts w:ascii="Times New Roman" w:hAnsi="Times New Roman" w:cs="Times New Roman"/>
          <w:b/>
          <w:sz w:val="24"/>
          <w:szCs w:val="24"/>
        </w:rPr>
        <w:t xml:space="preserve"> та малі):</w:t>
      </w:r>
    </w:p>
    <w:p w:rsidR="00150E71" w:rsidRPr="002D7B4A" w:rsidRDefault="0067654E">
      <w:pPr>
        <w:pStyle w:val="a9"/>
        <w:shd w:val="clear" w:color="auto" w:fill="auto"/>
        <w:spacing w:line="270" w:lineRule="exact"/>
        <w:ind w:firstLine="851"/>
        <w:jc w:val="both"/>
        <w:rPr>
          <w:rFonts w:ascii="Times New Roman" w:hAnsi="Times New Roman" w:cs="Times New Roman"/>
          <w:sz w:val="24"/>
          <w:szCs w:val="24"/>
        </w:rPr>
      </w:pPr>
      <w:r w:rsidRPr="002D7B4A">
        <w:rPr>
          <w:rFonts w:ascii="Times New Roman" w:eastAsia="Liberation Serif" w:hAnsi="Times New Roman" w:cs="Times New Roman"/>
          <w:sz w:val="24"/>
          <w:szCs w:val="24"/>
        </w:rPr>
        <w:t xml:space="preserve"> </w:t>
      </w:r>
      <w:r w:rsidRPr="002D7B4A">
        <w:rPr>
          <w:rFonts w:ascii="Times New Roman" w:hAnsi="Times New Roman" w:cs="Times New Roman"/>
          <w:sz w:val="24"/>
          <w:szCs w:val="24"/>
        </w:rPr>
        <w:t xml:space="preserve">кількість суб’єктів малого підприємництва, на яких поширюється регулювання: </w:t>
      </w:r>
      <w:r w:rsidR="00644BDF" w:rsidRPr="002D7B4A">
        <w:rPr>
          <w:rFonts w:ascii="Times New Roman" w:hAnsi="Times New Roman" w:cs="Times New Roman"/>
          <w:sz w:val="24"/>
          <w:szCs w:val="24"/>
        </w:rPr>
        <w:t>191</w:t>
      </w:r>
      <w:r w:rsidRPr="002D7B4A">
        <w:rPr>
          <w:rFonts w:ascii="Times New Roman" w:hAnsi="Times New Roman" w:cs="Times New Roman"/>
          <w:color w:val="C00000"/>
          <w:sz w:val="24"/>
          <w:szCs w:val="24"/>
        </w:rPr>
        <w:t xml:space="preserve"> </w:t>
      </w:r>
      <w:r w:rsidRPr="002D7B4A">
        <w:rPr>
          <w:rFonts w:ascii="Times New Roman" w:hAnsi="Times New Roman" w:cs="Times New Roman"/>
          <w:sz w:val="24"/>
          <w:szCs w:val="24"/>
        </w:rPr>
        <w:t xml:space="preserve">(одиниць), </w:t>
      </w:r>
    </w:p>
    <w:p w:rsidR="00150E71" w:rsidRPr="002D7B4A" w:rsidRDefault="0067654E">
      <w:pPr>
        <w:pStyle w:val="a9"/>
        <w:shd w:val="clear" w:color="auto" w:fill="auto"/>
        <w:spacing w:line="270" w:lineRule="exact"/>
        <w:ind w:firstLine="851"/>
        <w:jc w:val="both"/>
        <w:rPr>
          <w:rFonts w:ascii="Times New Roman" w:hAnsi="Times New Roman" w:cs="Times New Roman"/>
          <w:sz w:val="24"/>
          <w:szCs w:val="24"/>
        </w:rPr>
      </w:pPr>
      <w:r w:rsidRPr="002D7B4A">
        <w:rPr>
          <w:rFonts w:ascii="Times New Roman" w:hAnsi="Times New Roman" w:cs="Times New Roman"/>
          <w:sz w:val="24"/>
          <w:szCs w:val="24"/>
        </w:rPr>
        <w:t>питома вага суб’єктів малого підприємництва у загальній кількості суб’єктів господарювання, на яких проблема справляє вплив  100 (відсотків)</w:t>
      </w:r>
    </w:p>
    <w:p w:rsidR="00150E71" w:rsidRPr="002D7B4A" w:rsidRDefault="00150E71">
      <w:pPr>
        <w:pStyle w:val="a9"/>
        <w:shd w:val="clear" w:color="auto" w:fill="auto"/>
        <w:spacing w:line="270" w:lineRule="exact"/>
        <w:ind w:firstLine="851"/>
        <w:jc w:val="both"/>
        <w:rPr>
          <w:rFonts w:ascii="Times New Roman" w:hAnsi="Times New Roman" w:cs="Times New Roman"/>
          <w:sz w:val="24"/>
          <w:szCs w:val="24"/>
        </w:rPr>
      </w:pPr>
    </w:p>
    <w:p w:rsidR="00150E71" w:rsidRPr="002D7B4A" w:rsidRDefault="0067654E">
      <w:pPr>
        <w:pStyle w:val="a9"/>
        <w:shd w:val="clear" w:color="auto" w:fill="auto"/>
        <w:spacing w:line="270" w:lineRule="exact"/>
        <w:ind w:firstLine="851"/>
        <w:jc w:val="both"/>
        <w:rPr>
          <w:rFonts w:ascii="Times New Roman" w:hAnsi="Times New Roman" w:cs="Times New Roman"/>
          <w:sz w:val="24"/>
          <w:szCs w:val="24"/>
        </w:rPr>
      </w:pPr>
      <w:r w:rsidRPr="002D7B4A">
        <w:rPr>
          <w:rFonts w:ascii="Times New Roman" w:hAnsi="Times New Roman" w:cs="Times New Roman"/>
          <w:b/>
          <w:sz w:val="24"/>
          <w:szCs w:val="24"/>
        </w:rPr>
        <w:t>3. Розрахунок витрат суб’єктів малого підприємництва на виконання вимог регулювання</w:t>
      </w:r>
    </w:p>
    <w:p w:rsidR="00150E71" w:rsidRPr="002D7B4A" w:rsidRDefault="00150E71">
      <w:pPr>
        <w:pStyle w:val="a9"/>
        <w:shd w:val="clear" w:color="auto" w:fill="auto"/>
        <w:spacing w:line="270" w:lineRule="exact"/>
        <w:ind w:firstLine="851"/>
        <w:jc w:val="both"/>
        <w:rPr>
          <w:rFonts w:ascii="Times New Roman" w:hAnsi="Times New Roman" w:cs="Times New Roman"/>
          <w:b/>
          <w:sz w:val="24"/>
          <w:szCs w:val="24"/>
        </w:rPr>
      </w:pPr>
    </w:p>
    <w:tbl>
      <w:tblPr>
        <w:tblW w:w="9774" w:type="dxa"/>
        <w:tblInd w:w="5" w:type="dxa"/>
        <w:tblLayout w:type="fixed"/>
        <w:tblCellMar>
          <w:left w:w="0" w:type="dxa"/>
          <w:right w:w="0" w:type="dxa"/>
        </w:tblCellMar>
        <w:tblLook w:val="0000"/>
      </w:tblPr>
      <w:tblGrid>
        <w:gridCol w:w="709"/>
        <w:gridCol w:w="284"/>
        <w:gridCol w:w="4470"/>
        <w:gridCol w:w="1686"/>
        <w:gridCol w:w="1422"/>
        <w:gridCol w:w="1203"/>
      </w:tblGrid>
      <w:tr w:rsidR="00150E71" w:rsidRPr="002D7B4A" w:rsidTr="003A623F">
        <w:trPr>
          <w:trHeight w:val="23"/>
        </w:trPr>
        <w:tc>
          <w:tcPr>
            <w:tcW w:w="993" w:type="dxa"/>
            <w:gridSpan w:val="2"/>
            <w:tcBorders>
              <w:top w:val="single" w:sz="4" w:space="0" w:color="000000"/>
              <w:left w:val="single" w:sz="4" w:space="0" w:color="000000"/>
              <w:bottom w:val="single" w:sz="4" w:space="0" w:color="000000"/>
            </w:tcBorders>
            <w:shd w:val="clear" w:color="auto" w:fill="FFFFFF"/>
          </w:tcPr>
          <w:p w:rsidR="00150E71" w:rsidRPr="00DF75BA" w:rsidRDefault="00DF75BA">
            <w:pPr>
              <w:pStyle w:val="a5"/>
              <w:spacing w:line="336" w:lineRule="exact"/>
              <w:jc w:val="center"/>
              <w:rPr>
                <w:rFonts w:ascii="Times New Roman" w:hAnsi="Times New Roman" w:cs="Times New Roman"/>
                <w:b/>
              </w:rPr>
            </w:pPr>
            <w:r w:rsidRPr="00DF75BA">
              <w:rPr>
                <w:rFonts w:ascii="Times New Roman" w:hAnsi="Times New Roman" w:cs="Times New Roman"/>
                <w:b/>
              </w:rPr>
              <w:t>№ з/п</w:t>
            </w:r>
          </w:p>
        </w:tc>
        <w:tc>
          <w:tcPr>
            <w:tcW w:w="4470" w:type="dxa"/>
            <w:tcBorders>
              <w:top w:val="single" w:sz="4" w:space="0" w:color="000000"/>
              <w:left w:val="single" w:sz="4" w:space="0" w:color="000000"/>
              <w:bottom w:val="single" w:sz="4" w:space="0" w:color="000000"/>
            </w:tcBorders>
            <w:shd w:val="clear" w:color="auto" w:fill="FFFFFF"/>
          </w:tcPr>
          <w:p w:rsidR="00150E71" w:rsidRPr="00DF75BA" w:rsidRDefault="0067654E">
            <w:pPr>
              <w:pStyle w:val="a5"/>
              <w:spacing w:after="180"/>
              <w:ind w:left="540"/>
              <w:rPr>
                <w:rFonts w:ascii="Times New Roman" w:hAnsi="Times New Roman" w:cs="Times New Roman"/>
                <w:b/>
              </w:rPr>
            </w:pPr>
            <w:r w:rsidRPr="00DF75BA">
              <w:rPr>
                <w:rFonts w:ascii="Times New Roman" w:hAnsi="Times New Roman" w:cs="Times New Roman"/>
                <w:b/>
              </w:rPr>
              <w:t>Найменування оцінки</w:t>
            </w:r>
          </w:p>
        </w:tc>
        <w:tc>
          <w:tcPr>
            <w:tcW w:w="1686" w:type="dxa"/>
            <w:tcBorders>
              <w:top w:val="single" w:sz="4" w:space="0" w:color="000000"/>
              <w:left w:val="single" w:sz="4" w:space="0" w:color="000000"/>
              <w:bottom w:val="single" w:sz="4" w:space="0" w:color="000000"/>
            </w:tcBorders>
            <w:shd w:val="clear" w:color="auto" w:fill="FFFFFF"/>
          </w:tcPr>
          <w:p w:rsidR="00150E71" w:rsidRPr="002D7B4A" w:rsidRDefault="0067654E">
            <w:pPr>
              <w:pStyle w:val="a5"/>
              <w:spacing w:line="322" w:lineRule="exact"/>
              <w:jc w:val="center"/>
              <w:rPr>
                <w:rFonts w:ascii="Times New Roman" w:hAnsi="Times New Roman" w:cs="Times New Roman"/>
              </w:rPr>
            </w:pPr>
            <w:r w:rsidRPr="002D7B4A">
              <w:rPr>
                <w:rFonts w:ascii="Times New Roman" w:hAnsi="Times New Roman" w:cs="Times New Roman"/>
                <w:b/>
              </w:rPr>
              <w:t>У перший рік (стартовий рік провадження регулювання)</w:t>
            </w:r>
          </w:p>
        </w:tc>
        <w:tc>
          <w:tcPr>
            <w:tcW w:w="1422" w:type="dxa"/>
            <w:tcBorders>
              <w:top w:val="single" w:sz="4" w:space="0" w:color="000000"/>
              <w:left w:val="single" w:sz="4" w:space="0" w:color="000000"/>
              <w:bottom w:val="single" w:sz="4" w:space="0" w:color="000000"/>
            </w:tcBorders>
            <w:shd w:val="clear" w:color="auto" w:fill="FFFFFF"/>
          </w:tcPr>
          <w:p w:rsidR="00150E71" w:rsidRPr="002D7B4A" w:rsidRDefault="0067654E">
            <w:pPr>
              <w:pStyle w:val="a5"/>
              <w:spacing w:line="317" w:lineRule="exact"/>
              <w:jc w:val="center"/>
              <w:rPr>
                <w:rFonts w:ascii="Times New Roman" w:hAnsi="Times New Roman" w:cs="Times New Roman"/>
              </w:rPr>
            </w:pPr>
            <w:r w:rsidRPr="002D7B4A">
              <w:rPr>
                <w:rFonts w:ascii="Times New Roman" w:hAnsi="Times New Roman" w:cs="Times New Roman"/>
                <w:b/>
              </w:rPr>
              <w:t>Періодичні (за наступний рік)</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Pr>
          <w:p w:rsidR="00150E71" w:rsidRPr="002D7B4A" w:rsidRDefault="0067654E">
            <w:pPr>
              <w:pStyle w:val="a5"/>
              <w:spacing w:line="331" w:lineRule="exact"/>
              <w:rPr>
                <w:rFonts w:ascii="Times New Roman" w:hAnsi="Times New Roman" w:cs="Times New Roman"/>
              </w:rPr>
            </w:pPr>
            <w:r w:rsidRPr="002D7B4A">
              <w:rPr>
                <w:rFonts w:ascii="Times New Roman" w:hAnsi="Times New Roman" w:cs="Times New Roman"/>
                <w:b/>
              </w:rPr>
              <w:t>Витрати за п'ять років</w:t>
            </w:r>
          </w:p>
        </w:tc>
      </w:tr>
      <w:tr w:rsidR="00150E71" w:rsidRPr="002D7B4A" w:rsidTr="003A623F">
        <w:trPr>
          <w:trHeight w:val="23"/>
        </w:trPr>
        <w:tc>
          <w:tcPr>
            <w:tcW w:w="9774" w:type="dxa"/>
            <w:gridSpan w:val="6"/>
            <w:tcBorders>
              <w:top w:val="single" w:sz="4" w:space="0" w:color="000000"/>
              <w:left w:val="single" w:sz="4" w:space="0" w:color="000000"/>
              <w:bottom w:val="single" w:sz="4" w:space="0" w:color="000000"/>
              <w:right w:val="single" w:sz="4" w:space="0" w:color="000000"/>
            </w:tcBorders>
            <w:shd w:val="clear" w:color="auto" w:fill="FFFFFF"/>
          </w:tcPr>
          <w:p w:rsidR="00150E71" w:rsidRPr="002D7B4A" w:rsidRDefault="0067654E">
            <w:pPr>
              <w:pStyle w:val="a5"/>
              <w:spacing w:line="331" w:lineRule="exact"/>
              <w:ind w:left="40"/>
              <w:rPr>
                <w:rFonts w:ascii="Times New Roman" w:hAnsi="Times New Roman" w:cs="Times New Roman"/>
              </w:rPr>
            </w:pPr>
            <w:r w:rsidRPr="002D7B4A">
              <w:rPr>
                <w:rFonts w:ascii="Times New Roman" w:hAnsi="Times New Roman" w:cs="Times New Roman"/>
                <w:b/>
              </w:rPr>
              <w:t>Оцінка "прямих" витрат суб'єктів малого підприємництва на виконання регулювання</w:t>
            </w:r>
          </w:p>
        </w:tc>
      </w:tr>
      <w:tr w:rsidR="00150E71" w:rsidRPr="002D7B4A" w:rsidTr="003A623F">
        <w:trPr>
          <w:trHeight w:val="23"/>
        </w:trPr>
        <w:tc>
          <w:tcPr>
            <w:tcW w:w="709" w:type="dxa"/>
            <w:tcBorders>
              <w:top w:val="single" w:sz="4" w:space="0" w:color="000000"/>
              <w:left w:val="single" w:sz="4" w:space="0" w:color="000000"/>
              <w:bottom w:val="single" w:sz="4" w:space="0" w:color="000000"/>
            </w:tcBorders>
            <w:shd w:val="clear" w:color="auto" w:fill="FFFFFF"/>
          </w:tcPr>
          <w:p w:rsidR="00150E71" w:rsidRPr="002D7B4A" w:rsidRDefault="0067654E">
            <w:pPr>
              <w:pStyle w:val="a5"/>
              <w:ind w:left="40"/>
              <w:rPr>
                <w:rFonts w:ascii="Times New Roman" w:hAnsi="Times New Roman" w:cs="Times New Roman"/>
              </w:rPr>
            </w:pPr>
            <w:r w:rsidRPr="002D7B4A">
              <w:rPr>
                <w:rFonts w:ascii="Times New Roman" w:hAnsi="Times New Roman" w:cs="Times New Roman"/>
              </w:rPr>
              <w:t>1</w:t>
            </w:r>
          </w:p>
        </w:tc>
        <w:tc>
          <w:tcPr>
            <w:tcW w:w="4754" w:type="dxa"/>
            <w:gridSpan w:val="2"/>
            <w:tcBorders>
              <w:top w:val="single" w:sz="4" w:space="0" w:color="000000"/>
              <w:left w:val="single" w:sz="4" w:space="0" w:color="000000"/>
              <w:bottom w:val="single" w:sz="4" w:space="0" w:color="000000"/>
            </w:tcBorders>
            <w:shd w:val="clear" w:color="auto" w:fill="FFFFFF"/>
          </w:tcPr>
          <w:p w:rsidR="00150E71" w:rsidRPr="002D7B4A" w:rsidRDefault="0067654E">
            <w:pPr>
              <w:pStyle w:val="a5"/>
              <w:spacing w:line="322" w:lineRule="exact"/>
              <w:ind w:left="40"/>
              <w:rPr>
                <w:rFonts w:ascii="Times New Roman" w:hAnsi="Times New Roman" w:cs="Times New Roman"/>
              </w:rPr>
            </w:pPr>
            <w:r w:rsidRPr="002D7B4A">
              <w:rPr>
                <w:rFonts w:ascii="Times New Roman" w:hAnsi="Times New Roman" w:cs="Times New Roman"/>
              </w:rPr>
              <w:t xml:space="preserve">Придбання необхідного обладнання (пристроїв, машин, механізмів) </w:t>
            </w:r>
          </w:p>
        </w:tc>
        <w:tc>
          <w:tcPr>
            <w:tcW w:w="1686" w:type="dxa"/>
            <w:tcBorders>
              <w:top w:val="single" w:sz="4" w:space="0" w:color="000000"/>
              <w:left w:val="single" w:sz="4" w:space="0" w:color="000000"/>
              <w:bottom w:val="single" w:sz="4" w:space="0" w:color="000000"/>
            </w:tcBorders>
            <w:shd w:val="clear" w:color="auto" w:fill="FFFFFF"/>
          </w:tcPr>
          <w:p w:rsidR="00150E71" w:rsidRPr="002D7B4A" w:rsidRDefault="0067654E">
            <w:pPr>
              <w:pStyle w:val="a5"/>
              <w:jc w:val="center"/>
              <w:rPr>
                <w:rFonts w:ascii="Times New Roman" w:hAnsi="Times New Roman" w:cs="Times New Roman"/>
              </w:rPr>
            </w:pPr>
            <w:r w:rsidRPr="002D7B4A">
              <w:rPr>
                <w:rFonts w:ascii="Times New Roman" w:hAnsi="Times New Roman" w:cs="Times New Roman"/>
              </w:rPr>
              <w:t>0</w:t>
            </w:r>
          </w:p>
        </w:tc>
        <w:tc>
          <w:tcPr>
            <w:tcW w:w="1422" w:type="dxa"/>
            <w:tcBorders>
              <w:top w:val="single" w:sz="4" w:space="0" w:color="000000"/>
              <w:left w:val="single" w:sz="4" w:space="0" w:color="000000"/>
              <w:bottom w:val="single" w:sz="4" w:space="0" w:color="000000"/>
            </w:tcBorders>
            <w:shd w:val="clear" w:color="auto" w:fill="FFFFFF"/>
          </w:tcPr>
          <w:p w:rsidR="00150E71" w:rsidRPr="002D7B4A" w:rsidRDefault="0067654E">
            <w:pPr>
              <w:pStyle w:val="a5"/>
              <w:jc w:val="center"/>
              <w:rPr>
                <w:rFonts w:ascii="Times New Roman" w:hAnsi="Times New Roman" w:cs="Times New Roman"/>
              </w:rPr>
            </w:pPr>
            <w:r w:rsidRPr="002D7B4A">
              <w:rPr>
                <w:rFonts w:ascii="Times New Roman" w:hAnsi="Times New Roman" w:cs="Times New Roman"/>
              </w:rPr>
              <w:t>0</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Pr>
          <w:p w:rsidR="00150E71" w:rsidRPr="002D7B4A" w:rsidRDefault="0067654E">
            <w:pPr>
              <w:pStyle w:val="a5"/>
              <w:ind w:left="640"/>
              <w:jc w:val="center"/>
              <w:rPr>
                <w:rFonts w:ascii="Times New Roman" w:hAnsi="Times New Roman" w:cs="Times New Roman"/>
              </w:rPr>
            </w:pPr>
            <w:r w:rsidRPr="002D7B4A">
              <w:rPr>
                <w:rFonts w:ascii="Times New Roman" w:hAnsi="Times New Roman" w:cs="Times New Roman"/>
              </w:rPr>
              <w:t>0</w:t>
            </w:r>
          </w:p>
        </w:tc>
      </w:tr>
      <w:tr w:rsidR="00150E71" w:rsidRPr="002D7B4A" w:rsidTr="00F27704">
        <w:trPr>
          <w:trHeight w:val="703"/>
        </w:trPr>
        <w:tc>
          <w:tcPr>
            <w:tcW w:w="709" w:type="dxa"/>
            <w:tcBorders>
              <w:top w:val="single" w:sz="4" w:space="0" w:color="000000"/>
              <w:left w:val="single" w:sz="4" w:space="0" w:color="000000"/>
              <w:bottom w:val="single" w:sz="4" w:space="0" w:color="000000"/>
            </w:tcBorders>
            <w:shd w:val="clear" w:color="auto" w:fill="FFFFFF"/>
          </w:tcPr>
          <w:p w:rsidR="00150E71" w:rsidRPr="002D7B4A" w:rsidRDefault="0067654E">
            <w:pPr>
              <w:pStyle w:val="a5"/>
              <w:ind w:left="40"/>
              <w:rPr>
                <w:rFonts w:ascii="Times New Roman" w:hAnsi="Times New Roman" w:cs="Times New Roman"/>
              </w:rPr>
            </w:pPr>
            <w:r w:rsidRPr="002D7B4A">
              <w:rPr>
                <w:rFonts w:ascii="Times New Roman" w:hAnsi="Times New Roman" w:cs="Times New Roman"/>
              </w:rPr>
              <w:lastRenderedPageBreak/>
              <w:t>2</w:t>
            </w:r>
          </w:p>
        </w:tc>
        <w:tc>
          <w:tcPr>
            <w:tcW w:w="4754" w:type="dxa"/>
            <w:gridSpan w:val="2"/>
            <w:tcBorders>
              <w:top w:val="single" w:sz="4" w:space="0" w:color="000000"/>
              <w:left w:val="single" w:sz="4" w:space="0" w:color="000000"/>
              <w:bottom w:val="single" w:sz="4" w:space="0" w:color="000000"/>
            </w:tcBorders>
            <w:shd w:val="clear" w:color="auto" w:fill="FFFFFF"/>
          </w:tcPr>
          <w:p w:rsidR="00150E71" w:rsidRPr="002D7B4A" w:rsidRDefault="0067654E">
            <w:pPr>
              <w:pStyle w:val="a5"/>
              <w:spacing w:line="322" w:lineRule="exact"/>
              <w:ind w:left="40"/>
              <w:rPr>
                <w:rFonts w:ascii="Times New Roman" w:hAnsi="Times New Roman" w:cs="Times New Roman"/>
              </w:rPr>
            </w:pPr>
            <w:r w:rsidRPr="002D7B4A">
              <w:rPr>
                <w:rFonts w:ascii="Times New Roman" w:hAnsi="Times New Roman" w:cs="Times New Roman"/>
              </w:rPr>
              <w:t xml:space="preserve">Процедури повірки та/або постановки на відповідний облік у визначеному органі державної влади чи місцевого самоврядування </w:t>
            </w:r>
          </w:p>
        </w:tc>
        <w:tc>
          <w:tcPr>
            <w:tcW w:w="1686" w:type="dxa"/>
            <w:tcBorders>
              <w:top w:val="single" w:sz="4" w:space="0" w:color="000000"/>
              <w:left w:val="single" w:sz="4" w:space="0" w:color="000000"/>
              <w:bottom w:val="single" w:sz="4" w:space="0" w:color="000000"/>
            </w:tcBorders>
            <w:shd w:val="clear" w:color="auto" w:fill="FFFFFF"/>
          </w:tcPr>
          <w:p w:rsidR="00150E71" w:rsidRPr="002D7B4A" w:rsidRDefault="0067654E">
            <w:pPr>
              <w:pStyle w:val="a5"/>
              <w:jc w:val="center"/>
              <w:rPr>
                <w:rFonts w:ascii="Times New Roman" w:hAnsi="Times New Roman" w:cs="Times New Roman"/>
              </w:rPr>
            </w:pPr>
            <w:r w:rsidRPr="002D7B4A">
              <w:rPr>
                <w:rFonts w:ascii="Times New Roman" w:hAnsi="Times New Roman" w:cs="Times New Roman"/>
              </w:rPr>
              <w:t>0</w:t>
            </w:r>
          </w:p>
        </w:tc>
        <w:tc>
          <w:tcPr>
            <w:tcW w:w="1422" w:type="dxa"/>
            <w:tcBorders>
              <w:top w:val="single" w:sz="4" w:space="0" w:color="000000"/>
              <w:left w:val="single" w:sz="4" w:space="0" w:color="000000"/>
              <w:bottom w:val="single" w:sz="4" w:space="0" w:color="000000"/>
            </w:tcBorders>
            <w:shd w:val="clear" w:color="auto" w:fill="FFFFFF"/>
          </w:tcPr>
          <w:p w:rsidR="00150E71" w:rsidRPr="002D7B4A" w:rsidRDefault="0067654E">
            <w:pPr>
              <w:pStyle w:val="a5"/>
              <w:jc w:val="center"/>
              <w:rPr>
                <w:rFonts w:ascii="Times New Roman" w:hAnsi="Times New Roman" w:cs="Times New Roman"/>
              </w:rPr>
            </w:pPr>
            <w:r w:rsidRPr="002D7B4A">
              <w:rPr>
                <w:rFonts w:ascii="Times New Roman" w:hAnsi="Times New Roman" w:cs="Times New Roman"/>
              </w:rPr>
              <w:t>0</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Pr>
          <w:p w:rsidR="00150E71" w:rsidRPr="002D7B4A" w:rsidRDefault="0067654E">
            <w:pPr>
              <w:pStyle w:val="a5"/>
              <w:ind w:left="640"/>
              <w:jc w:val="center"/>
              <w:rPr>
                <w:rFonts w:ascii="Times New Roman" w:hAnsi="Times New Roman" w:cs="Times New Roman"/>
              </w:rPr>
            </w:pPr>
            <w:r w:rsidRPr="002D7B4A">
              <w:rPr>
                <w:rFonts w:ascii="Times New Roman" w:hAnsi="Times New Roman" w:cs="Times New Roman"/>
              </w:rPr>
              <w:t>0</w:t>
            </w:r>
          </w:p>
        </w:tc>
      </w:tr>
      <w:tr w:rsidR="00150E71" w:rsidRPr="002D7B4A" w:rsidTr="003A623F">
        <w:trPr>
          <w:trHeight w:val="23"/>
        </w:trPr>
        <w:tc>
          <w:tcPr>
            <w:tcW w:w="709" w:type="dxa"/>
            <w:tcBorders>
              <w:top w:val="single" w:sz="4" w:space="0" w:color="000000"/>
              <w:left w:val="single" w:sz="4" w:space="0" w:color="000000"/>
              <w:bottom w:val="single" w:sz="4" w:space="0" w:color="000000"/>
            </w:tcBorders>
            <w:shd w:val="clear" w:color="auto" w:fill="FFFFFF"/>
          </w:tcPr>
          <w:p w:rsidR="00150E71" w:rsidRPr="002D7B4A" w:rsidRDefault="0067654E">
            <w:pPr>
              <w:pStyle w:val="a5"/>
              <w:ind w:left="40"/>
              <w:rPr>
                <w:rFonts w:ascii="Times New Roman" w:hAnsi="Times New Roman" w:cs="Times New Roman"/>
              </w:rPr>
            </w:pPr>
            <w:r w:rsidRPr="002D7B4A">
              <w:rPr>
                <w:rFonts w:ascii="Times New Roman" w:hAnsi="Times New Roman" w:cs="Times New Roman"/>
              </w:rPr>
              <w:t>3</w:t>
            </w:r>
          </w:p>
        </w:tc>
        <w:tc>
          <w:tcPr>
            <w:tcW w:w="4754" w:type="dxa"/>
            <w:gridSpan w:val="2"/>
            <w:tcBorders>
              <w:top w:val="single" w:sz="4" w:space="0" w:color="000000"/>
              <w:left w:val="single" w:sz="4" w:space="0" w:color="000000"/>
              <w:bottom w:val="single" w:sz="4" w:space="0" w:color="000000"/>
            </w:tcBorders>
            <w:shd w:val="clear" w:color="auto" w:fill="FFFFFF"/>
          </w:tcPr>
          <w:p w:rsidR="00150E71" w:rsidRPr="002D7B4A" w:rsidRDefault="0067654E">
            <w:pPr>
              <w:pStyle w:val="a5"/>
              <w:spacing w:line="322" w:lineRule="exact"/>
              <w:ind w:left="40"/>
              <w:rPr>
                <w:rFonts w:ascii="Times New Roman" w:hAnsi="Times New Roman" w:cs="Times New Roman"/>
              </w:rPr>
            </w:pPr>
            <w:r w:rsidRPr="002D7B4A">
              <w:rPr>
                <w:rFonts w:ascii="Times New Roman" w:hAnsi="Times New Roman" w:cs="Times New Roman"/>
              </w:rPr>
              <w:t xml:space="preserve">Процедури експлуатації обладнання (експлуатаційні витрати - витратні матеріали) </w:t>
            </w:r>
          </w:p>
        </w:tc>
        <w:tc>
          <w:tcPr>
            <w:tcW w:w="1686" w:type="dxa"/>
            <w:tcBorders>
              <w:top w:val="single" w:sz="4" w:space="0" w:color="000000"/>
              <w:left w:val="single" w:sz="4" w:space="0" w:color="000000"/>
              <w:bottom w:val="single" w:sz="4" w:space="0" w:color="000000"/>
            </w:tcBorders>
            <w:shd w:val="clear" w:color="auto" w:fill="FFFFFF"/>
          </w:tcPr>
          <w:p w:rsidR="00150E71" w:rsidRPr="002D7B4A" w:rsidRDefault="0067654E">
            <w:pPr>
              <w:pStyle w:val="a5"/>
              <w:jc w:val="center"/>
              <w:rPr>
                <w:rFonts w:ascii="Times New Roman" w:hAnsi="Times New Roman" w:cs="Times New Roman"/>
              </w:rPr>
            </w:pPr>
            <w:r w:rsidRPr="002D7B4A">
              <w:rPr>
                <w:rFonts w:ascii="Times New Roman" w:hAnsi="Times New Roman" w:cs="Times New Roman"/>
              </w:rPr>
              <w:t>0</w:t>
            </w:r>
          </w:p>
        </w:tc>
        <w:tc>
          <w:tcPr>
            <w:tcW w:w="1422" w:type="dxa"/>
            <w:tcBorders>
              <w:top w:val="single" w:sz="4" w:space="0" w:color="000000"/>
              <w:left w:val="single" w:sz="4" w:space="0" w:color="000000"/>
              <w:bottom w:val="single" w:sz="4" w:space="0" w:color="000000"/>
            </w:tcBorders>
            <w:shd w:val="clear" w:color="auto" w:fill="FFFFFF"/>
          </w:tcPr>
          <w:p w:rsidR="00150E71" w:rsidRPr="002D7B4A" w:rsidRDefault="0067654E">
            <w:pPr>
              <w:pStyle w:val="a5"/>
              <w:jc w:val="center"/>
              <w:rPr>
                <w:rFonts w:ascii="Times New Roman" w:hAnsi="Times New Roman" w:cs="Times New Roman"/>
              </w:rPr>
            </w:pPr>
            <w:r w:rsidRPr="002D7B4A">
              <w:rPr>
                <w:rFonts w:ascii="Times New Roman" w:hAnsi="Times New Roman" w:cs="Times New Roman"/>
              </w:rPr>
              <w:t>0</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Pr>
          <w:p w:rsidR="00150E71" w:rsidRPr="002D7B4A" w:rsidRDefault="0067654E">
            <w:pPr>
              <w:pStyle w:val="a5"/>
              <w:ind w:left="640"/>
              <w:jc w:val="center"/>
              <w:rPr>
                <w:rFonts w:ascii="Times New Roman" w:hAnsi="Times New Roman" w:cs="Times New Roman"/>
              </w:rPr>
            </w:pPr>
            <w:r w:rsidRPr="002D7B4A">
              <w:rPr>
                <w:rFonts w:ascii="Times New Roman" w:hAnsi="Times New Roman" w:cs="Times New Roman"/>
              </w:rPr>
              <w:t>0</w:t>
            </w:r>
          </w:p>
        </w:tc>
      </w:tr>
      <w:tr w:rsidR="00150E71" w:rsidRPr="002D7B4A" w:rsidTr="003A623F">
        <w:trPr>
          <w:trHeight w:val="23"/>
        </w:trPr>
        <w:tc>
          <w:tcPr>
            <w:tcW w:w="709" w:type="dxa"/>
            <w:tcBorders>
              <w:top w:val="single" w:sz="4" w:space="0" w:color="000000"/>
              <w:left w:val="single" w:sz="4" w:space="0" w:color="000000"/>
              <w:bottom w:val="single" w:sz="4" w:space="0" w:color="000000"/>
            </w:tcBorders>
            <w:shd w:val="clear" w:color="auto" w:fill="FFFFFF"/>
          </w:tcPr>
          <w:p w:rsidR="00150E71" w:rsidRPr="002D7B4A" w:rsidRDefault="0067654E">
            <w:pPr>
              <w:pStyle w:val="a5"/>
              <w:ind w:left="40"/>
              <w:rPr>
                <w:rFonts w:ascii="Times New Roman" w:hAnsi="Times New Roman" w:cs="Times New Roman"/>
              </w:rPr>
            </w:pPr>
            <w:r w:rsidRPr="002D7B4A">
              <w:rPr>
                <w:rFonts w:ascii="Times New Roman" w:hAnsi="Times New Roman" w:cs="Times New Roman"/>
              </w:rPr>
              <w:t>4</w:t>
            </w:r>
          </w:p>
        </w:tc>
        <w:tc>
          <w:tcPr>
            <w:tcW w:w="4754" w:type="dxa"/>
            <w:gridSpan w:val="2"/>
            <w:tcBorders>
              <w:top w:val="single" w:sz="4" w:space="0" w:color="000000"/>
              <w:left w:val="single" w:sz="4" w:space="0" w:color="000000"/>
              <w:bottom w:val="single" w:sz="4" w:space="0" w:color="000000"/>
            </w:tcBorders>
            <w:shd w:val="clear" w:color="auto" w:fill="FFFFFF"/>
          </w:tcPr>
          <w:p w:rsidR="00150E71" w:rsidRPr="002D7B4A" w:rsidRDefault="0067654E">
            <w:pPr>
              <w:pStyle w:val="a5"/>
              <w:spacing w:line="322" w:lineRule="exact"/>
              <w:ind w:left="40"/>
              <w:rPr>
                <w:rFonts w:ascii="Times New Roman" w:hAnsi="Times New Roman" w:cs="Times New Roman"/>
              </w:rPr>
            </w:pPr>
            <w:r w:rsidRPr="002D7B4A">
              <w:rPr>
                <w:rFonts w:ascii="Times New Roman" w:hAnsi="Times New Roman" w:cs="Times New Roman"/>
              </w:rPr>
              <w:t xml:space="preserve">Процедури обслуговування обладнання (технічне обслуговування) </w:t>
            </w:r>
          </w:p>
        </w:tc>
        <w:tc>
          <w:tcPr>
            <w:tcW w:w="1686" w:type="dxa"/>
            <w:tcBorders>
              <w:top w:val="single" w:sz="4" w:space="0" w:color="000000"/>
              <w:left w:val="single" w:sz="4" w:space="0" w:color="000000"/>
              <w:bottom w:val="single" w:sz="4" w:space="0" w:color="000000"/>
            </w:tcBorders>
            <w:shd w:val="clear" w:color="auto" w:fill="FFFFFF"/>
          </w:tcPr>
          <w:p w:rsidR="00150E71" w:rsidRPr="002D7B4A" w:rsidRDefault="0067654E">
            <w:pPr>
              <w:pStyle w:val="a5"/>
              <w:jc w:val="center"/>
              <w:rPr>
                <w:rFonts w:ascii="Times New Roman" w:hAnsi="Times New Roman" w:cs="Times New Roman"/>
              </w:rPr>
            </w:pPr>
            <w:r w:rsidRPr="002D7B4A">
              <w:rPr>
                <w:rFonts w:ascii="Times New Roman" w:hAnsi="Times New Roman" w:cs="Times New Roman"/>
              </w:rPr>
              <w:t>0</w:t>
            </w:r>
          </w:p>
        </w:tc>
        <w:tc>
          <w:tcPr>
            <w:tcW w:w="1422" w:type="dxa"/>
            <w:tcBorders>
              <w:top w:val="single" w:sz="4" w:space="0" w:color="000000"/>
              <w:left w:val="single" w:sz="4" w:space="0" w:color="000000"/>
              <w:bottom w:val="single" w:sz="4" w:space="0" w:color="000000"/>
            </w:tcBorders>
            <w:shd w:val="clear" w:color="auto" w:fill="FFFFFF"/>
          </w:tcPr>
          <w:p w:rsidR="00150E71" w:rsidRPr="002D7B4A" w:rsidRDefault="0067654E">
            <w:pPr>
              <w:pStyle w:val="a5"/>
              <w:jc w:val="center"/>
              <w:rPr>
                <w:rFonts w:ascii="Times New Roman" w:hAnsi="Times New Roman" w:cs="Times New Roman"/>
              </w:rPr>
            </w:pPr>
            <w:r w:rsidRPr="002D7B4A">
              <w:rPr>
                <w:rFonts w:ascii="Times New Roman" w:hAnsi="Times New Roman" w:cs="Times New Roman"/>
              </w:rPr>
              <w:t>0</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Pr>
          <w:p w:rsidR="00150E71" w:rsidRPr="002D7B4A" w:rsidRDefault="0067654E">
            <w:pPr>
              <w:pStyle w:val="a5"/>
              <w:ind w:left="640"/>
              <w:jc w:val="center"/>
              <w:rPr>
                <w:rFonts w:ascii="Times New Roman" w:hAnsi="Times New Roman" w:cs="Times New Roman"/>
              </w:rPr>
            </w:pPr>
            <w:r w:rsidRPr="002D7B4A">
              <w:rPr>
                <w:rFonts w:ascii="Times New Roman" w:hAnsi="Times New Roman" w:cs="Times New Roman"/>
              </w:rPr>
              <w:t>0</w:t>
            </w:r>
          </w:p>
        </w:tc>
      </w:tr>
      <w:tr w:rsidR="00150E71" w:rsidRPr="002D7B4A" w:rsidTr="003A623F">
        <w:trPr>
          <w:trHeight w:val="23"/>
        </w:trPr>
        <w:tc>
          <w:tcPr>
            <w:tcW w:w="709" w:type="dxa"/>
            <w:tcBorders>
              <w:top w:val="single" w:sz="4" w:space="0" w:color="000000"/>
              <w:left w:val="single" w:sz="4" w:space="0" w:color="000000"/>
              <w:bottom w:val="single" w:sz="4" w:space="0" w:color="000000"/>
            </w:tcBorders>
            <w:shd w:val="clear" w:color="auto" w:fill="FFFFFF"/>
          </w:tcPr>
          <w:p w:rsidR="00150E71" w:rsidRPr="002D7B4A" w:rsidRDefault="0067654E">
            <w:pPr>
              <w:pStyle w:val="a5"/>
              <w:ind w:left="40"/>
              <w:rPr>
                <w:rFonts w:ascii="Times New Roman" w:hAnsi="Times New Roman" w:cs="Times New Roman"/>
              </w:rPr>
            </w:pPr>
            <w:r w:rsidRPr="002D7B4A">
              <w:rPr>
                <w:rFonts w:ascii="Times New Roman" w:hAnsi="Times New Roman" w:cs="Times New Roman"/>
              </w:rPr>
              <w:t>5</w:t>
            </w:r>
          </w:p>
        </w:tc>
        <w:tc>
          <w:tcPr>
            <w:tcW w:w="4754" w:type="dxa"/>
            <w:gridSpan w:val="2"/>
            <w:tcBorders>
              <w:top w:val="single" w:sz="4" w:space="0" w:color="000000"/>
              <w:left w:val="single" w:sz="4" w:space="0" w:color="000000"/>
              <w:bottom w:val="single" w:sz="4" w:space="0" w:color="000000"/>
            </w:tcBorders>
            <w:shd w:val="clear" w:color="auto" w:fill="FFFFFF"/>
          </w:tcPr>
          <w:p w:rsidR="00150E71" w:rsidRPr="002D7B4A" w:rsidRDefault="0067654E">
            <w:pPr>
              <w:pStyle w:val="a5"/>
              <w:spacing w:line="322" w:lineRule="exact"/>
              <w:ind w:left="40"/>
              <w:rPr>
                <w:rFonts w:ascii="Times New Roman" w:hAnsi="Times New Roman" w:cs="Times New Roman"/>
              </w:rPr>
            </w:pPr>
            <w:r w:rsidRPr="002D7B4A">
              <w:rPr>
                <w:rFonts w:ascii="Times New Roman" w:hAnsi="Times New Roman" w:cs="Times New Roman"/>
              </w:rPr>
              <w:t>Інші процедури</w:t>
            </w:r>
          </w:p>
          <w:p w:rsidR="00150E71" w:rsidRPr="002D7B4A" w:rsidRDefault="0067654E">
            <w:pPr>
              <w:pStyle w:val="a5"/>
              <w:spacing w:line="322" w:lineRule="exact"/>
              <w:ind w:left="40"/>
              <w:rPr>
                <w:rFonts w:ascii="Times New Roman" w:hAnsi="Times New Roman" w:cs="Times New Roman"/>
              </w:rPr>
            </w:pPr>
            <w:r w:rsidRPr="002D7B4A">
              <w:rPr>
                <w:rFonts w:ascii="Times New Roman" w:hAnsi="Times New Roman" w:cs="Times New Roman"/>
              </w:rPr>
              <w:t>(сплата податку на нерухоме майно, відмінне від земельної ділянки ), гривень</w:t>
            </w:r>
          </w:p>
        </w:tc>
        <w:tc>
          <w:tcPr>
            <w:tcW w:w="1686" w:type="dxa"/>
            <w:tcBorders>
              <w:top w:val="single" w:sz="4" w:space="0" w:color="000000"/>
              <w:left w:val="single" w:sz="4" w:space="0" w:color="000000"/>
              <w:bottom w:val="single" w:sz="4" w:space="0" w:color="000000"/>
            </w:tcBorders>
            <w:shd w:val="clear" w:color="auto" w:fill="FFFFFF"/>
          </w:tcPr>
          <w:p w:rsidR="00150E71" w:rsidRPr="002D7B4A" w:rsidRDefault="007D2311">
            <w:pPr>
              <w:pStyle w:val="a5"/>
              <w:jc w:val="center"/>
              <w:rPr>
                <w:rFonts w:ascii="Times New Roman" w:hAnsi="Times New Roman" w:cs="Times New Roman"/>
              </w:rPr>
            </w:pPr>
            <w:r w:rsidRPr="002D7B4A">
              <w:rPr>
                <w:rFonts w:ascii="Times New Roman" w:hAnsi="Times New Roman" w:cs="Times New Roman"/>
              </w:rPr>
              <w:t>11743,45</w:t>
            </w:r>
          </w:p>
        </w:tc>
        <w:tc>
          <w:tcPr>
            <w:tcW w:w="1422" w:type="dxa"/>
            <w:tcBorders>
              <w:top w:val="single" w:sz="4" w:space="0" w:color="000000"/>
              <w:left w:val="single" w:sz="4" w:space="0" w:color="000000"/>
              <w:bottom w:val="single" w:sz="4" w:space="0" w:color="000000"/>
            </w:tcBorders>
            <w:shd w:val="clear" w:color="auto" w:fill="FFFFFF"/>
          </w:tcPr>
          <w:p w:rsidR="00150E71" w:rsidRPr="002D7B4A" w:rsidRDefault="0067654E">
            <w:pPr>
              <w:pStyle w:val="a5"/>
              <w:jc w:val="center"/>
              <w:rPr>
                <w:rFonts w:ascii="Times New Roman" w:hAnsi="Times New Roman" w:cs="Times New Roman"/>
              </w:rPr>
            </w:pPr>
            <w:r w:rsidRPr="002D7B4A">
              <w:rPr>
                <w:rFonts w:ascii="Times New Roman" w:hAnsi="Times New Roman" w:cs="Times New Roman"/>
              </w:rPr>
              <w:t>-</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Pr>
          <w:p w:rsidR="00150E71" w:rsidRPr="002D7B4A" w:rsidRDefault="0067654E">
            <w:pPr>
              <w:pStyle w:val="a5"/>
              <w:ind w:left="640"/>
              <w:jc w:val="center"/>
              <w:rPr>
                <w:rFonts w:ascii="Times New Roman" w:hAnsi="Times New Roman" w:cs="Times New Roman"/>
              </w:rPr>
            </w:pPr>
            <w:r w:rsidRPr="002D7B4A">
              <w:rPr>
                <w:rFonts w:ascii="Times New Roman" w:hAnsi="Times New Roman" w:cs="Times New Roman"/>
              </w:rPr>
              <w:t>-</w:t>
            </w:r>
          </w:p>
        </w:tc>
      </w:tr>
      <w:tr w:rsidR="00150E71" w:rsidRPr="002D7B4A" w:rsidTr="003A623F">
        <w:trPr>
          <w:trHeight w:val="23"/>
        </w:trPr>
        <w:tc>
          <w:tcPr>
            <w:tcW w:w="709" w:type="dxa"/>
            <w:tcBorders>
              <w:top w:val="single" w:sz="4" w:space="0" w:color="000000"/>
              <w:left w:val="single" w:sz="4" w:space="0" w:color="000000"/>
              <w:bottom w:val="single" w:sz="4" w:space="0" w:color="000000"/>
            </w:tcBorders>
            <w:shd w:val="clear" w:color="auto" w:fill="FFFFFF"/>
          </w:tcPr>
          <w:p w:rsidR="00150E71" w:rsidRPr="002D7B4A" w:rsidRDefault="0067654E">
            <w:pPr>
              <w:pStyle w:val="a5"/>
              <w:ind w:left="40"/>
              <w:rPr>
                <w:rFonts w:ascii="Times New Roman" w:hAnsi="Times New Roman" w:cs="Times New Roman"/>
              </w:rPr>
            </w:pPr>
            <w:r w:rsidRPr="002D7B4A">
              <w:rPr>
                <w:rFonts w:ascii="Times New Roman" w:hAnsi="Times New Roman" w:cs="Times New Roman"/>
              </w:rPr>
              <w:t>6</w:t>
            </w:r>
          </w:p>
        </w:tc>
        <w:tc>
          <w:tcPr>
            <w:tcW w:w="4754" w:type="dxa"/>
            <w:gridSpan w:val="2"/>
            <w:tcBorders>
              <w:top w:val="single" w:sz="4" w:space="0" w:color="000000"/>
              <w:left w:val="single" w:sz="4" w:space="0" w:color="000000"/>
              <w:bottom w:val="single" w:sz="4" w:space="0" w:color="000000"/>
            </w:tcBorders>
            <w:shd w:val="clear" w:color="auto" w:fill="FFFFFF"/>
          </w:tcPr>
          <w:p w:rsidR="00150E71" w:rsidRPr="002D7B4A" w:rsidRDefault="0067654E">
            <w:pPr>
              <w:pStyle w:val="a5"/>
              <w:spacing w:line="322" w:lineRule="exact"/>
              <w:ind w:left="40"/>
              <w:rPr>
                <w:rFonts w:ascii="Times New Roman" w:hAnsi="Times New Roman" w:cs="Times New Roman"/>
              </w:rPr>
            </w:pPr>
            <w:r w:rsidRPr="002D7B4A">
              <w:rPr>
                <w:rFonts w:ascii="Times New Roman" w:hAnsi="Times New Roman" w:cs="Times New Roman"/>
              </w:rPr>
              <w:t>Разом, гривень Формула:</w:t>
            </w:r>
          </w:p>
          <w:p w:rsidR="00150E71" w:rsidRPr="002D7B4A" w:rsidRDefault="0067654E">
            <w:pPr>
              <w:pStyle w:val="a5"/>
              <w:spacing w:line="322" w:lineRule="exact"/>
              <w:ind w:left="40"/>
              <w:rPr>
                <w:rFonts w:ascii="Times New Roman" w:hAnsi="Times New Roman" w:cs="Times New Roman"/>
              </w:rPr>
            </w:pPr>
            <w:r w:rsidRPr="002D7B4A">
              <w:rPr>
                <w:rFonts w:ascii="Times New Roman" w:hAnsi="Times New Roman" w:cs="Times New Roman"/>
              </w:rPr>
              <w:t>(сума рядків 1 + 2 + 3 + 4 + 5)</w:t>
            </w:r>
          </w:p>
        </w:tc>
        <w:tc>
          <w:tcPr>
            <w:tcW w:w="1686" w:type="dxa"/>
            <w:tcBorders>
              <w:top w:val="single" w:sz="4" w:space="0" w:color="000000"/>
              <w:left w:val="single" w:sz="4" w:space="0" w:color="000000"/>
              <w:bottom w:val="single" w:sz="4" w:space="0" w:color="000000"/>
            </w:tcBorders>
            <w:shd w:val="clear" w:color="auto" w:fill="FFFFFF"/>
          </w:tcPr>
          <w:p w:rsidR="00150E71" w:rsidRPr="002D7B4A" w:rsidRDefault="007D2311">
            <w:pPr>
              <w:pStyle w:val="a5"/>
              <w:jc w:val="center"/>
              <w:rPr>
                <w:rFonts w:ascii="Times New Roman" w:hAnsi="Times New Roman" w:cs="Times New Roman"/>
              </w:rPr>
            </w:pPr>
            <w:r w:rsidRPr="002D7B4A">
              <w:rPr>
                <w:rFonts w:ascii="Times New Roman" w:hAnsi="Times New Roman" w:cs="Times New Roman"/>
              </w:rPr>
              <w:t>11743,45</w:t>
            </w:r>
          </w:p>
        </w:tc>
        <w:tc>
          <w:tcPr>
            <w:tcW w:w="1422" w:type="dxa"/>
            <w:tcBorders>
              <w:top w:val="single" w:sz="4" w:space="0" w:color="000000"/>
              <w:left w:val="single" w:sz="4" w:space="0" w:color="000000"/>
              <w:bottom w:val="single" w:sz="4" w:space="0" w:color="000000"/>
            </w:tcBorders>
            <w:shd w:val="clear" w:color="auto" w:fill="FFFFFF"/>
          </w:tcPr>
          <w:p w:rsidR="00150E71" w:rsidRPr="002D7B4A" w:rsidRDefault="0067654E">
            <w:pPr>
              <w:pStyle w:val="a5"/>
              <w:jc w:val="center"/>
              <w:rPr>
                <w:rFonts w:ascii="Times New Roman" w:hAnsi="Times New Roman" w:cs="Times New Roman"/>
              </w:rPr>
            </w:pPr>
            <w:r w:rsidRPr="002D7B4A">
              <w:rPr>
                <w:rFonts w:ascii="Times New Roman" w:hAnsi="Times New Roman" w:cs="Times New Roman"/>
              </w:rPr>
              <w:t>0</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Pr>
          <w:p w:rsidR="00150E71" w:rsidRPr="002D7B4A" w:rsidRDefault="0067654E">
            <w:pPr>
              <w:pStyle w:val="a5"/>
              <w:ind w:left="640"/>
              <w:jc w:val="center"/>
              <w:rPr>
                <w:rFonts w:ascii="Times New Roman" w:hAnsi="Times New Roman" w:cs="Times New Roman"/>
              </w:rPr>
            </w:pPr>
            <w:r w:rsidRPr="002D7B4A">
              <w:rPr>
                <w:rFonts w:ascii="Times New Roman" w:hAnsi="Times New Roman" w:cs="Times New Roman"/>
              </w:rPr>
              <w:t>0</w:t>
            </w:r>
          </w:p>
        </w:tc>
      </w:tr>
      <w:tr w:rsidR="00150E71" w:rsidRPr="002D7B4A" w:rsidTr="00F27704">
        <w:trPr>
          <w:trHeight w:val="952"/>
        </w:trPr>
        <w:tc>
          <w:tcPr>
            <w:tcW w:w="709" w:type="dxa"/>
            <w:tcBorders>
              <w:top w:val="single" w:sz="4" w:space="0" w:color="000000"/>
              <w:left w:val="single" w:sz="4" w:space="0" w:color="000000"/>
              <w:bottom w:val="single" w:sz="4" w:space="0" w:color="000000"/>
            </w:tcBorders>
            <w:shd w:val="clear" w:color="auto" w:fill="FFFFFF"/>
          </w:tcPr>
          <w:p w:rsidR="00150E71" w:rsidRPr="002D7B4A" w:rsidRDefault="0067654E">
            <w:pPr>
              <w:pStyle w:val="a5"/>
              <w:ind w:left="40"/>
              <w:rPr>
                <w:rFonts w:ascii="Times New Roman" w:hAnsi="Times New Roman" w:cs="Times New Roman"/>
              </w:rPr>
            </w:pPr>
            <w:r w:rsidRPr="002D7B4A">
              <w:rPr>
                <w:rFonts w:ascii="Times New Roman" w:hAnsi="Times New Roman" w:cs="Times New Roman"/>
              </w:rPr>
              <w:t>7</w:t>
            </w:r>
          </w:p>
        </w:tc>
        <w:tc>
          <w:tcPr>
            <w:tcW w:w="4754" w:type="dxa"/>
            <w:gridSpan w:val="2"/>
            <w:tcBorders>
              <w:top w:val="single" w:sz="4" w:space="0" w:color="000000"/>
              <w:left w:val="single" w:sz="4" w:space="0" w:color="000000"/>
              <w:bottom w:val="single" w:sz="4" w:space="0" w:color="000000"/>
            </w:tcBorders>
            <w:shd w:val="clear" w:color="auto" w:fill="FFFFFF"/>
          </w:tcPr>
          <w:p w:rsidR="00150E71" w:rsidRPr="002D7B4A" w:rsidRDefault="0067654E">
            <w:pPr>
              <w:pStyle w:val="a5"/>
              <w:spacing w:line="322" w:lineRule="exact"/>
              <w:ind w:left="40"/>
              <w:rPr>
                <w:rFonts w:ascii="Times New Roman" w:hAnsi="Times New Roman" w:cs="Times New Roman"/>
              </w:rPr>
            </w:pPr>
            <w:r w:rsidRPr="002D7B4A">
              <w:rPr>
                <w:rFonts w:ascii="Times New Roman" w:hAnsi="Times New Roman" w:cs="Times New Roman"/>
              </w:rPr>
              <w:t>Кількість суб'єктів господарювання, що повинні виконати вимоги регулювання, одиниць</w:t>
            </w:r>
          </w:p>
        </w:tc>
        <w:tc>
          <w:tcPr>
            <w:tcW w:w="4311" w:type="dxa"/>
            <w:gridSpan w:val="3"/>
            <w:tcBorders>
              <w:top w:val="single" w:sz="4" w:space="0" w:color="000000"/>
              <w:left w:val="single" w:sz="4" w:space="0" w:color="000000"/>
              <w:bottom w:val="single" w:sz="4" w:space="0" w:color="000000"/>
              <w:right w:val="single" w:sz="4" w:space="0" w:color="000000"/>
            </w:tcBorders>
            <w:shd w:val="clear" w:color="auto" w:fill="FFFFFF"/>
          </w:tcPr>
          <w:p w:rsidR="00150E71" w:rsidRPr="002D7B4A" w:rsidRDefault="0067654E" w:rsidP="005536E4">
            <w:pPr>
              <w:pStyle w:val="a5"/>
              <w:jc w:val="center"/>
              <w:rPr>
                <w:rFonts w:ascii="Times New Roman" w:hAnsi="Times New Roman" w:cs="Times New Roman"/>
              </w:rPr>
            </w:pPr>
            <w:r w:rsidRPr="002D7B4A">
              <w:rPr>
                <w:rFonts w:ascii="Times New Roman" w:hAnsi="Times New Roman" w:cs="Times New Roman"/>
              </w:rPr>
              <w:t>1</w:t>
            </w:r>
            <w:r w:rsidR="005536E4" w:rsidRPr="002D7B4A">
              <w:rPr>
                <w:rFonts w:ascii="Times New Roman" w:hAnsi="Times New Roman" w:cs="Times New Roman"/>
              </w:rPr>
              <w:t>91</w:t>
            </w:r>
          </w:p>
        </w:tc>
      </w:tr>
      <w:tr w:rsidR="00150E71" w:rsidRPr="002D7B4A" w:rsidTr="003A623F">
        <w:trPr>
          <w:trHeight w:val="23"/>
        </w:trPr>
        <w:tc>
          <w:tcPr>
            <w:tcW w:w="709" w:type="dxa"/>
            <w:tcBorders>
              <w:top w:val="single" w:sz="4" w:space="0" w:color="000000"/>
              <w:left w:val="single" w:sz="4" w:space="0" w:color="000000"/>
              <w:bottom w:val="single" w:sz="4" w:space="0" w:color="000000"/>
            </w:tcBorders>
            <w:shd w:val="clear" w:color="auto" w:fill="FFFFFF"/>
          </w:tcPr>
          <w:p w:rsidR="00150E71" w:rsidRPr="002D7B4A" w:rsidRDefault="0067654E">
            <w:pPr>
              <w:pStyle w:val="a5"/>
              <w:ind w:left="40"/>
              <w:rPr>
                <w:rFonts w:ascii="Times New Roman" w:hAnsi="Times New Roman" w:cs="Times New Roman"/>
              </w:rPr>
            </w:pPr>
            <w:r w:rsidRPr="002D7B4A">
              <w:rPr>
                <w:rFonts w:ascii="Times New Roman" w:hAnsi="Times New Roman" w:cs="Times New Roman"/>
              </w:rPr>
              <w:t>8</w:t>
            </w:r>
          </w:p>
        </w:tc>
        <w:tc>
          <w:tcPr>
            <w:tcW w:w="4754" w:type="dxa"/>
            <w:gridSpan w:val="2"/>
            <w:tcBorders>
              <w:top w:val="single" w:sz="4" w:space="0" w:color="000000"/>
              <w:left w:val="single" w:sz="4" w:space="0" w:color="000000"/>
              <w:bottom w:val="single" w:sz="4" w:space="0" w:color="000000"/>
            </w:tcBorders>
            <w:shd w:val="clear" w:color="auto" w:fill="FFFFFF"/>
          </w:tcPr>
          <w:p w:rsidR="00150E71" w:rsidRPr="002D7B4A" w:rsidRDefault="0067654E">
            <w:pPr>
              <w:pStyle w:val="a5"/>
              <w:spacing w:line="322" w:lineRule="exact"/>
              <w:ind w:left="40"/>
              <w:rPr>
                <w:rFonts w:ascii="Times New Roman" w:hAnsi="Times New Roman" w:cs="Times New Roman"/>
              </w:rPr>
            </w:pPr>
            <w:r w:rsidRPr="002D7B4A">
              <w:rPr>
                <w:rFonts w:ascii="Times New Roman" w:hAnsi="Times New Roman" w:cs="Times New Roman"/>
              </w:rPr>
              <w:t>Сумарно, гривень Формула:</w:t>
            </w:r>
          </w:p>
          <w:p w:rsidR="00150E71" w:rsidRPr="002D7B4A" w:rsidRDefault="0067654E">
            <w:pPr>
              <w:pStyle w:val="a5"/>
              <w:spacing w:line="322" w:lineRule="exact"/>
              <w:ind w:left="40"/>
              <w:rPr>
                <w:rFonts w:ascii="Times New Roman" w:hAnsi="Times New Roman" w:cs="Times New Roman"/>
              </w:rPr>
            </w:pPr>
            <w:r w:rsidRPr="002D7B4A">
              <w:rPr>
                <w:rFonts w:ascii="Times New Roman" w:hAnsi="Times New Roman" w:cs="Times New Roman"/>
              </w:rPr>
              <w:t xml:space="preserve">відповідний стовпчик "разом" Х кількість </w:t>
            </w:r>
            <w:proofErr w:type="spellStart"/>
            <w:r w:rsidRPr="002D7B4A">
              <w:rPr>
                <w:rFonts w:ascii="Times New Roman" w:hAnsi="Times New Roman" w:cs="Times New Roman"/>
              </w:rPr>
              <w:t>суб'</w:t>
            </w:r>
            <w:proofErr w:type="spellEnd"/>
            <w:r w:rsidRPr="002D7B4A">
              <w:rPr>
                <w:rFonts w:ascii="Times New Roman" w:hAnsi="Times New Roman" w:cs="Times New Roman"/>
              </w:rPr>
              <w:t xml:space="preserve"> </w:t>
            </w:r>
            <w:proofErr w:type="spellStart"/>
            <w:r w:rsidRPr="002D7B4A">
              <w:rPr>
                <w:rFonts w:ascii="Times New Roman" w:hAnsi="Times New Roman" w:cs="Times New Roman"/>
              </w:rPr>
              <w:t>єктів</w:t>
            </w:r>
            <w:proofErr w:type="spellEnd"/>
            <w:r w:rsidRPr="002D7B4A">
              <w:rPr>
                <w:rFonts w:ascii="Times New Roman" w:hAnsi="Times New Roman" w:cs="Times New Roman"/>
              </w:rPr>
              <w:t xml:space="preserve"> малого підприємництва, що повинні виконати вимоги регулювання (рядок 6 Х рядок 7)</w:t>
            </w:r>
          </w:p>
        </w:tc>
        <w:tc>
          <w:tcPr>
            <w:tcW w:w="1686" w:type="dxa"/>
            <w:tcBorders>
              <w:top w:val="single" w:sz="4" w:space="0" w:color="000000"/>
              <w:left w:val="single" w:sz="4" w:space="0" w:color="000000"/>
              <w:bottom w:val="single" w:sz="4" w:space="0" w:color="000000"/>
            </w:tcBorders>
            <w:shd w:val="clear" w:color="auto" w:fill="FFFFFF"/>
          </w:tcPr>
          <w:p w:rsidR="00150E71" w:rsidRPr="002D7B4A" w:rsidRDefault="0067654E" w:rsidP="005536E4">
            <w:pPr>
              <w:pStyle w:val="a5"/>
              <w:jc w:val="center"/>
              <w:rPr>
                <w:rFonts w:ascii="Times New Roman" w:hAnsi="Times New Roman" w:cs="Times New Roman"/>
              </w:rPr>
            </w:pPr>
            <w:r w:rsidRPr="002D7B4A">
              <w:rPr>
                <w:rFonts w:ascii="Times New Roman" w:hAnsi="Times New Roman" w:cs="Times New Roman"/>
              </w:rPr>
              <w:t>22</w:t>
            </w:r>
            <w:r w:rsidR="005536E4" w:rsidRPr="002D7B4A">
              <w:rPr>
                <w:rFonts w:ascii="Times New Roman" w:hAnsi="Times New Roman" w:cs="Times New Roman"/>
              </w:rPr>
              <w:t>4300</w:t>
            </w:r>
            <w:r w:rsidRPr="002D7B4A">
              <w:rPr>
                <w:rFonts w:ascii="Times New Roman" w:hAnsi="Times New Roman" w:cs="Times New Roman"/>
              </w:rPr>
              <w:t>0,0</w:t>
            </w:r>
          </w:p>
        </w:tc>
        <w:tc>
          <w:tcPr>
            <w:tcW w:w="1422" w:type="dxa"/>
            <w:tcBorders>
              <w:top w:val="single" w:sz="4" w:space="0" w:color="000000"/>
              <w:left w:val="single" w:sz="4" w:space="0" w:color="000000"/>
              <w:bottom w:val="single" w:sz="4" w:space="0" w:color="000000"/>
            </w:tcBorders>
            <w:shd w:val="clear" w:color="auto" w:fill="FFFFFF"/>
          </w:tcPr>
          <w:p w:rsidR="00150E71" w:rsidRPr="002D7B4A" w:rsidRDefault="0067654E">
            <w:pPr>
              <w:pStyle w:val="a5"/>
              <w:jc w:val="center"/>
              <w:rPr>
                <w:rFonts w:ascii="Times New Roman" w:hAnsi="Times New Roman" w:cs="Times New Roman"/>
              </w:rPr>
            </w:pPr>
            <w:r w:rsidRPr="002D7B4A">
              <w:rPr>
                <w:rFonts w:ascii="Times New Roman" w:hAnsi="Times New Roman" w:cs="Times New Roman"/>
              </w:rPr>
              <w:t>0</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Pr>
          <w:p w:rsidR="00150E71" w:rsidRPr="002D7B4A" w:rsidRDefault="0067654E">
            <w:pPr>
              <w:pStyle w:val="a5"/>
              <w:ind w:left="640"/>
              <w:jc w:val="center"/>
              <w:rPr>
                <w:rFonts w:ascii="Times New Roman" w:hAnsi="Times New Roman" w:cs="Times New Roman"/>
              </w:rPr>
            </w:pPr>
            <w:r w:rsidRPr="002D7B4A">
              <w:rPr>
                <w:rFonts w:ascii="Times New Roman" w:hAnsi="Times New Roman" w:cs="Times New Roman"/>
              </w:rPr>
              <w:t>0</w:t>
            </w:r>
          </w:p>
        </w:tc>
      </w:tr>
      <w:tr w:rsidR="00150E71" w:rsidRPr="002D7B4A" w:rsidTr="003A623F">
        <w:trPr>
          <w:trHeight w:val="23"/>
        </w:trPr>
        <w:tc>
          <w:tcPr>
            <w:tcW w:w="9774" w:type="dxa"/>
            <w:gridSpan w:val="6"/>
            <w:tcBorders>
              <w:top w:val="single" w:sz="4" w:space="0" w:color="000000"/>
              <w:left w:val="single" w:sz="4" w:space="0" w:color="000000"/>
              <w:bottom w:val="single" w:sz="4" w:space="0" w:color="000000"/>
              <w:right w:val="single" w:sz="4" w:space="0" w:color="000000"/>
            </w:tcBorders>
            <w:shd w:val="clear" w:color="auto" w:fill="FFFFFF"/>
          </w:tcPr>
          <w:p w:rsidR="00150E71" w:rsidRPr="002D7B4A" w:rsidRDefault="0067654E">
            <w:pPr>
              <w:pStyle w:val="a5"/>
              <w:ind w:left="142" w:firstLine="709"/>
              <w:rPr>
                <w:rFonts w:ascii="Times New Roman" w:hAnsi="Times New Roman" w:cs="Times New Roman"/>
              </w:rPr>
            </w:pPr>
            <w:r w:rsidRPr="002D7B4A">
              <w:rPr>
                <w:rFonts w:ascii="Times New Roman" w:hAnsi="Times New Roman" w:cs="Times New Roman"/>
                <w:b/>
              </w:rPr>
              <w:t xml:space="preserve">Оцінка вартості адміністративних процедур суб’єктів малого підприємництва щодо виконання регулювання та звітування </w:t>
            </w:r>
          </w:p>
          <w:p w:rsidR="00150E71" w:rsidRPr="002D7B4A" w:rsidRDefault="0067654E">
            <w:pPr>
              <w:pStyle w:val="a5"/>
              <w:ind w:left="142" w:firstLine="709"/>
              <w:rPr>
                <w:rFonts w:ascii="Times New Roman" w:hAnsi="Times New Roman" w:cs="Times New Roman"/>
              </w:rPr>
            </w:pPr>
            <w:r w:rsidRPr="002D7B4A">
              <w:rPr>
                <w:rFonts w:ascii="Times New Roman" w:hAnsi="Times New Roman" w:cs="Times New Roman"/>
                <w:b/>
              </w:rPr>
              <w:t xml:space="preserve">Розрахунок вартості 1 людино-години: </w:t>
            </w:r>
          </w:p>
          <w:p w:rsidR="00150E71" w:rsidRPr="002D7B4A" w:rsidRDefault="0067654E">
            <w:pPr>
              <w:pStyle w:val="a5"/>
              <w:ind w:left="142" w:firstLine="709"/>
              <w:rPr>
                <w:rFonts w:ascii="Times New Roman" w:hAnsi="Times New Roman" w:cs="Times New Roman"/>
              </w:rPr>
            </w:pPr>
            <w:r w:rsidRPr="002D7B4A">
              <w:rPr>
                <w:rFonts w:ascii="Times New Roman" w:hAnsi="Times New Roman" w:cs="Times New Roman"/>
              </w:rPr>
              <w:t xml:space="preserve">Для розрахунку використовується мінімальна заробітна плата, що станом на 01.01.2020 буде складати 4723,0 грн. та </w:t>
            </w:r>
            <w:r w:rsidRPr="002D7B4A">
              <w:rPr>
                <w:rFonts w:ascii="Times New Roman" w:hAnsi="Times New Roman" w:cs="Times New Roman"/>
                <w:b/>
              </w:rPr>
              <w:t>у погодинному розмірі 28,31 грн</w:t>
            </w:r>
            <w:r w:rsidRPr="002D7B4A">
              <w:rPr>
                <w:rFonts w:ascii="Times New Roman" w:hAnsi="Times New Roman" w:cs="Times New Roman"/>
              </w:rPr>
              <w:t>. (ст.8 Закону України  «Про Державний бюджет України на 2020 рік»)</w:t>
            </w:r>
          </w:p>
        </w:tc>
      </w:tr>
      <w:tr w:rsidR="00150E71" w:rsidRPr="002D7B4A" w:rsidTr="003A623F">
        <w:trPr>
          <w:trHeight w:val="23"/>
        </w:trPr>
        <w:tc>
          <w:tcPr>
            <w:tcW w:w="709" w:type="dxa"/>
            <w:tcBorders>
              <w:top w:val="single" w:sz="4" w:space="0" w:color="000000"/>
              <w:left w:val="single" w:sz="4" w:space="0" w:color="000000"/>
              <w:bottom w:val="single" w:sz="4" w:space="0" w:color="000000"/>
            </w:tcBorders>
            <w:shd w:val="clear" w:color="auto" w:fill="FFFFFF"/>
          </w:tcPr>
          <w:p w:rsidR="00150E71" w:rsidRPr="002D7B4A" w:rsidRDefault="0067654E">
            <w:pPr>
              <w:pStyle w:val="a5"/>
              <w:ind w:left="40"/>
              <w:rPr>
                <w:rFonts w:ascii="Times New Roman" w:hAnsi="Times New Roman" w:cs="Times New Roman"/>
              </w:rPr>
            </w:pPr>
            <w:r w:rsidRPr="002D7B4A">
              <w:rPr>
                <w:rFonts w:ascii="Times New Roman" w:hAnsi="Times New Roman" w:cs="Times New Roman"/>
              </w:rPr>
              <w:t>9</w:t>
            </w:r>
          </w:p>
        </w:tc>
        <w:tc>
          <w:tcPr>
            <w:tcW w:w="4754" w:type="dxa"/>
            <w:gridSpan w:val="2"/>
            <w:tcBorders>
              <w:top w:val="single" w:sz="4" w:space="0" w:color="000000"/>
              <w:left w:val="single" w:sz="4" w:space="0" w:color="000000"/>
              <w:bottom w:val="single" w:sz="4" w:space="0" w:color="000000"/>
            </w:tcBorders>
            <w:shd w:val="clear" w:color="auto" w:fill="FFFFFF"/>
          </w:tcPr>
          <w:p w:rsidR="00150E71" w:rsidRPr="002D7B4A" w:rsidRDefault="0067654E">
            <w:pPr>
              <w:pStyle w:val="a5"/>
              <w:spacing w:line="322" w:lineRule="exact"/>
              <w:ind w:left="40"/>
              <w:rPr>
                <w:rFonts w:ascii="Times New Roman" w:hAnsi="Times New Roman" w:cs="Times New Roman"/>
              </w:rPr>
            </w:pPr>
            <w:r w:rsidRPr="002D7B4A">
              <w:rPr>
                <w:rFonts w:ascii="Times New Roman" w:hAnsi="Times New Roman" w:cs="Times New Roman"/>
              </w:rPr>
              <w:t>Процедури отримання первинної інформації про вимоги регулювання</w:t>
            </w:r>
          </w:p>
        </w:tc>
        <w:tc>
          <w:tcPr>
            <w:tcW w:w="1686" w:type="dxa"/>
            <w:tcBorders>
              <w:top w:val="single" w:sz="4" w:space="0" w:color="000000"/>
              <w:left w:val="single" w:sz="4" w:space="0" w:color="000000"/>
              <w:bottom w:val="single" w:sz="4" w:space="0" w:color="000000"/>
            </w:tcBorders>
            <w:shd w:val="clear" w:color="auto" w:fill="FFFFFF"/>
            <w:vAlign w:val="center"/>
          </w:tcPr>
          <w:p w:rsidR="00150E71" w:rsidRPr="002D7B4A" w:rsidRDefault="0067654E">
            <w:pPr>
              <w:pStyle w:val="a5"/>
              <w:jc w:val="center"/>
              <w:rPr>
                <w:rFonts w:ascii="Times New Roman" w:hAnsi="Times New Roman" w:cs="Times New Roman"/>
              </w:rPr>
            </w:pPr>
            <w:r w:rsidRPr="002D7B4A">
              <w:rPr>
                <w:rFonts w:ascii="Times New Roman" w:hAnsi="Times New Roman" w:cs="Times New Roman"/>
              </w:rPr>
              <w:t xml:space="preserve">1 </w:t>
            </w:r>
            <w:proofErr w:type="spellStart"/>
            <w:r w:rsidRPr="002D7B4A">
              <w:rPr>
                <w:rFonts w:ascii="Times New Roman" w:hAnsi="Times New Roman" w:cs="Times New Roman"/>
              </w:rPr>
              <w:t>год</w:t>
            </w:r>
            <w:proofErr w:type="spellEnd"/>
            <w:r w:rsidRPr="002D7B4A">
              <w:rPr>
                <w:rFonts w:ascii="Times New Roman" w:hAnsi="Times New Roman" w:cs="Times New Roman"/>
              </w:rPr>
              <w:t xml:space="preserve">*28,31 </w:t>
            </w:r>
            <w:proofErr w:type="spellStart"/>
            <w:r w:rsidRPr="002D7B4A">
              <w:rPr>
                <w:rFonts w:ascii="Times New Roman" w:hAnsi="Times New Roman" w:cs="Times New Roman"/>
              </w:rPr>
              <w:t>грн=</w:t>
            </w:r>
            <w:proofErr w:type="spellEnd"/>
            <w:r w:rsidRPr="002D7B4A">
              <w:rPr>
                <w:rFonts w:ascii="Times New Roman" w:hAnsi="Times New Roman" w:cs="Times New Roman"/>
              </w:rPr>
              <w:t xml:space="preserve"> 28,31</w:t>
            </w:r>
          </w:p>
        </w:tc>
        <w:tc>
          <w:tcPr>
            <w:tcW w:w="1422" w:type="dxa"/>
            <w:tcBorders>
              <w:top w:val="single" w:sz="4" w:space="0" w:color="000000"/>
              <w:left w:val="single" w:sz="4" w:space="0" w:color="000000"/>
              <w:bottom w:val="single" w:sz="4" w:space="0" w:color="000000"/>
            </w:tcBorders>
            <w:shd w:val="clear" w:color="auto" w:fill="FFFFFF"/>
            <w:vAlign w:val="center"/>
          </w:tcPr>
          <w:p w:rsidR="00150E71" w:rsidRPr="002D7B4A" w:rsidRDefault="0067654E">
            <w:pPr>
              <w:pStyle w:val="a5"/>
              <w:jc w:val="center"/>
              <w:rPr>
                <w:rFonts w:ascii="Times New Roman" w:hAnsi="Times New Roman" w:cs="Times New Roman"/>
              </w:rPr>
            </w:pPr>
            <w:r w:rsidRPr="002D7B4A">
              <w:rPr>
                <w:rFonts w:ascii="Times New Roman" w:hAnsi="Times New Roman" w:cs="Times New Roman"/>
              </w:rPr>
              <w:t>0</w:t>
            </w: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0E71" w:rsidRPr="002D7B4A" w:rsidRDefault="0067654E">
            <w:pPr>
              <w:pStyle w:val="a5"/>
              <w:ind w:left="640"/>
              <w:jc w:val="center"/>
              <w:rPr>
                <w:rFonts w:ascii="Times New Roman" w:hAnsi="Times New Roman" w:cs="Times New Roman"/>
              </w:rPr>
            </w:pPr>
            <w:r w:rsidRPr="002D7B4A">
              <w:rPr>
                <w:rFonts w:ascii="Times New Roman" w:hAnsi="Times New Roman" w:cs="Times New Roman"/>
              </w:rPr>
              <w:t>0</w:t>
            </w:r>
          </w:p>
        </w:tc>
      </w:tr>
      <w:tr w:rsidR="00150E71" w:rsidRPr="002D7B4A" w:rsidTr="003A623F">
        <w:trPr>
          <w:trHeight w:val="23"/>
        </w:trPr>
        <w:tc>
          <w:tcPr>
            <w:tcW w:w="709" w:type="dxa"/>
            <w:tcBorders>
              <w:top w:val="single" w:sz="4" w:space="0" w:color="000000"/>
              <w:left w:val="single" w:sz="4" w:space="0" w:color="000000"/>
              <w:bottom w:val="single" w:sz="4" w:space="0" w:color="000000"/>
            </w:tcBorders>
            <w:shd w:val="clear" w:color="auto" w:fill="FFFFFF"/>
          </w:tcPr>
          <w:p w:rsidR="00150E71" w:rsidRPr="002D7B4A" w:rsidRDefault="0067654E">
            <w:pPr>
              <w:pStyle w:val="a5"/>
              <w:ind w:left="40"/>
              <w:rPr>
                <w:rFonts w:ascii="Times New Roman" w:hAnsi="Times New Roman" w:cs="Times New Roman"/>
              </w:rPr>
            </w:pPr>
            <w:r w:rsidRPr="002D7B4A">
              <w:rPr>
                <w:rFonts w:ascii="Times New Roman" w:hAnsi="Times New Roman" w:cs="Times New Roman"/>
              </w:rPr>
              <w:t>10</w:t>
            </w:r>
          </w:p>
        </w:tc>
        <w:tc>
          <w:tcPr>
            <w:tcW w:w="4754" w:type="dxa"/>
            <w:gridSpan w:val="2"/>
            <w:tcBorders>
              <w:top w:val="single" w:sz="4" w:space="0" w:color="000000"/>
              <w:left w:val="single" w:sz="4" w:space="0" w:color="000000"/>
              <w:bottom w:val="single" w:sz="4" w:space="0" w:color="000000"/>
            </w:tcBorders>
            <w:shd w:val="clear" w:color="auto" w:fill="FFFFFF"/>
          </w:tcPr>
          <w:p w:rsidR="00150E71" w:rsidRPr="002D7B4A" w:rsidRDefault="0067654E">
            <w:pPr>
              <w:pStyle w:val="a5"/>
              <w:spacing w:line="322" w:lineRule="exact"/>
              <w:ind w:left="40"/>
              <w:rPr>
                <w:rFonts w:ascii="Times New Roman" w:hAnsi="Times New Roman" w:cs="Times New Roman"/>
              </w:rPr>
            </w:pPr>
            <w:r w:rsidRPr="002D7B4A">
              <w:rPr>
                <w:rFonts w:ascii="Times New Roman" w:hAnsi="Times New Roman" w:cs="Times New Roman"/>
              </w:rPr>
              <w:t>Процедури організації виконання вимог регулювання: Внесення змін до внутрішніх процедур обліку та звітності</w:t>
            </w:r>
          </w:p>
        </w:tc>
        <w:tc>
          <w:tcPr>
            <w:tcW w:w="1686" w:type="dxa"/>
            <w:tcBorders>
              <w:top w:val="single" w:sz="4" w:space="0" w:color="000000"/>
              <w:left w:val="single" w:sz="4" w:space="0" w:color="000000"/>
              <w:bottom w:val="single" w:sz="4" w:space="0" w:color="000000"/>
            </w:tcBorders>
            <w:shd w:val="clear" w:color="auto" w:fill="FFFFFF"/>
            <w:vAlign w:val="center"/>
          </w:tcPr>
          <w:p w:rsidR="00150E71" w:rsidRPr="002D7B4A" w:rsidRDefault="0067654E">
            <w:pPr>
              <w:pStyle w:val="a5"/>
              <w:jc w:val="center"/>
              <w:rPr>
                <w:rFonts w:ascii="Times New Roman" w:hAnsi="Times New Roman" w:cs="Times New Roman"/>
              </w:rPr>
            </w:pPr>
            <w:r w:rsidRPr="002D7B4A">
              <w:rPr>
                <w:rFonts w:ascii="Times New Roman" w:hAnsi="Times New Roman" w:cs="Times New Roman"/>
              </w:rPr>
              <w:t xml:space="preserve">1 </w:t>
            </w:r>
            <w:proofErr w:type="spellStart"/>
            <w:r w:rsidRPr="002D7B4A">
              <w:rPr>
                <w:rFonts w:ascii="Times New Roman" w:hAnsi="Times New Roman" w:cs="Times New Roman"/>
              </w:rPr>
              <w:t>год</w:t>
            </w:r>
            <w:proofErr w:type="spellEnd"/>
            <w:r w:rsidRPr="002D7B4A">
              <w:rPr>
                <w:rFonts w:ascii="Times New Roman" w:hAnsi="Times New Roman" w:cs="Times New Roman"/>
              </w:rPr>
              <w:t xml:space="preserve">*28,31 </w:t>
            </w:r>
            <w:proofErr w:type="spellStart"/>
            <w:r w:rsidRPr="002D7B4A">
              <w:rPr>
                <w:rFonts w:ascii="Times New Roman" w:hAnsi="Times New Roman" w:cs="Times New Roman"/>
              </w:rPr>
              <w:t>грн=</w:t>
            </w:r>
            <w:proofErr w:type="spellEnd"/>
            <w:r w:rsidRPr="002D7B4A">
              <w:rPr>
                <w:rFonts w:ascii="Times New Roman" w:hAnsi="Times New Roman" w:cs="Times New Roman"/>
              </w:rPr>
              <w:t xml:space="preserve"> 28,31</w:t>
            </w:r>
          </w:p>
        </w:tc>
        <w:tc>
          <w:tcPr>
            <w:tcW w:w="1422" w:type="dxa"/>
            <w:tcBorders>
              <w:top w:val="single" w:sz="4" w:space="0" w:color="000000"/>
              <w:left w:val="single" w:sz="4" w:space="0" w:color="000000"/>
              <w:bottom w:val="single" w:sz="4" w:space="0" w:color="000000"/>
            </w:tcBorders>
            <w:shd w:val="clear" w:color="auto" w:fill="FFFFFF"/>
            <w:vAlign w:val="center"/>
          </w:tcPr>
          <w:p w:rsidR="00150E71" w:rsidRPr="002D7B4A" w:rsidRDefault="0067654E">
            <w:pPr>
              <w:pStyle w:val="a5"/>
              <w:jc w:val="center"/>
              <w:rPr>
                <w:rFonts w:ascii="Times New Roman" w:hAnsi="Times New Roman" w:cs="Times New Roman"/>
              </w:rPr>
            </w:pPr>
            <w:r w:rsidRPr="002D7B4A">
              <w:rPr>
                <w:rFonts w:ascii="Times New Roman" w:hAnsi="Times New Roman" w:cs="Times New Roman"/>
              </w:rPr>
              <w:t>0</w:t>
            </w: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0E71" w:rsidRPr="002D7B4A" w:rsidRDefault="0067654E">
            <w:pPr>
              <w:pStyle w:val="a5"/>
              <w:ind w:left="640"/>
              <w:jc w:val="center"/>
              <w:rPr>
                <w:rFonts w:ascii="Times New Roman" w:hAnsi="Times New Roman" w:cs="Times New Roman"/>
              </w:rPr>
            </w:pPr>
            <w:r w:rsidRPr="002D7B4A">
              <w:rPr>
                <w:rFonts w:ascii="Times New Roman" w:hAnsi="Times New Roman" w:cs="Times New Roman"/>
              </w:rPr>
              <w:t>0</w:t>
            </w:r>
          </w:p>
        </w:tc>
      </w:tr>
      <w:tr w:rsidR="00150E71" w:rsidRPr="002D7B4A" w:rsidTr="003A623F">
        <w:trPr>
          <w:trHeight w:val="23"/>
        </w:trPr>
        <w:tc>
          <w:tcPr>
            <w:tcW w:w="709" w:type="dxa"/>
            <w:tcBorders>
              <w:top w:val="single" w:sz="4" w:space="0" w:color="000000"/>
              <w:left w:val="single" w:sz="4" w:space="0" w:color="000000"/>
              <w:bottom w:val="single" w:sz="4" w:space="0" w:color="000000"/>
            </w:tcBorders>
            <w:shd w:val="clear" w:color="auto" w:fill="FFFFFF"/>
          </w:tcPr>
          <w:p w:rsidR="00150E71" w:rsidRPr="002D7B4A" w:rsidRDefault="0067654E">
            <w:pPr>
              <w:pStyle w:val="a5"/>
              <w:ind w:left="40"/>
              <w:rPr>
                <w:rFonts w:ascii="Times New Roman" w:hAnsi="Times New Roman" w:cs="Times New Roman"/>
              </w:rPr>
            </w:pPr>
            <w:r w:rsidRPr="002D7B4A">
              <w:rPr>
                <w:rFonts w:ascii="Times New Roman" w:hAnsi="Times New Roman" w:cs="Times New Roman"/>
              </w:rPr>
              <w:t>11</w:t>
            </w:r>
          </w:p>
        </w:tc>
        <w:tc>
          <w:tcPr>
            <w:tcW w:w="4754" w:type="dxa"/>
            <w:gridSpan w:val="2"/>
            <w:tcBorders>
              <w:top w:val="single" w:sz="4" w:space="0" w:color="000000"/>
              <w:left w:val="single" w:sz="4" w:space="0" w:color="000000"/>
              <w:bottom w:val="single" w:sz="4" w:space="0" w:color="000000"/>
            </w:tcBorders>
            <w:shd w:val="clear" w:color="auto" w:fill="FFFFFF"/>
          </w:tcPr>
          <w:p w:rsidR="00150E71" w:rsidRPr="002D7B4A" w:rsidRDefault="0067654E">
            <w:pPr>
              <w:pStyle w:val="a5"/>
              <w:spacing w:line="322" w:lineRule="exact"/>
              <w:ind w:left="40"/>
              <w:rPr>
                <w:rFonts w:ascii="Times New Roman" w:hAnsi="Times New Roman" w:cs="Times New Roman"/>
              </w:rPr>
            </w:pPr>
            <w:r w:rsidRPr="002D7B4A">
              <w:rPr>
                <w:rFonts w:ascii="Times New Roman" w:hAnsi="Times New Roman" w:cs="Times New Roman"/>
              </w:rPr>
              <w:t>Процедури офіційного звітування</w:t>
            </w:r>
          </w:p>
        </w:tc>
        <w:tc>
          <w:tcPr>
            <w:tcW w:w="1686" w:type="dxa"/>
            <w:tcBorders>
              <w:top w:val="single" w:sz="4" w:space="0" w:color="000000"/>
              <w:left w:val="single" w:sz="4" w:space="0" w:color="000000"/>
              <w:bottom w:val="single" w:sz="4" w:space="0" w:color="000000"/>
            </w:tcBorders>
            <w:shd w:val="clear" w:color="auto" w:fill="FFFFFF"/>
            <w:vAlign w:val="center"/>
          </w:tcPr>
          <w:p w:rsidR="00150E71" w:rsidRPr="002D7B4A" w:rsidRDefault="0067654E">
            <w:pPr>
              <w:pStyle w:val="a5"/>
              <w:jc w:val="center"/>
              <w:rPr>
                <w:rFonts w:ascii="Times New Roman" w:hAnsi="Times New Roman" w:cs="Times New Roman"/>
              </w:rPr>
            </w:pPr>
            <w:r w:rsidRPr="002D7B4A">
              <w:rPr>
                <w:rFonts w:ascii="Times New Roman" w:hAnsi="Times New Roman" w:cs="Times New Roman"/>
              </w:rPr>
              <w:t>0</w:t>
            </w:r>
          </w:p>
        </w:tc>
        <w:tc>
          <w:tcPr>
            <w:tcW w:w="1422" w:type="dxa"/>
            <w:tcBorders>
              <w:top w:val="single" w:sz="4" w:space="0" w:color="000000"/>
              <w:left w:val="single" w:sz="4" w:space="0" w:color="000000"/>
              <w:bottom w:val="single" w:sz="4" w:space="0" w:color="000000"/>
            </w:tcBorders>
            <w:shd w:val="clear" w:color="auto" w:fill="FFFFFF"/>
            <w:vAlign w:val="center"/>
          </w:tcPr>
          <w:p w:rsidR="00150E71" w:rsidRPr="002D7B4A" w:rsidRDefault="0067654E">
            <w:pPr>
              <w:pStyle w:val="a5"/>
              <w:jc w:val="center"/>
              <w:rPr>
                <w:rFonts w:ascii="Times New Roman" w:hAnsi="Times New Roman" w:cs="Times New Roman"/>
              </w:rPr>
            </w:pPr>
            <w:r w:rsidRPr="002D7B4A">
              <w:rPr>
                <w:rFonts w:ascii="Times New Roman" w:hAnsi="Times New Roman" w:cs="Times New Roman"/>
              </w:rPr>
              <w:t>0</w:t>
            </w: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0E71" w:rsidRPr="002D7B4A" w:rsidRDefault="0067654E">
            <w:pPr>
              <w:pStyle w:val="a5"/>
              <w:ind w:left="640"/>
              <w:jc w:val="center"/>
              <w:rPr>
                <w:rFonts w:ascii="Times New Roman" w:hAnsi="Times New Roman" w:cs="Times New Roman"/>
              </w:rPr>
            </w:pPr>
            <w:r w:rsidRPr="002D7B4A">
              <w:rPr>
                <w:rFonts w:ascii="Times New Roman" w:hAnsi="Times New Roman" w:cs="Times New Roman"/>
              </w:rPr>
              <w:t>0</w:t>
            </w:r>
          </w:p>
        </w:tc>
      </w:tr>
      <w:tr w:rsidR="00150E71" w:rsidRPr="002D7B4A" w:rsidTr="003A623F">
        <w:trPr>
          <w:trHeight w:val="23"/>
        </w:trPr>
        <w:tc>
          <w:tcPr>
            <w:tcW w:w="709" w:type="dxa"/>
            <w:tcBorders>
              <w:top w:val="single" w:sz="4" w:space="0" w:color="000000"/>
              <w:left w:val="single" w:sz="4" w:space="0" w:color="000000"/>
              <w:bottom w:val="single" w:sz="4" w:space="0" w:color="000000"/>
            </w:tcBorders>
            <w:shd w:val="clear" w:color="auto" w:fill="FFFFFF"/>
          </w:tcPr>
          <w:p w:rsidR="00150E71" w:rsidRPr="002D7B4A" w:rsidRDefault="0067654E">
            <w:pPr>
              <w:pStyle w:val="a5"/>
              <w:ind w:left="40"/>
              <w:rPr>
                <w:rFonts w:ascii="Times New Roman" w:hAnsi="Times New Roman" w:cs="Times New Roman"/>
              </w:rPr>
            </w:pPr>
            <w:r w:rsidRPr="002D7B4A">
              <w:rPr>
                <w:rFonts w:ascii="Times New Roman" w:hAnsi="Times New Roman" w:cs="Times New Roman"/>
              </w:rPr>
              <w:t>12</w:t>
            </w:r>
          </w:p>
        </w:tc>
        <w:tc>
          <w:tcPr>
            <w:tcW w:w="4754" w:type="dxa"/>
            <w:gridSpan w:val="2"/>
            <w:tcBorders>
              <w:top w:val="single" w:sz="4" w:space="0" w:color="000000"/>
              <w:left w:val="single" w:sz="4" w:space="0" w:color="000000"/>
              <w:bottom w:val="single" w:sz="4" w:space="0" w:color="000000"/>
            </w:tcBorders>
            <w:shd w:val="clear" w:color="auto" w:fill="FFFFFF"/>
          </w:tcPr>
          <w:p w:rsidR="00150E71" w:rsidRPr="002D7B4A" w:rsidRDefault="0067654E">
            <w:pPr>
              <w:pStyle w:val="a5"/>
              <w:spacing w:line="322" w:lineRule="exact"/>
              <w:ind w:left="40"/>
              <w:rPr>
                <w:rFonts w:ascii="Times New Roman" w:hAnsi="Times New Roman" w:cs="Times New Roman"/>
              </w:rPr>
            </w:pPr>
            <w:r w:rsidRPr="002D7B4A">
              <w:rPr>
                <w:rFonts w:ascii="Times New Roman" w:hAnsi="Times New Roman" w:cs="Times New Roman"/>
              </w:rPr>
              <w:t>Процедури щодо забезпечення процесу перевірок</w:t>
            </w:r>
          </w:p>
        </w:tc>
        <w:tc>
          <w:tcPr>
            <w:tcW w:w="1686" w:type="dxa"/>
            <w:tcBorders>
              <w:top w:val="single" w:sz="4" w:space="0" w:color="000000"/>
              <w:left w:val="single" w:sz="4" w:space="0" w:color="000000"/>
              <w:bottom w:val="single" w:sz="4" w:space="0" w:color="000000"/>
            </w:tcBorders>
            <w:shd w:val="clear" w:color="auto" w:fill="FFFFFF"/>
            <w:vAlign w:val="center"/>
          </w:tcPr>
          <w:p w:rsidR="00150E71" w:rsidRPr="002D7B4A" w:rsidRDefault="0067654E">
            <w:pPr>
              <w:pStyle w:val="a5"/>
              <w:jc w:val="center"/>
              <w:rPr>
                <w:rFonts w:ascii="Times New Roman" w:hAnsi="Times New Roman" w:cs="Times New Roman"/>
              </w:rPr>
            </w:pPr>
            <w:r w:rsidRPr="002D7B4A">
              <w:rPr>
                <w:rFonts w:ascii="Times New Roman" w:hAnsi="Times New Roman" w:cs="Times New Roman"/>
              </w:rPr>
              <w:t>0</w:t>
            </w:r>
          </w:p>
        </w:tc>
        <w:tc>
          <w:tcPr>
            <w:tcW w:w="1422" w:type="dxa"/>
            <w:tcBorders>
              <w:top w:val="single" w:sz="4" w:space="0" w:color="000000"/>
              <w:left w:val="single" w:sz="4" w:space="0" w:color="000000"/>
              <w:bottom w:val="single" w:sz="4" w:space="0" w:color="000000"/>
            </w:tcBorders>
            <w:shd w:val="clear" w:color="auto" w:fill="FFFFFF"/>
            <w:vAlign w:val="center"/>
          </w:tcPr>
          <w:p w:rsidR="00150E71" w:rsidRPr="002D7B4A" w:rsidRDefault="0067654E">
            <w:pPr>
              <w:pStyle w:val="a5"/>
              <w:jc w:val="center"/>
              <w:rPr>
                <w:rFonts w:ascii="Times New Roman" w:hAnsi="Times New Roman" w:cs="Times New Roman"/>
              </w:rPr>
            </w:pPr>
            <w:r w:rsidRPr="002D7B4A">
              <w:rPr>
                <w:rFonts w:ascii="Times New Roman" w:hAnsi="Times New Roman" w:cs="Times New Roman"/>
              </w:rPr>
              <w:t>0</w:t>
            </w: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0E71" w:rsidRPr="002D7B4A" w:rsidRDefault="0067654E">
            <w:pPr>
              <w:pStyle w:val="a5"/>
              <w:ind w:left="640"/>
              <w:jc w:val="center"/>
              <w:rPr>
                <w:rFonts w:ascii="Times New Roman" w:hAnsi="Times New Roman" w:cs="Times New Roman"/>
              </w:rPr>
            </w:pPr>
            <w:r w:rsidRPr="002D7B4A">
              <w:rPr>
                <w:rFonts w:ascii="Times New Roman" w:hAnsi="Times New Roman" w:cs="Times New Roman"/>
              </w:rPr>
              <w:t>0</w:t>
            </w:r>
          </w:p>
        </w:tc>
      </w:tr>
      <w:tr w:rsidR="00150E71" w:rsidRPr="002D7B4A" w:rsidTr="003A623F">
        <w:trPr>
          <w:trHeight w:val="23"/>
        </w:trPr>
        <w:tc>
          <w:tcPr>
            <w:tcW w:w="709" w:type="dxa"/>
            <w:tcBorders>
              <w:top w:val="single" w:sz="4" w:space="0" w:color="000000"/>
              <w:left w:val="single" w:sz="4" w:space="0" w:color="000000"/>
              <w:bottom w:val="single" w:sz="4" w:space="0" w:color="000000"/>
            </w:tcBorders>
            <w:shd w:val="clear" w:color="auto" w:fill="FFFFFF"/>
          </w:tcPr>
          <w:p w:rsidR="00150E71" w:rsidRPr="002D7B4A" w:rsidRDefault="0067654E">
            <w:pPr>
              <w:pStyle w:val="a5"/>
              <w:ind w:left="40"/>
              <w:rPr>
                <w:rFonts w:ascii="Times New Roman" w:hAnsi="Times New Roman" w:cs="Times New Roman"/>
              </w:rPr>
            </w:pPr>
            <w:r w:rsidRPr="002D7B4A">
              <w:rPr>
                <w:rFonts w:ascii="Times New Roman" w:hAnsi="Times New Roman" w:cs="Times New Roman"/>
              </w:rPr>
              <w:t>13</w:t>
            </w:r>
          </w:p>
        </w:tc>
        <w:tc>
          <w:tcPr>
            <w:tcW w:w="4754" w:type="dxa"/>
            <w:gridSpan w:val="2"/>
            <w:tcBorders>
              <w:top w:val="single" w:sz="4" w:space="0" w:color="000000"/>
              <w:left w:val="single" w:sz="4" w:space="0" w:color="000000"/>
              <w:bottom w:val="single" w:sz="4" w:space="0" w:color="000000"/>
            </w:tcBorders>
            <w:shd w:val="clear" w:color="auto" w:fill="FFFFFF"/>
          </w:tcPr>
          <w:p w:rsidR="00150E71" w:rsidRPr="002D7B4A" w:rsidRDefault="0067654E">
            <w:pPr>
              <w:pStyle w:val="a5"/>
              <w:spacing w:line="322" w:lineRule="exact"/>
              <w:ind w:left="40"/>
              <w:rPr>
                <w:rFonts w:ascii="Times New Roman" w:hAnsi="Times New Roman" w:cs="Times New Roman"/>
              </w:rPr>
            </w:pPr>
            <w:r w:rsidRPr="002D7B4A">
              <w:rPr>
                <w:rFonts w:ascii="Times New Roman" w:hAnsi="Times New Roman" w:cs="Times New Roman"/>
              </w:rPr>
              <w:t>Інші процедури</w:t>
            </w:r>
          </w:p>
        </w:tc>
        <w:tc>
          <w:tcPr>
            <w:tcW w:w="1686" w:type="dxa"/>
            <w:tcBorders>
              <w:top w:val="single" w:sz="4" w:space="0" w:color="000000"/>
              <w:left w:val="single" w:sz="4" w:space="0" w:color="000000"/>
              <w:bottom w:val="single" w:sz="4" w:space="0" w:color="000000"/>
            </w:tcBorders>
            <w:shd w:val="clear" w:color="auto" w:fill="FFFFFF"/>
            <w:vAlign w:val="center"/>
          </w:tcPr>
          <w:p w:rsidR="00150E71" w:rsidRPr="002D7B4A" w:rsidRDefault="0067654E">
            <w:pPr>
              <w:pStyle w:val="a5"/>
              <w:jc w:val="center"/>
              <w:rPr>
                <w:rFonts w:ascii="Times New Roman" w:hAnsi="Times New Roman" w:cs="Times New Roman"/>
              </w:rPr>
            </w:pPr>
            <w:r w:rsidRPr="002D7B4A">
              <w:rPr>
                <w:rFonts w:ascii="Times New Roman" w:hAnsi="Times New Roman" w:cs="Times New Roman"/>
              </w:rPr>
              <w:t>Х</w:t>
            </w:r>
          </w:p>
        </w:tc>
        <w:tc>
          <w:tcPr>
            <w:tcW w:w="1422" w:type="dxa"/>
            <w:tcBorders>
              <w:top w:val="single" w:sz="4" w:space="0" w:color="000000"/>
              <w:left w:val="single" w:sz="4" w:space="0" w:color="000000"/>
              <w:bottom w:val="single" w:sz="4" w:space="0" w:color="000000"/>
            </w:tcBorders>
            <w:shd w:val="clear" w:color="auto" w:fill="FFFFFF"/>
            <w:vAlign w:val="center"/>
          </w:tcPr>
          <w:p w:rsidR="00150E71" w:rsidRPr="002D7B4A" w:rsidRDefault="0067654E">
            <w:pPr>
              <w:pStyle w:val="a5"/>
              <w:jc w:val="center"/>
              <w:rPr>
                <w:rFonts w:ascii="Times New Roman" w:hAnsi="Times New Roman" w:cs="Times New Roman"/>
              </w:rPr>
            </w:pPr>
            <w:r w:rsidRPr="002D7B4A">
              <w:rPr>
                <w:rFonts w:ascii="Times New Roman" w:hAnsi="Times New Roman" w:cs="Times New Roman"/>
              </w:rPr>
              <w:t>Х</w:t>
            </w: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0E71" w:rsidRPr="002D7B4A" w:rsidRDefault="0067654E">
            <w:pPr>
              <w:pStyle w:val="a5"/>
              <w:ind w:left="640"/>
              <w:jc w:val="center"/>
              <w:rPr>
                <w:rFonts w:ascii="Times New Roman" w:hAnsi="Times New Roman" w:cs="Times New Roman"/>
              </w:rPr>
            </w:pPr>
            <w:r w:rsidRPr="002D7B4A">
              <w:rPr>
                <w:rFonts w:ascii="Times New Roman" w:hAnsi="Times New Roman" w:cs="Times New Roman"/>
              </w:rPr>
              <w:t>Х</w:t>
            </w:r>
          </w:p>
        </w:tc>
      </w:tr>
      <w:tr w:rsidR="00150E71" w:rsidRPr="002D7B4A" w:rsidTr="003A623F">
        <w:trPr>
          <w:trHeight w:val="23"/>
        </w:trPr>
        <w:tc>
          <w:tcPr>
            <w:tcW w:w="709" w:type="dxa"/>
            <w:tcBorders>
              <w:top w:val="single" w:sz="4" w:space="0" w:color="000000"/>
              <w:left w:val="single" w:sz="4" w:space="0" w:color="000000"/>
              <w:bottom w:val="single" w:sz="4" w:space="0" w:color="000000"/>
            </w:tcBorders>
            <w:shd w:val="clear" w:color="auto" w:fill="FFFFFF"/>
          </w:tcPr>
          <w:p w:rsidR="00150E71" w:rsidRPr="002D7B4A" w:rsidRDefault="00150E71">
            <w:pPr>
              <w:pStyle w:val="a5"/>
              <w:snapToGrid w:val="0"/>
              <w:ind w:left="40"/>
              <w:rPr>
                <w:rFonts w:ascii="Times New Roman" w:hAnsi="Times New Roman" w:cs="Times New Roman"/>
              </w:rPr>
            </w:pPr>
          </w:p>
        </w:tc>
        <w:tc>
          <w:tcPr>
            <w:tcW w:w="4754" w:type="dxa"/>
            <w:gridSpan w:val="2"/>
            <w:tcBorders>
              <w:top w:val="single" w:sz="4" w:space="0" w:color="000000"/>
              <w:left w:val="single" w:sz="4" w:space="0" w:color="000000"/>
              <w:bottom w:val="single" w:sz="4" w:space="0" w:color="000000"/>
            </w:tcBorders>
            <w:shd w:val="clear" w:color="auto" w:fill="FFFFFF"/>
          </w:tcPr>
          <w:p w:rsidR="00150E71" w:rsidRPr="002D7B4A" w:rsidRDefault="0067654E">
            <w:pPr>
              <w:pStyle w:val="a5"/>
              <w:spacing w:line="322" w:lineRule="exact"/>
              <w:ind w:left="40"/>
              <w:rPr>
                <w:rFonts w:ascii="Times New Roman" w:hAnsi="Times New Roman" w:cs="Times New Roman"/>
              </w:rPr>
            </w:pPr>
            <w:r w:rsidRPr="002D7B4A">
              <w:rPr>
                <w:rFonts w:ascii="Times New Roman" w:hAnsi="Times New Roman" w:cs="Times New Roman"/>
              </w:rPr>
              <w:t>не передбачено</w:t>
            </w:r>
          </w:p>
        </w:tc>
        <w:tc>
          <w:tcPr>
            <w:tcW w:w="1686" w:type="dxa"/>
            <w:tcBorders>
              <w:top w:val="single" w:sz="4" w:space="0" w:color="000000"/>
              <w:left w:val="single" w:sz="4" w:space="0" w:color="000000"/>
              <w:bottom w:val="single" w:sz="4" w:space="0" w:color="000000"/>
            </w:tcBorders>
            <w:shd w:val="clear" w:color="auto" w:fill="FFFFFF"/>
            <w:vAlign w:val="center"/>
          </w:tcPr>
          <w:p w:rsidR="00150E71" w:rsidRPr="002D7B4A" w:rsidRDefault="0067654E">
            <w:pPr>
              <w:pStyle w:val="a5"/>
              <w:jc w:val="center"/>
              <w:rPr>
                <w:rFonts w:ascii="Times New Roman" w:hAnsi="Times New Roman" w:cs="Times New Roman"/>
              </w:rPr>
            </w:pPr>
            <w:r w:rsidRPr="002D7B4A">
              <w:rPr>
                <w:rFonts w:ascii="Times New Roman" w:hAnsi="Times New Roman" w:cs="Times New Roman"/>
              </w:rPr>
              <w:t>0</w:t>
            </w:r>
          </w:p>
        </w:tc>
        <w:tc>
          <w:tcPr>
            <w:tcW w:w="1422" w:type="dxa"/>
            <w:tcBorders>
              <w:top w:val="single" w:sz="4" w:space="0" w:color="000000"/>
              <w:left w:val="single" w:sz="4" w:space="0" w:color="000000"/>
              <w:bottom w:val="single" w:sz="4" w:space="0" w:color="000000"/>
            </w:tcBorders>
            <w:shd w:val="clear" w:color="auto" w:fill="FFFFFF"/>
            <w:vAlign w:val="center"/>
          </w:tcPr>
          <w:p w:rsidR="00150E71" w:rsidRPr="002D7B4A" w:rsidRDefault="0067654E">
            <w:pPr>
              <w:pStyle w:val="a5"/>
              <w:jc w:val="center"/>
              <w:rPr>
                <w:rFonts w:ascii="Times New Roman" w:hAnsi="Times New Roman" w:cs="Times New Roman"/>
              </w:rPr>
            </w:pPr>
            <w:r w:rsidRPr="002D7B4A">
              <w:rPr>
                <w:rFonts w:ascii="Times New Roman" w:hAnsi="Times New Roman" w:cs="Times New Roman"/>
              </w:rPr>
              <w:t>Х</w:t>
            </w: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0E71" w:rsidRPr="002D7B4A" w:rsidRDefault="0067654E">
            <w:pPr>
              <w:pStyle w:val="a5"/>
              <w:ind w:left="640"/>
              <w:jc w:val="center"/>
              <w:rPr>
                <w:rFonts w:ascii="Times New Roman" w:hAnsi="Times New Roman" w:cs="Times New Roman"/>
              </w:rPr>
            </w:pPr>
            <w:r w:rsidRPr="002D7B4A">
              <w:rPr>
                <w:rFonts w:ascii="Times New Roman" w:hAnsi="Times New Roman" w:cs="Times New Roman"/>
              </w:rPr>
              <w:t>0</w:t>
            </w:r>
          </w:p>
        </w:tc>
      </w:tr>
      <w:tr w:rsidR="00150E71" w:rsidRPr="002D7B4A" w:rsidTr="003A623F">
        <w:trPr>
          <w:trHeight w:val="23"/>
        </w:trPr>
        <w:tc>
          <w:tcPr>
            <w:tcW w:w="709" w:type="dxa"/>
            <w:tcBorders>
              <w:top w:val="single" w:sz="4" w:space="0" w:color="000000"/>
              <w:left w:val="single" w:sz="4" w:space="0" w:color="000000"/>
              <w:bottom w:val="single" w:sz="4" w:space="0" w:color="000000"/>
            </w:tcBorders>
            <w:shd w:val="clear" w:color="auto" w:fill="FFFFFF"/>
          </w:tcPr>
          <w:p w:rsidR="00150E71" w:rsidRPr="002D7B4A" w:rsidRDefault="0067654E">
            <w:pPr>
              <w:pStyle w:val="a5"/>
              <w:ind w:left="40"/>
              <w:rPr>
                <w:rFonts w:ascii="Times New Roman" w:hAnsi="Times New Roman" w:cs="Times New Roman"/>
              </w:rPr>
            </w:pPr>
            <w:r w:rsidRPr="002D7B4A">
              <w:rPr>
                <w:rFonts w:ascii="Times New Roman" w:hAnsi="Times New Roman" w:cs="Times New Roman"/>
              </w:rPr>
              <w:t>14</w:t>
            </w:r>
          </w:p>
        </w:tc>
        <w:tc>
          <w:tcPr>
            <w:tcW w:w="4754" w:type="dxa"/>
            <w:gridSpan w:val="2"/>
            <w:tcBorders>
              <w:top w:val="single" w:sz="4" w:space="0" w:color="000000"/>
              <w:left w:val="single" w:sz="4" w:space="0" w:color="000000"/>
              <w:bottom w:val="single" w:sz="4" w:space="0" w:color="000000"/>
            </w:tcBorders>
            <w:shd w:val="clear" w:color="auto" w:fill="FFFFFF"/>
          </w:tcPr>
          <w:p w:rsidR="00150E71" w:rsidRPr="002D7B4A" w:rsidRDefault="0067654E">
            <w:pPr>
              <w:pStyle w:val="a5"/>
              <w:spacing w:line="322" w:lineRule="exact"/>
              <w:ind w:left="40"/>
              <w:rPr>
                <w:rFonts w:ascii="Times New Roman" w:hAnsi="Times New Roman" w:cs="Times New Roman"/>
              </w:rPr>
            </w:pPr>
            <w:r w:rsidRPr="002D7B4A">
              <w:rPr>
                <w:rFonts w:ascii="Times New Roman" w:hAnsi="Times New Roman" w:cs="Times New Roman"/>
              </w:rPr>
              <w:t>Разом, гривень</w:t>
            </w:r>
          </w:p>
        </w:tc>
        <w:tc>
          <w:tcPr>
            <w:tcW w:w="1686" w:type="dxa"/>
            <w:tcBorders>
              <w:top w:val="single" w:sz="4" w:space="0" w:color="000000"/>
              <w:left w:val="single" w:sz="4" w:space="0" w:color="000000"/>
              <w:bottom w:val="single" w:sz="4" w:space="0" w:color="000000"/>
            </w:tcBorders>
            <w:shd w:val="clear" w:color="auto" w:fill="FFFFFF"/>
            <w:vAlign w:val="center"/>
          </w:tcPr>
          <w:p w:rsidR="00150E71" w:rsidRPr="002D7B4A" w:rsidRDefault="0067654E">
            <w:pPr>
              <w:pStyle w:val="a5"/>
              <w:jc w:val="center"/>
              <w:rPr>
                <w:rFonts w:ascii="Times New Roman" w:hAnsi="Times New Roman" w:cs="Times New Roman"/>
              </w:rPr>
            </w:pPr>
            <w:r w:rsidRPr="002D7B4A">
              <w:rPr>
                <w:rFonts w:ascii="Times New Roman" w:hAnsi="Times New Roman" w:cs="Times New Roman"/>
              </w:rPr>
              <w:t>56,62</w:t>
            </w:r>
          </w:p>
        </w:tc>
        <w:tc>
          <w:tcPr>
            <w:tcW w:w="1422" w:type="dxa"/>
            <w:tcBorders>
              <w:top w:val="single" w:sz="4" w:space="0" w:color="000000"/>
              <w:left w:val="single" w:sz="4" w:space="0" w:color="000000"/>
              <w:bottom w:val="single" w:sz="4" w:space="0" w:color="000000"/>
            </w:tcBorders>
            <w:shd w:val="clear" w:color="auto" w:fill="FFFFFF"/>
            <w:vAlign w:val="center"/>
          </w:tcPr>
          <w:p w:rsidR="00150E71" w:rsidRPr="002D7B4A" w:rsidRDefault="0067654E">
            <w:pPr>
              <w:pStyle w:val="a5"/>
              <w:jc w:val="center"/>
              <w:rPr>
                <w:rFonts w:ascii="Times New Roman" w:hAnsi="Times New Roman" w:cs="Times New Roman"/>
              </w:rPr>
            </w:pPr>
            <w:r w:rsidRPr="002D7B4A">
              <w:rPr>
                <w:rFonts w:ascii="Times New Roman" w:hAnsi="Times New Roman" w:cs="Times New Roman"/>
              </w:rPr>
              <w:t>Х</w:t>
            </w: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0E71" w:rsidRPr="002D7B4A" w:rsidRDefault="0067654E">
            <w:pPr>
              <w:pStyle w:val="a5"/>
              <w:ind w:left="640"/>
              <w:jc w:val="center"/>
              <w:rPr>
                <w:rFonts w:ascii="Times New Roman" w:hAnsi="Times New Roman" w:cs="Times New Roman"/>
              </w:rPr>
            </w:pPr>
            <w:r w:rsidRPr="002D7B4A">
              <w:rPr>
                <w:rFonts w:ascii="Times New Roman" w:hAnsi="Times New Roman" w:cs="Times New Roman"/>
              </w:rPr>
              <w:t>0</w:t>
            </w:r>
          </w:p>
        </w:tc>
      </w:tr>
      <w:tr w:rsidR="00150E71" w:rsidRPr="002D7B4A" w:rsidTr="003A623F">
        <w:trPr>
          <w:trHeight w:val="23"/>
        </w:trPr>
        <w:tc>
          <w:tcPr>
            <w:tcW w:w="709" w:type="dxa"/>
            <w:tcBorders>
              <w:top w:val="single" w:sz="4" w:space="0" w:color="000000"/>
              <w:left w:val="single" w:sz="4" w:space="0" w:color="000000"/>
              <w:bottom w:val="single" w:sz="4" w:space="0" w:color="000000"/>
            </w:tcBorders>
            <w:shd w:val="clear" w:color="auto" w:fill="FFFFFF"/>
          </w:tcPr>
          <w:p w:rsidR="00150E71" w:rsidRPr="002D7B4A" w:rsidRDefault="0067654E">
            <w:pPr>
              <w:pStyle w:val="a5"/>
              <w:ind w:left="40"/>
              <w:rPr>
                <w:rFonts w:ascii="Times New Roman" w:hAnsi="Times New Roman" w:cs="Times New Roman"/>
              </w:rPr>
            </w:pPr>
            <w:r w:rsidRPr="002D7B4A">
              <w:rPr>
                <w:rFonts w:ascii="Times New Roman" w:hAnsi="Times New Roman" w:cs="Times New Roman"/>
              </w:rPr>
              <w:lastRenderedPageBreak/>
              <w:t>15</w:t>
            </w:r>
          </w:p>
        </w:tc>
        <w:tc>
          <w:tcPr>
            <w:tcW w:w="4754" w:type="dxa"/>
            <w:gridSpan w:val="2"/>
            <w:tcBorders>
              <w:top w:val="single" w:sz="4" w:space="0" w:color="000000"/>
              <w:left w:val="single" w:sz="4" w:space="0" w:color="000000"/>
              <w:bottom w:val="single" w:sz="4" w:space="0" w:color="000000"/>
            </w:tcBorders>
            <w:shd w:val="clear" w:color="auto" w:fill="FFFFFF"/>
          </w:tcPr>
          <w:p w:rsidR="00150E71" w:rsidRPr="002D7B4A" w:rsidRDefault="0067654E">
            <w:pPr>
              <w:pStyle w:val="a5"/>
              <w:spacing w:line="322" w:lineRule="exact"/>
              <w:ind w:left="40"/>
              <w:rPr>
                <w:rFonts w:ascii="Times New Roman" w:hAnsi="Times New Roman" w:cs="Times New Roman"/>
              </w:rPr>
            </w:pPr>
            <w:r w:rsidRPr="002D7B4A">
              <w:rPr>
                <w:rFonts w:ascii="Times New Roman" w:hAnsi="Times New Roman" w:cs="Times New Roman"/>
              </w:rPr>
              <w:t>Кількість суб’єктів малого підприємництва, що повинні виконати вимоги регулювання, одиниць</w:t>
            </w:r>
          </w:p>
        </w:tc>
        <w:tc>
          <w:tcPr>
            <w:tcW w:w="431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50E71" w:rsidRPr="002D7B4A" w:rsidRDefault="005536E4">
            <w:pPr>
              <w:pStyle w:val="a5"/>
              <w:ind w:left="640"/>
              <w:jc w:val="center"/>
              <w:rPr>
                <w:rFonts w:ascii="Times New Roman" w:hAnsi="Times New Roman" w:cs="Times New Roman"/>
              </w:rPr>
            </w:pPr>
            <w:r w:rsidRPr="002D7B4A">
              <w:rPr>
                <w:rFonts w:ascii="Times New Roman" w:hAnsi="Times New Roman" w:cs="Times New Roman"/>
              </w:rPr>
              <w:t>191</w:t>
            </w:r>
          </w:p>
        </w:tc>
      </w:tr>
      <w:tr w:rsidR="00150E71" w:rsidRPr="002D7B4A" w:rsidTr="003A623F">
        <w:trPr>
          <w:trHeight w:val="23"/>
        </w:trPr>
        <w:tc>
          <w:tcPr>
            <w:tcW w:w="709" w:type="dxa"/>
            <w:tcBorders>
              <w:top w:val="single" w:sz="4" w:space="0" w:color="000000"/>
              <w:left w:val="single" w:sz="4" w:space="0" w:color="000000"/>
              <w:bottom w:val="single" w:sz="4" w:space="0" w:color="000000"/>
            </w:tcBorders>
            <w:shd w:val="clear" w:color="auto" w:fill="FFFFFF"/>
          </w:tcPr>
          <w:p w:rsidR="00150E71" w:rsidRPr="002D7B4A" w:rsidRDefault="0067654E">
            <w:pPr>
              <w:pStyle w:val="a5"/>
              <w:ind w:left="40"/>
              <w:rPr>
                <w:rFonts w:ascii="Times New Roman" w:hAnsi="Times New Roman" w:cs="Times New Roman"/>
              </w:rPr>
            </w:pPr>
            <w:r w:rsidRPr="002D7B4A">
              <w:rPr>
                <w:rFonts w:ascii="Times New Roman" w:hAnsi="Times New Roman" w:cs="Times New Roman"/>
              </w:rPr>
              <w:t>16</w:t>
            </w:r>
          </w:p>
        </w:tc>
        <w:tc>
          <w:tcPr>
            <w:tcW w:w="4754" w:type="dxa"/>
            <w:gridSpan w:val="2"/>
            <w:tcBorders>
              <w:top w:val="single" w:sz="4" w:space="0" w:color="000000"/>
              <w:left w:val="single" w:sz="4" w:space="0" w:color="000000"/>
              <w:bottom w:val="single" w:sz="4" w:space="0" w:color="000000"/>
            </w:tcBorders>
            <w:shd w:val="clear" w:color="auto" w:fill="FFFFFF"/>
          </w:tcPr>
          <w:p w:rsidR="00150E71" w:rsidRPr="002D7B4A" w:rsidRDefault="0067654E">
            <w:pPr>
              <w:pStyle w:val="a5"/>
              <w:spacing w:line="322" w:lineRule="exact"/>
              <w:ind w:left="40"/>
              <w:rPr>
                <w:rFonts w:ascii="Times New Roman" w:hAnsi="Times New Roman" w:cs="Times New Roman"/>
              </w:rPr>
            </w:pPr>
            <w:r w:rsidRPr="002D7B4A">
              <w:rPr>
                <w:rFonts w:ascii="Times New Roman" w:hAnsi="Times New Roman" w:cs="Times New Roman"/>
              </w:rPr>
              <w:t>Сумарно, гривень</w:t>
            </w:r>
          </w:p>
        </w:tc>
        <w:tc>
          <w:tcPr>
            <w:tcW w:w="1686" w:type="dxa"/>
            <w:tcBorders>
              <w:top w:val="single" w:sz="4" w:space="0" w:color="000000"/>
              <w:left w:val="single" w:sz="4" w:space="0" w:color="000000"/>
              <w:bottom w:val="single" w:sz="4" w:space="0" w:color="000000"/>
            </w:tcBorders>
            <w:shd w:val="clear" w:color="auto" w:fill="FFFFFF"/>
            <w:vAlign w:val="center"/>
          </w:tcPr>
          <w:p w:rsidR="00150E71" w:rsidRPr="002D7B4A" w:rsidRDefault="005536E4">
            <w:pPr>
              <w:pStyle w:val="a5"/>
              <w:jc w:val="center"/>
              <w:rPr>
                <w:rFonts w:ascii="Times New Roman" w:hAnsi="Times New Roman" w:cs="Times New Roman"/>
              </w:rPr>
            </w:pPr>
            <w:r w:rsidRPr="002D7B4A">
              <w:rPr>
                <w:rFonts w:ascii="Times New Roman" w:hAnsi="Times New Roman" w:cs="Times New Roman"/>
              </w:rPr>
              <w:t>10814,42</w:t>
            </w:r>
          </w:p>
        </w:tc>
        <w:tc>
          <w:tcPr>
            <w:tcW w:w="1422" w:type="dxa"/>
            <w:tcBorders>
              <w:top w:val="single" w:sz="4" w:space="0" w:color="000000"/>
              <w:left w:val="single" w:sz="4" w:space="0" w:color="000000"/>
              <w:bottom w:val="single" w:sz="4" w:space="0" w:color="000000"/>
            </w:tcBorders>
            <w:shd w:val="clear" w:color="auto" w:fill="FFFFFF"/>
            <w:vAlign w:val="center"/>
          </w:tcPr>
          <w:p w:rsidR="00150E71" w:rsidRPr="002D7B4A" w:rsidRDefault="0067654E">
            <w:pPr>
              <w:pStyle w:val="a5"/>
              <w:jc w:val="center"/>
              <w:rPr>
                <w:rFonts w:ascii="Times New Roman" w:hAnsi="Times New Roman" w:cs="Times New Roman"/>
              </w:rPr>
            </w:pPr>
            <w:r w:rsidRPr="002D7B4A">
              <w:rPr>
                <w:rFonts w:ascii="Times New Roman" w:hAnsi="Times New Roman" w:cs="Times New Roman"/>
              </w:rPr>
              <w:t>Х</w:t>
            </w: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0E71" w:rsidRPr="002D7B4A" w:rsidRDefault="0067654E">
            <w:pPr>
              <w:pStyle w:val="a5"/>
              <w:ind w:left="640"/>
              <w:jc w:val="center"/>
              <w:rPr>
                <w:rFonts w:ascii="Times New Roman" w:hAnsi="Times New Roman" w:cs="Times New Roman"/>
              </w:rPr>
            </w:pPr>
            <w:r w:rsidRPr="002D7B4A">
              <w:rPr>
                <w:rFonts w:ascii="Times New Roman" w:hAnsi="Times New Roman" w:cs="Times New Roman"/>
              </w:rPr>
              <w:t>0</w:t>
            </w:r>
          </w:p>
        </w:tc>
      </w:tr>
    </w:tbl>
    <w:p w:rsidR="003A623F" w:rsidRDefault="003A623F" w:rsidP="003A623F">
      <w:pPr>
        <w:pStyle w:val="a9"/>
        <w:shd w:val="clear" w:color="auto" w:fill="auto"/>
        <w:spacing w:line="270" w:lineRule="exact"/>
        <w:rPr>
          <w:rFonts w:ascii="Times New Roman" w:hAnsi="Times New Roman" w:cs="Times New Roman"/>
          <w:sz w:val="24"/>
          <w:szCs w:val="24"/>
          <w:lang w:val="ru-RU"/>
        </w:rPr>
      </w:pPr>
      <w:r w:rsidRPr="002D7B4A">
        <w:rPr>
          <w:rFonts w:ascii="Times New Roman" w:hAnsi="Times New Roman" w:cs="Times New Roman"/>
          <w:sz w:val="24"/>
          <w:szCs w:val="24"/>
        </w:rPr>
        <w:t xml:space="preserve">                                                                                 </w:t>
      </w:r>
    </w:p>
    <w:p w:rsidR="00150E71" w:rsidRPr="002D7B4A" w:rsidRDefault="0067654E" w:rsidP="00DF75BA">
      <w:pPr>
        <w:pStyle w:val="a9"/>
        <w:shd w:val="clear" w:color="auto" w:fill="auto"/>
        <w:spacing w:line="270" w:lineRule="exact"/>
        <w:jc w:val="center"/>
        <w:rPr>
          <w:rFonts w:ascii="Times New Roman" w:hAnsi="Times New Roman" w:cs="Times New Roman"/>
        </w:rPr>
      </w:pPr>
      <w:r w:rsidRPr="002D7B4A">
        <w:rPr>
          <w:rFonts w:ascii="Times New Roman" w:hAnsi="Times New Roman" w:cs="Times New Roman"/>
          <w:b/>
        </w:rPr>
        <w:t>БЮДЖЕТНІ ВИТРАТИ</w:t>
      </w:r>
    </w:p>
    <w:p w:rsidR="00150E71" w:rsidRPr="002D7B4A" w:rsidRDefault="0067654E">
      <w:pPr>
        <w:pStyle w:val="a5"/>
        <w:jc w:val="center"/>
        <w:rPr>
          <w:rFonts w:ascii="Times New Roman" w:hAnsi="Times New Roman" w:cs="Times New Roman"/>
        </w:rPr>
      </w:pPr>
      <w:r w:rsidRPr="002D7B4A">
        <w:rPr>
          <w:rFonts w:ascii="Times New Roman" w:eastAsia="Liberation Serif" w:hAnsi="Times New Roman" w:cs="Times New Roman"/>
          <w:b/>
        </w:rPr>
        <w:t xml:space="preserve"> </w:t>
      </w:r>
      <w:r w:rsidRPr="002D7B4A">
        <w:rPr>
          <w:rFonts w:ascii="Times New Roman" w:hAnsi="Times New Roman" w:cs="Times New Roman"/>
          <w:b/>
        </w:rPr>
        <w:t xml:space="preserve">на адміністрування регулювання для суб’єктів малого і </w:t>
      </w:r>
      <w:proofErr w:type="spellStart"/>
      <w:r w:rsidRPr="002D7B4A">
        <w:rPr>
          <w:rFonts w:ascii="Times New Roman" w:hAnsi="Times New Roman" w:cs="Times New Roman"/>
          <w:b/>
        </w:rPr>
        <w:t>мікропідприємництва</w:t>
      </w:r>
      <w:proofErr w:type="spellEnd"/>
      <w:r w:rsidRPr="002D7B4A">
        <w:rPr>
          <w:rFonts w:ascii="Times New Roman" w:hAnsi="Times New Roman" w:cs="Times New Roman"/>
          <w:b/>
        </w:rPr>
        <w:t xml:space="preserve"> </w:t>
      </w:r>
    </w:p>
    <w:p w:rsidR="00150E71" w:rsidRPr="002D7B4A" w:rsidRDefault="0067654E" w:rsidP="00F27704">
      <w:pPr>
        <w:pStyle w:val="a5"/>
        <w:ind w:firstLine="567"/>
        <w:jc w:val="both"/>
        <w:rPr>
          <w:rFonts w:ascii="Times New Roman" w:hAnsi="Times New Roman" w:cs="Times New Roman"/>
        </w:rPr>
      </w:pPr>
      <w:r w:rsidRPr="002D7B4A">
        <w:rPr>
          <w:rFonts w:ascii="Times New Roman" w:hAnsi="Times New Roman" w:cs="Times New Roman"/>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(зборів), не змінюючи порядок їх обчислення, сплати та інші адміністративні процедури.</w:t>
      </w:r>
    </w:p>
    <w:p w:rsidR="00150E71" w:rsidRPr="002D7B4A" w:rsidRDefault="0067654E" w:rsidP="003A623F">
      <w:pPr>
        <w:pStyle w:val="a5"/>
        <w:ind w:firstLine="567"/>
        <w:rPr>
          <w:rFonts w:ascii="Times New Roman" w:hAnsi="Times New Roman" w:cs="Times New Roman"/>
          <w:b/>
        </w:rPr>
      </w:pPr>
      <w:r w:rsidRPr="002D7B4A">
        <w:rPr>
          <w:rFonts w:ascii="Times New Roman" w:hAnsi="Times New Roman" w:cs="Times New Roman"/>
          <w:b/>
        </w:rPr>
        <w:t>4. Розрахунок сумарних витрат суб’єктів малого підприємництва, що виникають на виконання вимог регулювання</w:t>
      </w:r>
    </w:p>
    <w:tbl>
      <w:tblPr>
        <w:tblW w:w="0" w:type="auto"/>
        <w:tblInd w:w="-65" w:type="dxa"/>
        <w:tblLayout w:type="fixed"/>
        <w:tblLook w:val="0000"/>
      </w:tblPr>
      <w:tblGrid>
        <w:gridCol w:w="675"/>
        <w:gridCol w:w="4615"/>
        <w:gridCol w:w="2338"/>
        <w:gridCol w:w="2356"/>
      </w:tblGrid>
      <w:tr w:rsidR="00150E71" w:rsidRPr="002D7B4A">
        <w:tc>
          <w:tcPr>
            <w:tcW w:w="675" w:type="dxa"/>
            <w:tcBorders>
              <w:top w:val="single" w:sz="4" w:space="0" w:color="000000"/>
              <w:left w:val="single" w:sz="4" w:space="0" w:color="000000"/>
              <w:bottom w:val="single" w:sz="4" w:space="0" w:color="000000"/>
            </w:tcBorders>
            <w:shd w:val="clear" w:color="auto" w:fill="auto"/>
          </w:tcPr>
          <w:p w:rsidR="00150E71" w:rsidRPr="002D7B4A" w:rsidRDefault="0067654E">
            <w:pPr>
              <w:jc w:val="center"/>
              <w:rPr>
                <w:rFonts w:ascii="Times New Roman" w:hAnsi="Times New Roman" w:cs="Times New Roman"/>
              </w:rPr>
            </w:pPr>
            <w:r w:rsidRPr="002D7B4A">
              <w:rPr>
                <w:rFonts w:ascii="Times New Roman" w:eastAsia="Liberation Serif" w:hAnsi="Times New Roman" w:cs="Times New Roman"/>
                <w:b/>
              </w:rPr>
              <w:t>№</w:t>
            </w:r>
            <w:r w:rsidR="00DF75BA">
              <w:rPr>
                <w:rFonts w:ascii="Times New Roman" w:eastAsia="Liberation Serif" w:hAnsi="Times New Roman" w:cs="Times New Roman"/>
                <w:b/>
              </w:rPr>
              <w:t xml:space="preserve"> з/п</w:t>
            </w:r>
          </w:p>
        </w:tc>
        <w:tc>
          <w:tcPr>
            <w:tcW w:w="4615" w:type="dxa"/>
            <w:tcBorders>
              <w:top w:val="single" w:sz="4" w:space="0" w:color="000000"/>
              <w:left w:val="single" w:sz="4" w:space="0" w:color="000000"/>
              <w:bottom w:val="single" w:sz="4" w:space="0" w:color="000000"/>
            </w:tcBorders>
            <w:shd w:val="clear" w:color="auto" w:fill="auto"/>
          </w:tcPr>
          <w:p w:rsidR="00150E71" w:rsidRPr="002D7B4A" w:rsidRDefault="0067654E">
            <w:pPr>
              <w:jc w:val="center"/>
              <w:rPr>
                <w:rFonts w:ascii="Times New Roman" w:hAnsi="Times New Roman" w:cs="Times New Roman"/>
              </w:rPr>
            </w:pPr>
            <w:r w:rsidRPr="002D7B4A">
              <w:rPr>
                <w:rFonts w:ascii="Times New Roman" w:hAnsi="Times New Roman" w:cs="Times New Roman"/>
                <w:b/>
              </w:rPr>
              <w:t>Показник</w:t>
            </w:r>
          </w:p>
        </w:tc>
        <w:tc>
          <w:tcPr>
            <w:tcW w:w="2338" w:type="dxa"/>
            <w:tcBorders>
              <w:top w:val="single" w:sz="4" w:space="0" w:color="000000"/>
              <w:left w:val="single" w:sz="4" w:space="0" w:color="000000"/>
              <w:bottom w:val="single" w:sz="4" w:space="0" w:color="000000"/>
            </w:tcBorders>
            <w:shd w:val="clear" w:color="auto" w:fill="auto"/>
          </w:tcPr>
          <w:p w:rsidR="00150E71" w:rsidRPr="002D7B4A" w:rsidRDefault="0067654E">
            <w:pPr>
              <w:jc w:val="center"/>
              <w:rPr>
                <w:rFonts w:ascii="Times New Roman" w:hAnsi="Times New Roman" w:cs="Times New Roman"/>
              </w:rPr>
            </w:pPr>
            <w:r w:rsidRPr="002D7B4A">
              <w:rPr>
                <w:rFonts w:ascii="Times New Roman" w:hAnsi="Times New Roman" w:cs="Times New Roman"/>
                <w:b/>
              </w:rPr>
              <w:t>Перший рік регулювання (стартовий), гривень</w:t>
            </w:r>
          </w:p>
        </w:tc>
        <w:tc>
          <w:tcPr>
            <w:tcW w:w="2356" w:type="dxa"/>
            <w:tcBorders>
              <w:top w:val="single" w:sz="4" w:space="0" w:color="000000"/>
              <w:left w:val="single" w:sz="4" w:space="0" w:color="000000"/>
              <w:bottom w:val="single" w:sz="4" w:space="0" w:color="000000"/>
              <w:right w:val="single" w:sz="4" w:space="0" w:color="000000"/>
            </w:tcBorders>
            <w:shd w:val="clear" w:color="auto" w:fill="auto"/>
          </w:tcPr>
          <w:p w:rsidR="00150E71" w:rsidRPr="002D7B4A" w:rsidRDefault="0067654E">
            <w:pPr>
              <w:jc w:val="center"/>
              <w:rPr>
                <w:rFonts w:ascii="Times New Roman" w:hAnsi="Times New Roman" w:cs="Times New Roman"/>
              </w:rPr>
            </w:pPr>
            <w:r w:rsidRPr="002D7B4A">
              <w:rPr>
                <w:rFonts w:ascii="Times New Roman" w:hAnsi="Times New Roman" w:cs="Times New Roman"/>
                <w:b/>
              </w:rPr>
              <w:t>За п’ять років, гривень</w:t>
            </w:r>
          </w:p>
        </w:tc>
      </w:tr>
      <w:tr w:rsidR="00150E71" w:rsidRPr="002D7B4A">
        <w:tc>
          <w:tcPr>
            <w:tcW w:w="675" w:type="dxa"/>
            <w:tcBorders>
              <w:top w:val="single" w:sz="4" w:space="0" w:color="000000"/>
              <w:left w:val="single" w:sz="4" w:space="0" w:color="000000"/>
              <w:bottom w:val="single" w:sz="4" w:space="0" w:color="000000"/>
            </w:tcBorders>
            <w:shd w:val="clear" w:color="auto" w:fill="auto"/>
          </w:tcPr>
          <w:p w:rsidR="00150E71" w:rsidRPr="002D7B4A" w:rsidRDefault="0067654E">
            <w:pPr>
              <w:pStyle w:val="a5"/>
              <w:jc w:val="center"/>
              <w:rPr>
                <w:rFonts w:ascii="Times New Roman" w:hAnsi="Times New Roman" w:cs="Times New Roman"/>
              </w:rPr>
            </w:pPr>
            <w:r w:rsidRPr="002D7B4A">
              <w:rPr>
                <w:rFonts w:ascii="Times New Roman" w:hAnsi="Times New Roman" w:cs="Times New Roman"/>
                <w:b/>
              </w:rPr>
              <w:t>1</w:t>
            </w:r>
          </w:p>
        </w:tc>
        <w:tc>
          <w:tcPr>
            <w:tcW w:w="4615" w:type="dxa"/>
            <w:tcBorders>
              <w:top w:val="single" w:sz="4" w:space="0" w:color="000000"/>
              <w:left w:val="single" w:sz="4" w:space="0" w:color="000000"/>
              <w:bottom w:val="single" w:sz="4" w:space="0" w:color="000000"/>
            </w:tcBorders>
            <w:shd w:val="clear" w:color="auto" w:fill="auto"/>
          </w:tcPr>
          <w:p w:rsidR="00150E71" w:rsidRPr="002D7B4A" w:rsidRDefault="00507BBD">
            <w:pPr>
              <w:pStyle w:val="a5"/>
              <w:rPr>
                <w:rFonts w:ascii="Times New Roman" w:hAnsi="Times New Roman" w:cs="Times New Roman"/>
              </w:rPr>
            </w:pPr>
            <w:r w:rsidRPr="002D7B4A">
              <w:rPr>
                <w:rFonts w:ascii="Times New Roman" w:hAnsi="Times New Roman" w:cs="Times New Roman"/>
              </w:rPr>
              <w:t xml:space="preserve">Оцінка  «прямих» </w:t>
            </w:r>
            <w:r w:rsidR="0067654E" w:rsidRPr="002D7B4A">
              <w:rPr>
                <w:rFonts w:ascii="Times New Roman" w:hAnsi="Times New Roman" w:cs="Times New Roman"/>
              </w:rPr>
              <w:t>витрат суб’єктів малого підприємництва на виконання регулювання</w:t>
            </w:r>
          </w:p>
        </w:tc>
        <w:tc>
          <w:tcPr>
            <w:tcW w:w="2338" w:type="dxa"/>
            <w:tcBorders>
              <w:top w:val="single" w:sz="4" w:space="0" w:color="000000"/>
              <w:left w:val="single" w:sz="4" w:space="0" w:color="000000"/>
              <w:bottom w:val="single" w:sz="4" w:space="0" w:color="000000"/>
            </w:tcBorders>
            <w:shd w:val="clear" w:color="auto" w:fill="auto"/>
          </w:tcPr>
          <w:p w:rsidR="00150E71" w:rsidRPr="002D7B4A" w:rsidRDefault="0067654E" w:rsidP="00486074">
            <w:pPr>
              <w:pStyle w:val="a5"/>
              <w:jc w:val="center"/>
              <w:rPr>
                <w:rFonts w:ascii="Times New Roman" w:hAnsi="Times New Roman" w:cs="Times New Roman"/>
              </w:rPr>
            </w:pPr>
            <w:r w:rsidRPr="002D7B4A">
              <w:rPr>
                <w:rFonts w:ascii="Times New Roman" w:hAnsi="Times New Roman" w:cs="Times New Roman"/>
              </w:rPr>
              <w:t>22</w:t>
            </w:r>
            <w:r w:rsidR="00486074" w:rsidRPr="002D7B4A">
              <w:rPr>
                <w:rFonts w:ascii="Times New Roman" w:hAnsi="Times New Roman" w:cs="Times New Roman"/>
              </w:rPr>
              <w:t>43000</w:t>
            </w:r>
            <w:r w:rsidRPr="002D7B4A">
              <w:rPr>
                <w:rFonts w:ascii="Times New Roman" w:hAnsi="Times New Roman" w:cs="Times New Roman"/>
              </w:rPr>
              <w:t>,0</w:t>
            </w:r>
          </w:p>
        </w:tc>
        <w:tc>
          <w:tcPr>
            <w:tcW w:w="2356" w:type="dxa"/>
            <w:tcBorders>
              <w:top w:val="single" w:sz="4" w:space="0" w:color="000000"/>
              <w:left w:val="single" w:sz="4" w:space="0" w:color="000000"/>
              <w:bottom w:val="single" w:sz="4" w:space="0" w:color="000000"/>
              <w:right w:val="single" w:sz="4" w:space="0" w:color="000000"/>
            </w:tcBorders>
            <w:shd w:val="clear" w:color="auto" w:fill="auto"/>
          </w:tcPr>
          <w:p w:rsidR="00150E71" w:rsidRPr="002D7B4A" w:rsidRDefault="0067654E">
            <w:pPr>
              <w:pStyle w:val="a5"/>
              <w:jc w:val="center"/>
              <w:rPr>
                <w:rFonts w:ascii="Times New Roman" w:hAnsi="Times New Roman" w:cs="Times New Roman"/>
              </w:rPr>
            </w:pPr>
            <w:r w:rsidRPr="002D7B4A">
              <w:rPr>
                <w:rFonts w:ascii="Times New Roman" w:hAnsi="Times New Roman" w:cs="Times New Roman"/>
              </w:rPr>
              <w:t>0</w:t>
            </w:r>
          </w:p>
        </w:tc>
      </w:tr>
      <w:tr w:rsidR="00150E71" w:rsidRPr="002D7B4A">
        <w:tc>
          <w:tcPr>
            <w:tcW w:w="675" w:type="dxa"/>
            <w:tcBorders>
              <w:top w:val="single" w:sz="4" w:space="0" w:color="000000"/>
              <w:left w:val="single" w:sz="4" w:space="0" w:color="000000"/>
              <w:bottom w:val="single" w:sz="4" w:space="0" w:color="000000"/>
            </w:tcBorders>
            <w:shd w:val="clear" w:color="auto" w:fill="auto"/>
          </w:tcPr>
          <w:p w:rsidR="00150E71" w:rsidRPr="002D7B4A" w:rsidRDefault="0067654E">
            <w:pPr>
              <w:pStyle w:val="a5"/>
              <w:jc w:val="center"/>
              <w:rPr>
                <w:rFonts w:ascii="Times New Roman" w:hAnsi="Times New Roman" w:cs="Times New Roman"/>
              </w:rPr>
            </w:pPr>
            <w:r w:rsidRPr="002D7B4A">
              <w:rPr>
                <w:rFonts w:ascii="Times New Roman" w:hAnsi="Times New Roman" w:cs="Times New Roman"/>
                <w:b/>
              </w:rPr>
              <w:t>2</w:t>
            </w:r>
          </w:p>
        </w:tc>
        <w:tc>
          <w:tcPr>
            <w:tcW w:w="4615" w:type="dxa"/>
            <w:tcBorders>
              <w:top w:val="single" w:sz="4" w:space="0" w:color="000000"/>
              <w:left w:val="single" w:sz="4" w:space="0" w:color="000000"/>
              <w:bottom w:val="single" w:sz="4" w:space="0" w:color="000000"/>
            </w:tcBorders>
            <w:shd w:val="clear" w:color="auto" w:fill="auto"/>
          </w:tcPr>
          <w:p w:rsidR="00150E71" w:rsidRPr="002D7B4A" w:rsidRDefault="0067654E">
            <w:pPr>
              <w:pStyle w:val="a5"/>
              <w:rPr>
                <w:rFonts w:ascii="Times New Roman" w:hAnsi="Times New Roman" w:cs="Times New Roman"/>
              </w:rPr>
            </w:pPr>
            <w:r w:rsidRPr="002D7B4A">
              <w:rPr>
                <w:rFonts w:ascii="Times New Roman" w:hAnsi="Times New Roman" w:cs="Times New Roman"/>
              </w:rPr>
              <w:t>Оцінка вартості адміністративних процедур для суб’єктів малого підприємництва щодо виконання регулювання та звітування</w:t>
            </w:r>
          </w:p>
        </w:tc>
        <w:tc>
          <w:tcPr>
            <w:tcW w:w="2338" w:type="dxa"/>
            <w:tcBorders>
              <w:top w:val="single" w:sz="4" w:space="0" w:color="000000"/>
              <w:left w:val="single" w:sz="4" w:space="0" w:color="000000"/>
              <w:bottom w:val="single" w:sz="4" w:space="0" w:color="000000"/>
            </w:tcBorders>
            <w:shd w:val="clear" w:color="auto" w:fill="auto"/>
          </w:tcPr>
          <w:p w:rsidR="00150E71" w:rsidRPr="002D7B4A" w:rsidRDefault="00486074">
            <w:pPr>
              <w:pStyle w:val="a5"/>
              <w:jc w:val="center"/>
              <w:rPr>
                <w:rFonts w:ascii="Times New Roman" w:hAnsi="Times New Roman" w:cs="Times New Roman"/>
              </w:rPr>
            </w:pPr>
            <w:r w:rsidRPr="002D7B4A">
              <w:rPr>
                <w:rFonts w:ascii="Times New Roman" w:hAnsi="Times New Roman" w:cs="Times New Roman"/>
              </w:rPr>
              <w:t>10814</w:t>
            </w:r>
          </w:p>
        </w:tc>
        <w:tc>
          <w:tcPr>
            <w:tcW w:w="2356" w:type="dxa"/>
            <w:tcBorders>
              <w:top w:val="single" w:sz="4" w:space="0" w:color="000000"/>
              <w:left w:val="single" w:sz="4" w:space="0" w:color="000000"/>
              <w:bottom w:val="single" w:sz="4" w:space="0" w:color="000000"/>
              <w:right w:val="single" w:sz="4" w:space="0" w:color="000000"/>
            </w:tcBorders>
            <w:shd w:val="clear" w:color="auto" w:fill="auto"/>
          </w:tcPr>
          <w:p w:rsidR="00150E71" w:rsidRPr="002D7B4A" w:rsidRDefault="0067654E">
            <w:pPr>
              <w:pStyle w:val="a5"/>
              <w:jc w:val="center"/>
              <w:rPr>
                <w:rFonts w:ascii="Times New Roman" w:hAnsi="Times New Roman" w:cs="Times New Roman"/>
              </w:rPr>
            </w:pPr>
            <w:r w:rsidRPr="002D7B4A">
              <w:rPr>
                <w:rFonts w:ascii="Times New Roman" w:hAnsi="Times New Roman" w:cs="Times New Roman"/>
              </w:rPr>
              <w:t>0</w:t>
            </w:r>
          </w:p>
        </w:tc>
      </w:tr>
      <w:tr w:rsidR="00150E71" w:rsidRPr="002D7B4A">
        <w:tc>
          <w:tcPr>
            <w:tcW w:w="675" w:type="dxa"/>
            <w:tcBorders>
              <w:top w:val="single" w:sz="4" w:space="0" w:color="000000"/>
              <w:left w:val="single" w:sz="4" w:space="0" w:color="000000"/>
              <w:bottom w:val="single" w:sz="4" w:space="0" w:color="000000"/>
            </w:tcBorders>
            <w:shd w:val="clear" w:color="auto" w:fill="auto"/>
          </w:tcPr>
          <w:p w:rsidR="00150E71" w:rsidRPr="002D7B4A" w:rsidRDefault="0067654E">
            <w:pPr>
              <w:pStyle w:val="a5"/>
              <w:jc w:val="center"/>
              <w:rPr>
                <w:rFonts w:ascii="Times New Roman" w:hAnsi="Times New Roman" w:cs="Times New Roman"/>
              </w:rPr>
            </w:pPr>
            <w:r w:rsidRPr="002D7B4A">
              <w:rPr>
                <w:rFonts w:ascii="Times New Roman" w:hAnsi="Times New Roman" w:cs="Times New Roman"/>
                <w:b/>
              </w:rPr>
              <w:t>3</w:t>
            </w:r>
          </w:p>
        </w:tc>
        <w:tc>
          <w:tcPr>
            <w:tcW w:w="4615" w:type="dxa"/>
            <w:tcBorders>
              <w:top w:val="single" w:sz="4" w:space="0" w:color="000000"/>
              <w:left w:val="single" w:sz="4" w:space="0" w:color="000000"/>
              <w:bottom w:val="single" w:sz="4" w:space="0" w:color="000000"/>
            </w:tcBorders>
            <w:shd w:val="clear" w:color="auto" w:fill="auto"/>
          </w:tcPr>
          <w:p w:rsidR="00150E71" w:rsidRPr="002D7B4A" w:rsidRDefault="0067654E">
            <w:pPr>
              <w:pStyle w:val="a5"/>
              <w:rPr>
                <w:rFonts w:ascii="Times New Roman" w:hAnsi="Times New Roman" w:cs="Times New Roman"/>
              </w:rPr>
            </w:pPr>
            <w:r w:rsidRPr="002D7B4A">
              <w:rPr>
                <w:rFonts w:ascii="Times New Roman" w:hAnsi="Times New Roman" w:cs="Times New Roman"/>
              </w:rPr>
              <w:t>Сумарні витрати малого підприємництва на виконання запланованого регулювання</w:t>
            </w:r>
          </w:p>
        </w:tc>
        <w:tc>
          <w:tcPr>
            <w:tcW w:w="2338" w:type="dxa"/>
            <w:tcBorders>
              <w:top w:val="single" w:sz="4" w:space="0" w:color="000000"/>
              <w:left w:val="single" w:sz="4" w:space="0" w:color="000000"/>
              <w:bottom w:val="single" w:sz="4" w:space="0" w:color="000000"/>
            </w:tcBorders>
            <w:shd w:val="clear" w:color="auto" w:fill="auto"/>
          </w:tcPr>
          <w:p w:rsidR="00150E71" w:rsidRPr="002D7B4A" w:rsidRDefault="0067654E" w:rsidP="00486074">
            <w:pPr>
              <w:pStyle w:val="a5"/>
              <w:jc w:val="center"/>
              <w:rPr>
                <w:rFonts w:ascii="Times New Roman" w:hAnsi="Times New Roman" w:cs="Times New Roman"/>
              </w:rPr>
            </w:pPr>
            <w:r w:rsidRPr="002D7B4A">
              <w:rPr>
                <w:rFonts w:ascii="Times New Roman" w:hAnsi="Times New Roman" w:cs="Times New Roman"/>
              </w:rPr>
              <w:t>2</w:t>
            </w:r>
            <w:r w:rsidR="00486074" w:rsidRPr="002D7B4A">
              <w:rPr>
                <w:rFonts w:ascii="Times New Roman" w:hAnsi="Times New Roman" w:cs="Times New Roman"/>
              </w:rPr>
              <w:t>253814</w:t>
            </w:r>
          </w:p>
        </w:tc>
        <w:tc>
          <w:tcPr>
            <w:tcW w:w="2356" w:type="dxa"/>
            <w:tcBorders>
              <w:top w:val="single" w:sz="4" w:space="0" w:color="000000"/>
              <w:left w:val="single" w:sz="4" w:space="0" w:color="000000"/>
              <w:bottom w:val="single" w:sz="4" w:space="0" w:color="000000"/>
              <w:right w:val="single" w:sz="4" w:space="0" w:color="000000"/>
            </w:tcBorders>
            <w:shd w:val="clear" w:color="auto" w:fill="auto"/>
          </w:tcPr>
          <w:p w:rsidR="00150E71" w:rsidRPr="002D7B4A" w:rsidRDefault="0067654E">
            <w:pPr>
              <w:pStyle w:val="a5"/>
              <w:jc w:val="center"/>
              <w:rPr>
                <w:rFonts w:ascii="Times New Roman" w:hAnsi="Times New Roman" w:cs="Times New Roman"/>
              </w:rPr>
            </w:pPr>
            <w:r w:rsidRPr="002D7B4A">
              <w:rPr>
                <w:rFonts w:ascii="Times New Roman" w:hAnsi="Times New Roman" w:cs="Times New Roman"/>
              </w:rPr>
              <w:t>0</w:t>
            </w:r>
          </w:p>
        </w:tc>
      </w:tr>
      <w:tr w:rsidR="00150E71" w:rsidRPr="002D7B4A">
        <w:tc>
          <w:tcPr>
            <w:tcW w:w="675" w:type="dxa"/>
            <w:tcBorders>
              <w:top w:val="single" w:sz="4" w:space="0" w:color="000000"/>
              <w:left w:val="single" w:sz="4" w:space="0" w:color="000000"/>
              <w:bottom w:val="single" w:sz="4" w:space="0" w:color="000000"/>
            </w:tcBorders>
            <w:shd w:val="clear" w:color="auto" w:fill="auto"/>
          </w:tcPr>
          <w:p w:rsidR="00150E71" w:rsidRPr="002D7B4A" w:rsidRDefault="0067654E">
            <w:pPr>
              <w:pStyle w:val="a5"/>
              <w:jc w:val="center"/>
              <w:rPr>
                <w:rFonts w:ascii="Times New Roman" w:hAnsi="Times New Roman" w:cs="Times New Roman"/>
              </w:rPr>
            </w:pPr>
            <w:r w:rsidRPr="002D7B4A">
              <w:rPr>
                <w:rFonts w:ascii="Times New Roman" w:hAnsi="Times New Roman" w:cs="Times New Roman"/>
                <w:b/>
              </w:rPr>
              <w:t>4</w:t>
            </w:r>
          </w:p>
        </w:tc>
        <w:tc>
          <w:tcPr>
            <w:tcW w:w="4615" w:type="dxa"/>
            <w:tcBorders>
              <w:top w:val="single" w:sz="4" w:space="0" w:color="000000"/>
              <w:left w:val="single" w:sz="4" w:space="0" w:color="000000"/>
              <w:bottom w:val="single" w:sz="4" w:space="0" w:color="000000"/>
            </w:tcBorders>
            <w:shd w:val="clear" w:color="auto" w:fill="auto"/>
          </w:tcPr>
          <w:p w:rsidR="00150E71" w:rsidRPr="002D7B4A" w:rsidRDefault="0067654E">
            <w:pPr>
              <w:pStyle w:val="a5"/>
              <w:rPr>
                <w:rFonts w:ascii="Times New Roman" w:hAnsi="Times New Roman" w:cs="Times New Roman"/>
              </w:rPr>
            </w:pPr>
            <w:r w:rsidRPr="002D7B4A">
              <w:rPr>
                <w:rFonts w:ascii="Times New Roman" w:hAnsi="Times New Roman" w:cs="Times New Roman"/>
              </w:rPr>
              <w:t>Бюджетні витрати на адміністрування регулювання суб’єктів малого підприємництва</w:t>
            </w:r>
          </w:p>
        </w:tc>
        <w:tc>
          <w:tcPr>
            <w:tcW w:w="2338" w:type="dxa"/>
            <w:tcBorders>
              <w:top w:val="single" w:sz="4" w:space="0" w:color="000000"/>
              <w:left w:val="single" w:sz="4" w:space="0" w:color="000000"/>
              <w:bottom w:val="single" w:sz="4" w:space="0" w:color="000000"/>
            </w:tcBorders>
            <w:shd w:val="clear" w:color="auto" w:fill="auto"/>
          </w:tcPr>
          <w:p w:rsidR="00150E71" w:rsidRPr="002D7B4A" w:rsidRDefault="0067654E">
            <w:pPr>
              <w:pStyle w:val="a5"/>
              <w:jc w:val="center"/>
              <w:rPr>
                <w:rFonts w:ascii="Times New Roman" w:hAnsi="Times New Roman" w:cs="Times New Roman"/>
              </w:rPr>
            </w:pPr>
            <w:r w:rsidRPr="002D7B4A">
              <w:rPr>
                <w:rFonts w:ascii="Times New Roman" w:hAnsi="Times New Roman" w:cs="Times New Roman"/>
              </w:rPr>
              <w:t>0</w:t>
            </w:r>
          </w:p>
        </w:tc>
        <w:tc>
          <w:tcPr>
            <w:tcW w:w="2356" w:type="dxa"/>
            <w:tcBorders>
              <w:top w:val="single" w:sz="4" w:space="0" w:color="000000"/>
              <w:left w:val="single" w:sz="4" w:space="0" w:color="000000"/>
              <w:bottom w:val="single" w:sz="4" w:space="0" w:color="000000"/>
              <w:right w:val="single" w:sz="4" w:space="0" w:color="000000"/>
            </w:tcBorders>
            <w:shd w:val="clear" w:color="auto" w:fill="auto"/>
          </w:tcPr>
          <w:p w:rsidR="00150E71" w:rsidRPr="002D7B4A" w:rsidRDefault="0067654E">
            <w:pPr>
              <w:pStyle w:val="a5"/>
              <w:jc w:val="center"/>
              <w:rPr>
                <w:rFonts w:ascii="Times New Roman" w:hAnsi="Times New Roman" w:cs="Times New Roman"/>
              </w:rPr>
            </w:pPr>
            <w:r w:rsidRPr="002D7B4A">
              <w:rPr>
                <w:rFonts w:ascii="Times New Roman" w:hAnsi="Times New Roman" w:cs="Times New Roman"/>
              </w:rPr>
              <w:t>0</w:t>
            </w:r>
          </w:p>
        </w:tc>
      </w:tr>
      <w:tr w:rsidR="00150E71" w:rsidRPr="002D7B4A">
        <w:tc>
          <w:tcPr>
            <w:tcW w:w="675" w:type="dxa"/>
            <w:tcBorders>
              <w:top w:val="single" w:sz="4" w:space="0" w:color="000000"/>
              <w:left w:val="single" w:sz="4" w:space="0" w:color="000000"/>
              <w:bottom w:val="single" w:sz="4" w:space="0" w:color="000000"/>
            </w:tcBorders>
            <w:shd w:val="clear" w:color="auto" w:fill="auto"/>
          </w:tcPr>
          <w:p w:rsidR="00150E71" w:rsidRPr="002D7B4A" w:rsidRDefault="0067654E">
            <w:pPr>
              <w:pStyle w:val="a5"/>
              <w:jc w:val="center"/>
              <w:rPr>
                <w:rFonts w:ascii="Times New Roman" w:hAnsi="Times New Roman" w:cs="Times New Roman"/>
              </w:rPr>
            </w:pPr>
            <w:r w:rsidRPr="002D7B4A">
              <w:rPr>
                <w:rFonts w:ascii="Times New Roman" w:hAnsi="Times New Roman" w:cs="Times New Roman"/>
                <w:b/>
              </w:rPr>
              <w:t>5</w:t>
            </w:r>
          </w:p>
        </w:tc>
        <w:tc>
          <w:tcPr>
            <w:tcW w:w="4615" w:type="dxa"/>
            <w:tcBorders>
              <w:top w:val="single" w:sz="4" w:space="0" w:color="000000"/>
              <w:left w:val="single" w:sz="4" w:space="0" w:color="000000"/>
              <w:bottom w:val="single" w:sz="4" w:space="0" w:color="000000"/>
            </w:tcBorders>
            <w:shd w:val="clear" w:color="auto" w:fill="auto"/>
          </w:tcPr>
          <w:p w:rsidR="00150E71" w:rsidRPr="002D7B4A" w:rsidRDefault="0067654E">
            <w:pPr>
              <w:pStyle w:val="a5"/>
              <w:rPr>
                <w:rFonts w:ascii="Times New Roman" w:hAnsi="Times New Roman" w:cs="Times New Roman"/>
              </w:rPr>
            </w:pPr>
            <w:r w:rsidRPr="002D7B4A">
              <w:rPr>
                <w:rFonts w:ascii="Times New Roman" w:hAnsi="Times New Roman" w:cs="Times New Roman"/>
              </w:rPr>
              <w:t>Сумарні витрати на виконання запланованого регулювання</w:t>
            </w:r>
          </w:p>
        </w:tc>
        <w:tc>
          <w:tcPr>
            <w:tcW w:w="2338" w:type="dxa"/>
            <w:tcBorders>
              <w:top w:val="single" w:sz="4" w:space="0" w:color="000000"/>
              <w:left w:val="single" w:sz="4" w:space="0" w:color="000000"/>
              <w:bottom w:val="single" w:sz="4" w:space="0" w:color="000000"/>
            </w:tcBorders>
            <w:shd w:val="clear" w:color="auto" w:fill="auto"/>
          </w:tcPr>
          <w:p w:rsidR="00150E71" w:rsidRPr="002D7B4A" w:rsidRDefault="00486074">
            <w:pPr>
              <w:pStyle w:val="a5"/>
              <w:jc w:val="center"/>
              <w:rPr>
                <w:rFonts w:ascii="Times New Roman" w:hAnsi="Times New Roman" w:cs="Times New Roman"/>
              </w:rPr>
            </w:pPr>
            <w:r w:rsidRPr="002D7B4A">
              <w:rPr>
                <w:rFonts w:ascii="Times New Roman" w:hAnsi="Times New Roman" w:cs="Times New Roman"/>
              </w:rPr>
              <w:t>2253814</w:t>
            </w:r>
          </w:p>
        </w:tc>
        <w:tc>
          <w:tcPr>
            <w:tcW w:w="2356" w:type="dxa"/>
            <w:tcBorders>
              <w:top w:val="single" w:sz="4" w:space="0" w:color="000000"/>
              <w:left w:val="single" w:sz="4" w:space="0" w:color="000000"/>
              <w:bottom w:val="single" w:sz="4" w:space="0" w:color="000000"/>
              <w:right w:val="single" w:sz="4" w:space="0" w:color="000000"/>
            </w:tcBorders>
            <w:shd w:val="clear" w:color="auto" w:fill="auto"/>
          </w:tcPr>
          <w:p w:rsidR="00150E71" w:rsidRPr="002D7B4A" w:rsidRDefault="0067654E">
            <w:pPr>
              <w:pStyle w:val="a5"/>
              <w:jc w:val="center"/>
              <w:rPr>
                <w:rFonts w:ascii="Times New Roman" w:hAnsi="Times New Roman" w:cs="Times New Roman"/>
              </w:rPr>
            </w:pPr>
            <w:r w:rsidRPr="002D7B4A">
              <w:rPr>
                <w:rFonts w:ascii="Times New Roman" w:hAnsi="Times New Roman" w:cs="Times New Roman"/>
              </w:rPr>
              <w:t>0</w:t>
            </w:r>
          </w:p>
        </w:tc>
      </w:tr>
    </w:tbl>
    <w:p w:rsidR="00150E71" w:rsidRPr="002D7B4A" w:rsidRDefault="0067654E" w:rsidP="005D5DDB">
      <w:pPr>
        <w:pStyle w:val="a5"/>
        <w:ind w:right="-143" w:firstLine="567"/>
        <w:rPr>
          <w:rFonts w:ascii="Times New Roman" w:hAnsi="Times New Roman" w:cs="Times New Roman"/>
        </w:rPr>
      </w:pPr>
      <w:r w:rsidRPr="002D7B4A">
        <w:rPr>
          <w:rFonts w:ascii="Times New Roman" w:hAnsi="Times New Roman" w:cs="Times New Roman"/>
          <w:b/>
        </w:rPr>
        <w:t xml:space="preserve">5. Розроблення </w:t>
      </w:r>
      <w:proofErr w:type="spellStart"/>
      <w:r w:rsidRPr="002D7B4A">
        <w:rPr>
          <w:rFonts w:ascii="Times New Roman" w:hAnsi="Times New Roman" w:cs="Times New Roman"/>
          <w:b/>
        </w:rPr>
        <w:t>корегуючих</w:t>
      </w:r>
      <w:proofErr w:type="spellEnd"/>
      <w:r w:rsidRPr="002D7B4A">
        <w:rPr>
          <w:rFonts w:ascii="Times New Roman" w:hAnsi="Times New Roman" w:cs="Times New Roman"/>
          <w:b/>
        </w:rPr>
        <w:t xml:space="preserve"> (пом’якшувальних) заходів для малого </w:t>
      </w:r>
      <w:r w:rsidR="005D5DDB">
        <w:rPr>
          <w:rFonts w:ascii="Times New Roman" w:hAnsi="Times New Roman" w:cs="Times New Roman"/>
          <w:b/>
        </w:rPr>
        <w:t>п</w:t>
      </w:r>
      <w:r w:rsidRPr="002D7B4A">
        <w:rPr>
          <w:rFonts w:ascii="Times New Roman" w:hAnsi="Times New Roman" w:cs="Times New Roman"/>
          <w:b/>
        </w:rPr>
        <w:t xml:space="preserve">ідприємництва щодо запропонованого регулювання </w:t>
      </w:r>
    </w:p>
    <w:p w:rsidR="00150E71" w:rsidRPr="002D7B4A" w:rsidRDefault="00F93608" w:rsidP="008046E7">
      <w:pPr>
        <w:pStyle w:val="a5"/>
        <w:jc w:val="both"/>
        <w:rPr>
          <w:rFonts w:ascii="Times New Roman" w:hAnsi="Times New Roman" w:cs="Times New Roman"/>
        </w:rPr>
      </w:pPr>
      <w:r>
        <w:rPr>
          <w:rFonts w:ascii="Times New Roman" w:hAnsi="Times New Roman" w:cs="Times New Roman"/>
        </w:rPr>
        <w:tab/>
        <w:t xml:space="preserve">     </w:t>
      </w:r>
      <w:r w:rsidR="0067654E" w:rsidRPr="002D7B4A">
        <w:rPr>
          <w:rFonts w:ascii="Times New Roman" w:hAnsi="Times New Roman" w:cs="Times New Roman"/>
        </w:rPr>
        <w:t xml:space="preserve">На основі аналізу статистичних даних що наданні фінансовим </w:t>
      </w:r>
      <w:r w:rsidR="007D2311" w:rsidRPr="002D7B4A">
        <w:rPr>
          <w:rFonts w:ascii="Times New Roman" w:hAnsi="Times New Roman" w:cs="Times New Roman"/>
        </w:rPr>
        <w:t xml:space="preserve">відділом </w:t>
      </w:r>
      <w:r w:rsidR="00DF75BA">
        <w:rPr>
          <w:rFonts w:ascii="Times New Roman" w:hAnsi="Times New Roman" w:cs="Times New Roman"/>
        </w:rPr>
        <w:t xml:space="preserve">виконавчого апарату </w:t>
      </w:r>
      <w:r w:rsidR="0080043F" w:rsidRPr="002D7B4A">
        <w:rPr>
          <w:rFonts w:ascii="Times New Roman" w:hAnsi="Times New Roman" w:cs="Times New Roman"/>
        </w:rPr>
        <w:t>Василівської</w:t>
      </w:r>
      <w:r w:rsidR="0067654E" w:rsidRPr="002D7B4A">
        <w:rPr>
          <w:rFonts w:ascii="Times New Roman" w:hAnsi="Times New Roman" w:cs="Times New Roman"/>
        </w:rPr>
        <w:t xml:space="preserve"> міської ради визначено, що зазначена сума є прийнятною для суб’єктів малого підприємництва і впровадження компенсаторних (пом’якшувальних ) процедур не потрібно.</w:t>
      </w:r>
    </w:p>
    <w:p w:rsidR="00150E71" w:rsidRPr="002D7B4A" w:rsidRDefault="000B20E0" w:rsidP="000B20E0">
      <w:pPr>
        <w:pStyle w:val="a5"/>
        <w:spacing w:after="0" w:line="240" w:lineRule="auto"/>
        <w:rPr>
          <w:rFonts w:ascii="Times New Roman" w:hAnsi="Times New Roman" w:cs="Times New Roman"/>
        </w:rPr>
      </w:pPr>
      <w:r w:rsidRPr="002D7B4A">
        <w:rPr>
          <w:rFonts w:ascii="Times New Roman" w:hAnsi="Times New Roman" w:cs="Times New Roman"/>
        </w:rPr>
        <w:t>Заступник міського голови з питань</w:t>
      </w:r>
    </w:p>
    <w:p w:rsidR="000B20E0" w:rsidRPr="002D7B4A" w:rsidRDefault="000B20E0" w:rsidP="000B20E0">
      <w:pPr>
        <w:pStyle w:val="a5"/>
        <w:spacing w:after="0" w:line="240" w:lineRule="auto"/>
        <w:rPr>
          <w:rFonts w:ascii="Times New Roman" w:hAnsi="Times New Roman" w:cs="Times New Roman"/>
        </w:rPr>
      </w:pPr>
      <w:r w:rsidRPr="002D7B4A">
        <w:rPr>
          <w:rFonts w:ascii="Times New Roman" w:hAnsi="Times New Roman" w:cs="Times New Roman"/>
        </w:rPr>
        <w:t xml:space="preserve">діяльності виконавчих органів ради, </w:t>
      </w:r>
    </w:p>
    <w:p w:rsidR="000B20E0" w:rsidRPr="002D7B4A" w:rsidRDefault="000B20E0" w:rsidP="000B20E0">
      <w:pPr>
        <w:pStyle w:val="a5"/>
        <w:spacing w:after="0" w:line="240" w:lineRule="auto"/>
        <w:rPr>
          <w:rFonts w:ascii="Times New Roman" w:hAnsi="Times New Roman" w:cs="Times New Roman"/>
        </w:rPr>
      </w:pPr>
      <w:r w:rsidRPr="002D7B4A">
        <w:rPr>
          <w:rFonts w:ascii="Times New Roman" w:hAnsi="Times New Roman" w:cs="Times New Roman"/>
        </w:rPr>
        <w:t>начальник відділу економічного</w:t>
      </w:r>
    </w:p>
    <w:p w:rsidR="000B20E0" w:rsidRPr="002D7B4A" w:rsidRDefault="00DF75BA" w:rsidP="000B20E0">
      <w:pPr>
        <w:pStyle w:val="a5"/>
        <w:spacing w:after="0" w:line="240" w:lineRule="auto"/>
        <w:rPr>
          <w:rFonts w:ascii="Times New Roman" w:hAnsi="Times New Roman" w:cs="Times New Roman"/>
        </w:rPr>
      </w:pPr>
      <w:r>
        <w:rPr>
          <w:rFonts w:ascii="Times New Roman" w:hAnsi="Times New Roman" w:cs="Times New Roman"/>
        </w:rPr>
        <w:t>розвитку виконавчого апарату</w:t>
      </w:r>
    </w:p>
    <w:p w:rsidR="0067654E" w:rsidRPr="002D7B4A" w:rsidRDefault="00F93608" w:rsidP="003A623F">
      <w:pPr>
        <w:pStyle w:val="a5"/>
        <w:spacing w:after="0" w:line="240" w:lineRule="auto"/>
        <w:rPr>
          <w:rFonts w:ascii="Times New Roman" w:hAnsi="Times New Roman" w:cs="Times New Roman"/>
          <w:highlight w:val="red"/>
        </w:rPr>
      </w:pPr>
      <w:r>
        <w:rPr>
          <w:rFonts w:ascii="Times New Roman" w:hAnsi="Times New Roman" w:cs="Times New Roman"/>
        </w:rPr>
        <w:t xml:space="preserve">Василівської </w:t>
      </w:r>
      <w:r w:rsidR="000B20E0" w:rsidRPr="002D7B4A">
        <w:rPr>
          <w:rFonts w:ascii="Times New Roman" w:hAnsi="Times New Roman" w:cs="Times New Roman"/>
        </w:rPr>
        <w:t>міської ради                                                                                       Тетяна КАРЄВА</w:t>
      </w:r>
    </w:p>
    <w:sectPr w:rsidR="0067654E" w:rsidRPr="002D7B4A" w:rsidSect="003A623F">
      <w:pgSz w:w="11906" w:h="16838"/>
      <w:pgMar w:top="709" w:right="1134" w:bottom="709"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Noto Sans CJK SC Regular">
    <w:altName w:val="Times New Roman"/>
    <w:charset w:val="01"/>
    <w:family w:val="auto"/>
    <w:pitch w:val="variable"/>
    <w:sig w:usb0="00000000" w:usb1="00000000" w:usb2="00000000" w:usb3="00000000" w:csb0="00000000" w:csb1="00000000"/>
  </w:font>
  <w:font w:name="FreeSans">
    <w:altName w:val="Arial"/>
    <w:charset w:val="01"/>
    <w:family w:val="swiss"/>
    <w:pitch w:val="default"/>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4"/>
      <w:numFmt w:val="bullet"/>
      <w:lvlText w:val="-"/>
      <w:lvlJc w:val="left"/>
      <w:pPr>
        <w:tabs>
          <w:tab w:val="num" w:pos="720"/>
        </w:tabs>
        <w:ind w:left="720" w:hanging="360"/>
      </w:pPr>
      <w:rPr>
        <w:rFonts w:ascii="Times New Roman" w:hAnsi="Times New Roman" w:cs="Times New Roman" w:hint="default"/>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3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E15656"/>
    <w:rsid w:val="000949A7"/>
    <w:rsid w:val="000B20E0"/>
    <w:rsid w:val="00150E71"/>
    <w:rsid w:val="00161919"/>
    <w:rsid w:val="0025719A"/>
    <w:rsid w:val="00264E75"/>
    <w:rsid w:val="00266579"/>
    <w:rsid w:val="002932E0"/>
    <w:rsid w:val="002D7B4A"/>
    <w:rsid w:val="00303445"/>
    <w:rsid w:val="003A623F"/>
    <w:rsid w:val="0046110E"/>
    <w:rsid w:val="00486074"/>
    <w:rsid w:val="0050616A"/>
    <w:rsid w:val="00507BBD"/>
    <w:rsid w:val="005536E4"/>
    <w:rsid w:val="00557ECF"/>
    <w:rsid w:val="005A657C"/>
    <w:rsid w:val="005D5DDB"/>
    <w:rsid w:val="00644BDF"/>
    <w:rsid w:val="0067654E"/>
    <w:rsid w:val="007D2311"/>
    <w:rsid w:val="0080043F"/>
    <w:rsid w:val="008046E7"/>
    <w:rsid w:val="008D7433"/>
    <w:rsid w:val="00996FB1"/>
    <w:rsid w:val="009C47E7"/>
    <w:rsid w:val="009C5AD2"/>
    <w:rsid w:val="00A47AF6"/>
    <w:rsid w:val="00A9633B"/>
    <w:rsid w:val="00B17A7F"/>
    <w:rsid w:val="00C34BA9"/>
    <w:rsid w:val="00C37ED9"/>
    <w:rsid w:val="00CA32AE"/>
    <w:rsid w:val="00CD459F"/>
    <w:rsid w:val="00CF3115"/>
    <w:rsid w:val="00DF75BA"/>
    <w:rsid w:val="00E15656"/>
    <w:rsid w:val="00E42B8E"/>
    <w:rsid w:val="00EC23FD"/>
    <w:rsid w:val="00F27704"/>
    <w:rsid w:val="00F74D97"/>
    <w:rsid w:val="00F93608"/>
    <w:rsid w:val="00FE34D9"/>
    <w:rsid w:val="00FE37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E71"/>
    <w:pPr>
      <w:suppressAutoHyphens/>
    </w:pPr>
    <w:rPr>
      <w:rFonts w:ascii="Liberation Serif" w:eastAsia="Noto Sans CJK SC Regular" w:hAnsi="Liberation Serif" w:cs="FreeSans"/>
      <w:kern w:val="1"/>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50E71"/>
    <w:rPr>
      <w:rFonts w:ascii="Times New Roman" w:hAnsi="Times New Roman" w:cs="Times New Roman" w:hint="default"/>
    </w:rPr>
  </w:style>
  <w:style w:type="character" w:customStyle="1" w:styleId="WW8Num2z0">
    <w:name w:val="WW8Num2z0"/>
    <w:rsid w:val="00150E71"/>
  </w:style>
  <w:style w:type="character" w:customStyle="1" w:styleId="WW8Num2z1">
    <w:name w:val="WW8Num2z1"/>
    <w:rsid w:val="00150E71"/>
  </w:style>
  <w:style w:type="character" w:customStyle="1" w:styleId="WW8Num2z2">
    <w:name w:val="WW8Num2z2"/>
    <w:rsid w:val="00150E71"/>
  </w:style>
  <w:style w:type="character" w:customStyle="1" w:styleId="WW8Num2z3">
    <w:name w:val="WW8Num2z3"/>
    <w:rsid w:val="00150E71"/>
  </w:style>
  <w:style w:type="character" w:customStyle="1" w:styleId="WW8Num2z4">
    <w:name w:val="WW8Num2z4"/>
    <w:rsid w:val="00150E71"/>
  </w:style>
  <w:style w:type="character" w:customStyle="1" w:styleId="WW8Num2z5">
    <w:name w:val="WW8Num2z5"/>
    <w:rsid w:val="00150E71"/>
  </w:style>
  <w:style w:type="character" w:customStyle="1" w:styleId="WW8Num2z6">
    <w:name w:val="WW8Num2z6"/>
    <w:rsid w:val="00150E71"/>
  </w:style>
  <w:style w:type="character" w:customStyle="1" w:styleId="WW8Num2z7">
    <w:name w:val="WW8Num2z7"/>
    <w:rsid w:val="00150E71"/>
  </w:style>
  <w:style w:type="character" w:customStyle="1" w:styleId="WW8Num2z8">
    <w:name w:val="WW8Num2z8"/>
    <w:rsid w:val="00150E71"/>
  </w:style>
  <w:style w:type="character" w:customStyle="1" w:styleId="WW8Num3z0">
    <w:name w:val="WW8Num3z0"/>
    <w:rsid w:val="00150E71"/>
  </w:style>
  <w:style w:type="character" w:customStyle="1" w:styleId="WW8Num3z1">
    <w:name w:val="WW8Num3z1"/>
    <w:rsid w:val="00150E71"/>
  </w:style>
  <w:style w:type="character" w:customStyle="1" w:styleId="WW8Num3z2">
    <w:name w:val="WW8Num3z2"/>
    <w:rsid w:val="00150E71"/>
  </w:style>
  <w:style w:type="character" w:customStyle="1" w:styleId="WW8Num3z3">
    <w:name w:val="WW8Num3z3"/>
    <w:rsid w:val="00150E71"/>
  </w:style>
  <w:style w:type="character" w:customStyle="1" w:styleId="WW8Num3z4">
    <w:name w:val="WW8Num3z4"/>
    <w:rsid w:val="00150E71"/>
  </w:style>
  <w:style w:type="character" w:customStyle="1" w:styleId="WW8Num3z5">
    <w:name w:val="WW8Num3z5"/>
    <w:rsid w:val="00150E71"/>
  </w:style>
  <w:style w:type="character" w:customStyle="1" w:styleId="WW8Num3z6">
    <w:name w:val="WW8Num3z6"/>
    <w:rsid w:val="00150E71"/>
  </w:style>
  <w:style w:type="character" w:customStyle="1" w:styleId="WW8Num3z7">
    <w:name w:val="WW8Num3z7"/>
    <w:rsid w:val="00150E71"/>
  </w:style>
  <w:style w:type="character" w:customStyle="1" w:styleId="WW8Num3z8">
    <w:name w:val="WW8Num3z8"/>
    <w:rsid w:val="00150E71"/>
  </w:style>
  <w:style w:type="character" w:styleId="a3">
    <w:name w:val="Hyperlink"/>
    <w:rsid w:val="00150E71"/>
    <w:rPr>
      <w:color w:val="0000FF"/>
      <w:u w:val="single"/>
    </w:rPr>
  </w:style>
  <w:style w:type="paragraph" w:customStyle="1" w:styleId="a4">
    <w:name w:val="Заголовок"/>
    <w:basedOn w:val="a"/>
    <w:next w:val="a5"/>
    <w:rsid w:val="00150E71"/>
    <w:pPr>
      <w:keepNext/>
      <w:spacing w:before="240" w:after="120"/>
    </w:pPr>
    <w:rPr>
      <w:rFonts w:ascii="Liberation Sans" w:hAnsi="Liberation Sans"/>
      <w:sz w:val="28"/>
      <w:szCs w:val="28"/>
    </w:rPr>
  </w:style>
  <w:style w:type="paragraph" w:styleId="a5">
    <w:name w:val="Body Text"/>
    <w:basedOn w:val="a"/>
    <w:link w:val="a6"/>
    <w:rsid w:val="00150E71"/>
    <w:pPr>
      <w:spacing w:after="140" w:line="288" w:lineRule="auto"/>
    </w:pPr>
  </w:style>
  <w:style w:type="paragraph" w:styleId="a7">
    <w:name w:val="List"/>
    <w:basedOn w:val="a5"/>
    <w:rsid w:val="00150E71"/>
  </w:style>
  <w:style w:type="paragraph" w:styleId="a8">
    <w:name w:val="caption"/>
    <w:basedOn w:val="a"/>
    <w:qFormat/>
    <w:rsid w:val="00150E71"/>
    <w:pPr>
      <w:suppressLineNumbers/>
      <w:spacing w:before="120" w:after="120"/>
    </w:pPr>
    <w:rPr>
      <w:i/>
      <w:iCs/>
    </w:rPr>
  </w:style>
  <w:style w:type="paragraph" w:customStyle="1" w:styleId="1">
    <w:name w:val="Указатель1"/>
    <w:basedOn w:val="a"/>
    <w:rsid w:val="00150E71"/>
    <w:pPr>
      <w:suppressLineNumbers/>
    </w:pPr>
  </w:style>
  <w:style w:type="paragraph" w:customStyle="1" w:styleId="a9">
    <w:name w:val="Подпись к таблице"/>
    <w:basedOn w:val="a"/>
    <w:link w:val="aa"/>
    <w:uiPriority w:val="99"/>
    <w:rsid w:val="00150E71"/>
    <w:pPr>
      <w:shd w:val="clear" w:color="auto" w:fill="FFFFFF"/>
      <w:spacing w:line="240" w:lineRule="atLeast"/>
    </w:pPr>
    <w:rPr>
      <w:sz w:val="27"/>
      <w:szCs w:val="27"/>
    </w:rPr>
  </w:style>
  <w:style w:type="paragraph" w:customStyle="1" w:styleId="ab">
    <w:name w:val="Содержимое таблицы"/>
    <w:basedOn w:val="a"/>
    <w:rsid w:val="00150E71"/>
    <w:pPr>
      <w:suppressLineNumbers/>
    </w:pPr>
  </w:style>
  <w:style w:type="paragraph" w:customStyle="1" w:styleId="10">
    <w:name w:val="Заголовок №1"/>
    <w:basedOn w:val="a"/>
    <w:rsid w:val="00150E71"/>
    <w:pPr>
      <w:shd w:val="clear" w:color="auto" w:fill="FFFFFF"/>
      <w:spacing w:after="300" w:line="322" w:lineRule="exact"/>
    </w:pPr>
    <w:rPr>
      <w:b/>
      <w:bCs/>
      <w:sz w:val="27"/>
      <w:szCs w:val="27"/>
    </w:rPr>
  </w:style>
  <w:style w:type="paragraph" w:customStyle="1" w:styleId="ac">
    <w:name w:val="Заголовок таблицы"/>
    <w:basedOn w:val="ab"/>
    <w:rsid w:val="00150E71"/>
    <w:pPr>
      <w:jc w:val="center"/>
    </w:pPr>
    <w:rPr>
      <w:b/>
      <w:bCs/>
    </w:rPr>
  </w:style>
  <w:style w:type="character" w:customStyle="1" w:styleId="a6">
    <w:name w:val="Основной текст Знак"/>
    <w:basedOn w:val="a0"/>
    <w:link w:val="a5"/>
    <w:locked/>
    <w:rsid w:val="00161919"/>
    <w:rPr>
      <w:rFonts w:ascii="Liberation Serif" w:eastAsia="Noto Sans CJK SC Regular" w:hAnsi="Liberation Serif" w:cs="FreeSans"/>
      <w:kern w:val="1"/>
      <w:sz w:val="24"/>
      <w:szCs w:val="24"/>
      <w:lang w:val="uk-UA" w:eastAsia="zh-CN" w:bidi="hi-IN"/>
    </w:rPr>
  </w:style>
  <w:style w:type="paragraph" w:styleId="ad">
    <w:name w:val="No Spacing"/>
    <w:link w:val="ae"/>
    <w:uiPriority w:val="99"/>
    <w:qFormat/>
    <w:rsid w:val="00161919"/>
    <w:rPr>
      <w:rFonts w:eastAsia="Calibri"/>
      <w:sz w:val="22"/>
      <w:szCs w:val="22"/>
    </w:rPr>
  </w:style>
  <w:style w:type="character" w:customStyle="1" w:styleId="aa">
    <w:name w:val="Подпись к таблице_"/>
    <w:link w:val="a9"/>
    <w:uiPriority w:val="99"/>
    <w:locked/>
    <w:rsid w:val="00161919"/>
    <w:rPr>
      <w:rFonts w:ascii="Liberation Serif" w:eastAsia="Noto Sans CJK SC Regular" w:hAnsi="Liberation Serif" w:cs="FreeSans"/>
      <w:kern w:val="1"/>
      <w:sz w:val="27"/>
      <w:szCs w:val="27"/>
      <w:shd w:val="clear" w:color="auto" w:fill="FFFFFF"/>
      <w:lang w:val="uk-UA" w:eastAsia="zh-CN" w:bidi="hi-IN"/>
    </w:rPr>
  </w:style>
  <w:style w:type="character" w:customStyle="1" w:styleId="ae">
    <w:name w:val="Без интервала Знак"/>
    <w:link w:val="ad"/>
    <w:uiPriority w:val="99"/>
    <w:locked/>
    <w:rsid w:val="00161919"/>
    <w:rPr>
      <w:rFonts w:eastAsia="Calibri"/>
      <w:sz w:val="22"/>
      <w:szCs w:val="22"/>
    </w:rPr>
  </w:style>
  <w:style w:type="character" w:customStyle="1" w:styleId="af">
    <w:name w:val="Основной текст + Полужирный"/>
    <w:uiPriority w:val="99"/>
    <w:rsid w:val="00161919"/>
    <w:rPr>
      <w:rFonts w:ascii="Times New Roman" w:hAnsi="Times New Roman"/>
      <w:b/>
      <w:sz w:val="22"/>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58DF7-55B4-495D-8941-47FA240CD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12</Pages>
  <Words>3809</Words>
  <Characters>21716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Комп</cp:lastModifiedBy>
  <cp:revision>31</cp:revision>
  <cp:lastPrinted>2020-04-27T07:06:00Z</cp:lastPrinted>
  <dcterms:created xsi:type="dcterms:W3CDTF">2020-04-22T11:21:00Z</dcterms:created>
  <dcterms:modified xsi:type="dcterms:W3CDTF">2020-04-30T06:01:00Z</dcterms:modified>
</cp:coreProperties>
</file>