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3B" w:rsidRDefault="00FB493B" w:rsidP="008A244E">
      <w:pPr>
        <w:jc w:val="center"/>
        <w:rPr>
          <w:b/>
          <w:bCs/>
          <w:lang w:val="uk-UA"/>
        </w:rPr>
      </w:pPr>
    </w:p>
    <w:p w:rsidR="008A244E" w:rsidRDefault="008A244E" w:rsidP="008A244E">
      <w:pPr>
        <w:jc w:val="center"/>
        <w:rPr>
          <w:b/>
          <w:bCs/>
        </w:rPr>
      </w:pPr>
      <w:r w:rsidRPr="00322650">
        <w:rPr>
          <w:noProof/>
        </w:rPr>
        <w:drawing>
          <wp:inline distT="0" distB="0" distL="0" distR="0">
            <wp:extent cx="6762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44E" w:rsidRDefault="008A244E" w:rsidP="008A244E">
      <w:pPr>
        <w:rPr>
          <w:b/>
          <w:bCs/>
        </w:rPr>
      </w:pPr>
    </w:p>
    <w:p w:rsidR="008A244E" w:rsidRPr="00940C21" w:rsidRDefault="008A244E" w:rsidP="008A244E">
      <w:pPr>
        <w:jc w:val="center"/>
        <w:rPr>
          <w:b/>
          <w:bCs/>
          <w:lang w:val="uk-UA"/>
        </w:rPr>
      </w:pPr>
      <w:r w:rsidRPr="00940C21">
        <w:rPr>
          <w:b/>
          <w:bCs/>
        </w:rPr>
        <w:t xml:space="preserve">У К </w:t>
      </w:r>
      <w:proofErr w:type="gramStart"/>
      <w:r w:rsidRPr="00940C21">
        <w:rPr>
          <w:b/>
          <w:bCs/>
        </w:rPr>
        <w:t>Р</w:t>
      </w:r>
      <w:proofErr w:type="gramEnd"/>
      <w:r w:rsidRPr="00940C21">
        <w:rPr>
          <w:b/>
          <w:bCs/>
        </w:rPr>
        <w:t xml:space="preserve"> А Ї Н А</w:t>
      </w:r>
    </w:p>
    <w:p w:rsidR="008A244E" w:rsidRPr="00940C21" w:rsidRDefault="008A244E" w:rsidP="008A244E">
      <w:pPr>
        <w:jc w:val="center"/>
        <w:rPr>
          <w:b/>
          <w:bCs/>
          <w:lang w:val="uk-UA"/>
        </w:rPr>
      </w:pPr>
    </w:p>
    <w:p w:rsidR="008A244E" w:rsidRPr="00A86E5B" w:rsidRDefault="008A244E" w:rsidP="008A244E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8A244E" w:rsidRPr="00A86E5B" w:rsidRDefault="008A244E" w:rsidP="008A244E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8A244E" w:rsidRPr="00893C74" w:rsidRDefault="00893C74" w:rsidP="00893C7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</w:t>
      </w:r>
      <w:proofErr w:type="spellStart"/>
      <w:r w:rsidR="008A244E" w:rsidRPr="00893C74">
        <w:rPr>
          <w:b/>
          <w:bCs/>
          <w:sz w:val="28"/>
          <w:szCs w:val="28"/>
        </w:rPr>
        <w:t>ьомого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8A244E" w:rsidRPr="00893C74">
        <w:rPr>
          <w:b/>
          <w:bCs/>
          <w:sz w:val="28"/>
          <w:szCs w:val="28"/>
        </w:rPr>
        <w:t>скликання</w:t>
      </w:r>
      <w:proofErr w:type="spellEnd"/>
    </w:p>
    <w:p w:rsidR="008A244E" w:rsidRDefault="008A244E" w:rsidP="008A244E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п’ятдесят сьома</w:t>
      </w:r>
      <w:r w:rsidRPr="00022152">
        <w:rPr>
          <w:b/>
          <w:bCs/>
          <w:sz w:val="28"/>
          <w:szCs w:val="28"/>
        </w:rPr>
        <w:t>(</w:t>
      </w:r>
      <w:proofErr w:type="spellStart"/>
      <w:r w:rsidRPr="00022152">
        <w:rPr>
          <w:b/>
          <w:bCs/>
          <w:sz w:val="28"/>
          <w:szCs w:val="28"/>
        </w:rPr>
        <w:t>позачергова</w:t>
      </w:r>
      <w:proofErr w:type="spellEnd"/>
      <w:r w:rsidRPr="00022152">
        <w:rPr>
          <w:b/>
          <w:bCs/>
          <w:sz w:val="28"/>
          <w:szCs w:val="28"/>
        </w:rPr>
        <w:t>)</w:t>
      </w:r>
      <w:r w:rsidRPr="005500C0">
        <w:rPr>
          <w:b/>
          <w:bCs/>
          <w:color w:val="FF0000"/>
          <w:sz w:val="28"/>
          <w:szCs w:val="28"/>
        </w:rPr>
        <w:t xml:space="preserve">  </w:t>
      </w:r>
      <w:proofErr w:type="spellStart"/>
      <w:r w:rsidRPr="00DD00CE">
        <w:rPr>
          <w:b/>
          <w:bCs/>
          <w:color w:val="000000"/>
          <w:sz w:val="28"/>
          <w:szCs w:val="28"/>
        </w:rPr>
        <w:t>сесія</w:t>
      </w:r>
      <w:proofErr w:type="spellEnd"/>
    </w:p>
    <w:p w:rsidR="008A244E" w:rsidRPr="00C06747" w:rsidRDefault="00022152" w:rsidP="00022152">
      <w:pPr>
        <w:tabs>
          <w:tab w:val="center" w:pos="4677"/>
          <w:tab w:val="left" w:pos="5340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="00CF2DD8" w:rsidRPr="00C06747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ab/>
      </w:r>
    </w:p>
    <w:p w:rsidR="008A244E" w:rsidRPr="00CF2DD8" w:rsidRDefault="008A244E" w:rsidP="008A244E">
      <w:pPr>
        <w:spacing w:line="360" w:lineRule="auto"/>
        <w:jc w:val="center"/>
        <w:rPr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 w:rsidR="00CF2DD8">
        <w:rPr>
          <w:b/>
          <w:bCs/>
          <w:sz w:val="28"/>
          <w:szCs w:val="28"/>
          <w:lang w:val="uk-UA"/>
        </w:rPr>
        <w:t xml:space="preserve"> </w:t>
      </w:r>
    </w:p>
    <w:p w:rsidR="008A244E" w:rsidRDefault="001D7C78" w:rsidP="008A244E">
      <w:pPr>
        <w:jc w:val="both"/>
        <w:rPr>
          <w:bCs/>
          <w:lang w:val="uk-UA"/>
        </w:rPr>
      </w:pPr>
      <w:r>
        <w:rPr>
          <w:lang w:val="uk-UA"/>
        </w:rPr>
        <w:t xml:space="preserve">16 </w:t>
      </w:r>
      <w:r w:rsidR="008A244E">
        <w:rPr>
          <w:lang w:val="uk-UA"/>
        </w:rPr>
        <w:t xml:space="preserve">липня  </w:t>
      </w:r>
      <w:r w:rsidR="008A244E" w:rsidRPr="001D11A9">
        <w:rPr>
          <w:lang w:val="uk-UA"/>
        </w:rPr>
        <w:t>20</w:t>
      </w:r>
      <w:r w:rsidR="008A244E">
        <w:rPr>
          <w:lang w:val="uk-UA"/>
        </w:rPr>
        <w:t>20</w:t>
      </w:r>
      <w:r w:rsidR="008A244E" w:rsidRPr="001D11A9">
        <w:rPr>
          <w:lang w:val="uk-UA"/>
        </w:rPr>
        <w:t xml:space="preserve">                                                                                                   </w:t>
      </w:r>
      <w:r w:rsidR="006E1AE8">
        <w:rPr>
          <w:lang w:val="uk-UA"/>
        </w:rPr>
        <w:t xml:space="preserve">              </w:t>
      </w:r>
      <w:r w:rsidR="008A244E" w:rsidRPr="001D11A9">
        <w:rPr>
          <w:lang w:val="uk-UA"/>
        </w:rPr>
        <w:t xml:space="preserve">    №</w:t>
      </w:r>
      <w:r w:rsidR="006E1AE8">
        <w:rPr>
          <w:lang w:val="uk-UA"/>
        </w:rPr>
        <w:t xml:space="preserve"> 3</w:t>
      </w:r>
    </w:p>
    <w:p w:rsidR="008A244E" w:rsidRPr="00B051C1" w:rsidRDefault="008A244E" w:rsidP="008A244E">
      <w:pPr>
        <w:jc w:val="both"/>
        <w:rPr>
          <w:bCs/>
          <w:lang w:val="uk-UA"/>
        </w:rPr>
      </w:pPr>
    </w:p>
    <w:p w:rsidR="008A244E" w:rsidRPr="001D7C78" w:rsidRDefault="008A244E" w:rsidP="008A244E">
      <w:pPr>
        <w:jc w:val="both"/>
        <w:rPr>
          <w:b/>
          <w:lang w:val="uk-UA"/>
        </w:rPr>
      </w:pPr>
      <w:r w:rsidRPr="001D7C78">
        <w:rPr>
          <w:b/>
          <w:lang w:val="uk-UA"/>
        </w:rPr>
        <w:t>Про визначення орендодавців комунального</w:t>
      </w:r>
      <w:r w:rsidR="000968B8">
        <w:rPr>
          <w:b/>
          <w:lang w:val="uk-UA"/>
        </w:rPr>
        <w:t xml:space="preserve"> ма</w:t>
      </w:r>
      <w:r w:rsidR="00025B59">
        <w:rPr>
          <w:b/>
          <w:lang w:val="uk-UA"/>
        </w:rPr>
        <w:t>йна територіальної громади м.</w:t>
      </w:r>
      <w:r w:rsidR="000968B8">
        <w:rPr>
          <w:b/>
          <w:lang w:val="uk-UA"/>
        </w:rPr>
        <w:t xml:space="preserve"> </w:t>
      </w:r>
      <w:r w:rsidRPr="001D7C78">
        <w:rPr>
          <w:b/>
          <w:lang w:val="uk-UA"/>
        </w:rPr>
        <w:t>Василівка та порядку  розподілу орендної плати за користування комунальним майном</w:t>
      </w:r>
    </w:p>
    <w:p w:rsidR="008A244E" w:rsidRPr="001D7C78" w:rsidRDefault="008A244E" w:rsidP="008A244E">
      <w:pPr>
        <w:rPr>
          <w:lang w:val="uk-UA"/>
        </w:rPr>
      </w:pPr>
    </w:p>
    <w:p w:rsidR="008A244E" w:rsidRPr="001D7C78" w:rsidRDefault="008A244E" w:rsidP="008A244E">
      <w:pPr>
        <w:jc w:val="both"/>
        <w:rPr>
          <w:color w:val="000000"/>
          <w:lang w:val="uk-UA"/>
        </w:rPr>
      </w:pPr>
      <w:r w:rsidRPr="001D7C78">
        <w:rPr>
          <w:color w:val="000000"/>
          <w:lang w:val="uk-UA"/>
        </w:rPr>
        <w:tab/>
        <w:t xml:space="preserve">Керуючись </w:t>
      </w:r>
      <w:r w:rsidR="007C3E6D" w:rsidRPr="001D7C78">
        <w:rPr>
          <w:lang w:val="uk-UA"/>
        </w:rPr>
        <w:t>ст.ст. 25, 26, 60</w:t>
      </w:r>
      <w:r w:rsidR="00B65017" w:rsidRPr="001D7C78">
        <w:rPr>
          <w:lang w:val="uk-UA"/>
        </w:rPr>
        <w:t xml:space="preserve"> </w:t>
      </w:r>
      <w:r w:rsidRPr="001D7C78">
        <w:rPr>
          <w:color w:val="000000"/>
          <w:lang w:val="uk-UA" w:eastAsia="uk-UA"/>
        </w:rPr>
        <w:t>Закону України «Про міс</w:t>
      </w:r>
      <w:r w:rsidR="001D7C78">
        <w:rPr>
          <w:color w:val="000000"/>
          <w:lang w:val="uk-UA" w:eastAsia="uk-UA"/>
        </w:rPr>
        <w:t>цеве самоврядування в Україні»,</w:t>
      </w:r>
      <w:r w:rsidR="00B65017" w:rsidRPr="001D7C78">
        <w:rPr>
          <w:color w:val="000000"/>
          <w:lang w:val="uk-UA" w:eastAsia="uk-UA"/>
        </w:rPr>
        <w:t xml:space="preserve"> </w:t>
      </w:r>
      <w:r w:rsidRPr="001D7C78">
        <w:rPr>
          <w:color w:val="000000"/>
          <w:lang w:val="uk-UA" w:eastAsia="uk-UA"/>
        </w:rPr>
        <w:t>п. 5 ст. 17 Закону України «Про оренду державного т</w:t>
      </w:r>
      <w:r w:rsidR="001D7C78" w:rsidRPr="001D7C78">
        <w:rPr>
          <w:color w:val="000000"/>
          <w:lang w:val="uk-UA" w:eastAsia="uk-UA"/>
        </w:rPr>
        <w:t xml:space="preserve">а комунального майна» від 03 жовтня </w:t>
      </w:r>
      <w:r w:rsidRPr="001D7C78">
        <w:rPr>
          <w:color w:val="000000"/>
          <w:lang w:val="uk-UA" w:eastAsia="uk-UA"/>
        </w:rPr>
        <w:t>2019 року</w:t>
      </w:r>
      <w:r w:rsidR="00B65017" w:rsidRPr="001D7C78">
        <w:rPr>
          <w:color w:val="000000"/>
          <w:lang w:val="uk-UA" w:eastAsia="uk-UA"/>
        </w:rPr>
        <w:t xml:space="preserve"> №157-</w:t>
      </w:r>
      <w:r w:rsidR="00B65017" w:rsidRPr="001D7C78">
        <w:rPr>
          <w:color w:val="000000"/>
          <w:lang w:eastAsia="uk-UA"/>
        </w:rPr>
        <w:t>IX</w:t>
      </w:r>
      <w:r w:rsidRPr="001D7C78">
        <w:rPr>
          <w:color w:val="000000"/>
          <w:lang w:val="uk-UA" w:eastAsia="uk-UA"/>
        </w:rPr>
        <w:t>,</w:t>
      </w:r>
      <w:r w:rsidRPr="001D7C78">
        <w:rPr>
          <w:color w:val="000000"/>
          <w:lang w:val="uk-UA"/>
        </w:rPr>
        <w:t xml:space="preserve"> враховуючи Постанову Кабінету Міністрів України «Про </w:t>
      </w:r>
      <w:r w:rsidRPr="001D7C78">
        <w:rPr>
          <w:bCs/>
          <w:color w:val="000000"/>
          <w:shd w:val="clear" w:color="auto" w:fill="FFFFFF"/>
          <w:lang w:val="uk-UA"/>
        </w:rPr>
        <w:t>деякі питання оренди державного та комунального майна</w:t>
      </w:r>
      <w:r w:rsidR="00F64B76">
        <w:rPr>
          <w:color w:val="000000"/>
          <w:lang w:val="uk-UA"/>
        </w:rPr>
        <w:t>» від 03 червня 202</w:t>
      </w:r>
      <w:r w:rsidRPr="001D7C78">
        <w:rPr>
          <w:color w:val="000000"/>
          <w:lang w:val="uk-UA"/>
        </w:rPr>
        <w:t xml:space="preserve">0 року № 483, Василівська міська рада </w:t>
      </w:r>
    </w:p>
    <w:p w:rsidR="008A244E" w:rsidRPr="001D7C78" w:rsidRDefault="008A244E" w:rsidP="008A244E">
      <w:pPr>
        <w:jc w:val="both"/>
        <w:rPr>
          <w:lang w:val="uk-UA"/>
        </w:rPr>
      </w:pPr>
      <w:r w:rsidRPr="001D7C78">
        <w:rPr>
          <w:lang w:val="uk-UA"/>
        </w:rPr>
        <w:t>В И Р І Ш И Л А:</w:t>
      </w:r>
    </w:p>
    <w:p w:rsidR="008A244E" w:rsidRPr="001D7C78" w:rsidRDefault="001D7C78" w:rsidP="001D7C78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925836" w:rsidRPr="001D7C78">
        <w:rPr>
          <w:lang w:val="uk-UA"/>
        </w:rPr>
        <w:t xml:space="preserve"> </w:t>
      </w:r>
      <w:r w:rsidR="008A244E" w:rsidRPr="001D7C78">
        <w:rPr>
          <w:lang w:val="uk-UA"/>
        </w:rPr>
        <w:t>Визначити орендодавцями комунального майна територіальної громади м</w:t>
      </w:r>
      <w:r w:rsidR="00025B59">
        <w:rPr>
          <w:lang w:val="uk-UA"/>
        </w:rPr>
        <w:t>.</w:t>
      </w:r>
      <w:r w:rsidR="000968B8">
        <w:rPr>
          <w:lang w:val="uk-UA"/>
        </w:rPr>
        <w:t xml:space="preserve"> </w:t>
      </w:r>
      <w:r w:rsidR="008A244E" w:rsidRPr="001D7C78">
        <w:rPr>
          <w:lang w:val="uk-UA"/>
        </w:rPr>
        <w:t>Василівка:</w:t>
      </w:r>
    </w:p>
    <w:p w:rsidR="008A244E" w:rsidRPr="001D7C78" w:rsidRDefault="00925836" w:rsidP="00925836">
      <w:pPr>
        <w:pStyle w:val="a6"/>
        <w:ind w:left="709"/>
        <w:jc w:val="both"/>
        <w:rPr>
          <w:lang w:val="uk-UA"/>
        </w:rPr>
      </w:pPr>
      <w:r w:rsidRPr="001D7C78">
        <w:rPr>
          <w:lang w:val="uk-UA"/>
        </w:rPr>
        <w:t>1.1.</w:t>
      </w:r>
      <w:r w:rsidR="00B65017" w:rsidRPr="001D7C78">
        <w:rPr>
          <w:lang w:val="uk-UA"/>
        </w:rPr>
        <w:t xml:space="preserve"> </w:t>
      </w:r>
      <w:r w:rsidRPr="001D7C78">
        <w:rPr>
          <w:lang w:val="uk-UA"/>
        </w:rPr>
        <w:t xml:space="preserve"> </w:t>
      </w:r>
      <w:proofErr w:type="spellStart"/>
      <w:r w:rsidR="008A244E" w:rsidRPr="001D7C78">
        <w:rPr>
          <w:lang w:val="uk-UA"/>
        </w:rPr>
        <w:t>Василівську</w:t>
      </w:r>
      <w:proofErr w:type="spellEnd"/>
      <w:r w:rsidR="008A244E" w:rsidRPr="001D7C78">
        <w:rPr>
          <w:lang w:val="uk-UA"/>
        </w:rPr>
        <w:t xml:space="preserve"> міську раду </w:t>
      </w:r>
      <w:r w:rsidR="00B65017" w:rsidRPr="001D7C78">
        <w:rPr>
          <w:lang w:val="uk-UA"/>
        </w:rPr>
        <w:t>Запорізької області</w:t>
      </w:r>
      <w:r w:rsidRPr="001D7C78">
        <w:rPr>
          <w:lang w:val="uk-UA"/>
        </w:rPr>
        <w:t>.</w:t>
      </w:r>
    </w:p>
    <w:p w:rsidR="00C4131B" w:rsidRPr="001D7C78" w:rsidRDefault="005C6FC3" w:rsidP="005C6FC3">
      <w:pPr>
        <w:ind w:firstLine="705"/>
        <w:jc w:val="both"/>
        <w:rPr>
          <w:lang w:val="uk-UA"/>
        </w:rPr>
      </w:pPr>
      <w:r w:rsidRPr="001D7C78">
        <w:rPr>
          <w:lang w:val="uk-UA"/>
        </w:rPr>
        <w:t>1.2.</w:t>
      </w:r>
      <w:r w:rsidR="00925836" w:rsidRPr="001D7C78">
        <w:rPr>
          <w:lang w:val="uk-UA"/>
        </w:rPr>
        <w:t xml:space="preserve"> К</w:t>
      </w:r>
      <w:r w:rsidR="00C4131B" w:rsidRPr="001D7C78">
        <w:rPr>
          <w:lang w:val="uk-UA"/>
        </w:rPr>
        <w:t>омунальні підприємства, організації і установи уповноважені міською радою управляти майном, яке передано їм в оперативне управління або перебуває на балансі щодо окремого індивідуально визначеного майна та  об’єктів</w:t>
      </w:r>
      <w:r w:rsidR="00022152">
        <w:rPr>
          <w:lang w:val="uk-UA"/>
        </w:rPr>
        <w:t xml:space="preserve"> </w:t>
      </w:r>
      <w:r w:rsidR="00C4131B" w:rsidRPr="001D7C78">
        <w:rPr>
          <w:lang w:val="uk-UA"/>
        </w:rPr>
        <w:t>нерухомого майна</w:t>
      </w:r>
      <w:r w:rsidR="001D7C78">
        <w:rPr>
          <w:lang w:val="uk-UA"/>
        </w:rPr>
        <w:t>,</w:t>
      </w:r>
      <w:r w:rsidR="00C4131B" w:rsidRPr="001D7C78">
        <w:rPr>
          <w:lang w:val="uk-UA"/>
        </w:rPr>
        <w:t xml:space="preserve"> загальна площа яких не перевищує 400 квадратних метрів</w:t>
      </w:r>
      <w:r w:rsidR="00925836" w:rsidRPr="001D7C78">
        <w:rPr>
          <w:lang w:val="uk-UA"/>
        </w:rPr>
        <w:t>.</w:t>
      </w:r>
      <w:r w:rsidR="000968B8">
        <w:rPr>
          <w:lang w:val="uk-UA"/>
        </w:rPr>
        <w:t xml:space="preserve"> Передача в оренду майна обов’язково узгоджується  уповноваженим органом управління комунальним май</w:t>
      </w:r>
      <w:r w:rsidR="00025B59">
        <w:rPr>
          <w:lang w:val="uk-UA"/>
        </w:rPr>
        <w:t>ном територіальної громади м.</w:t>
      </w:r>
      <w:r w:rsidR="000968B8">
        <w:rPr>
          <w:lang w:val="uk-UA"/>
        </w:rPr>
        <w:t xml:space="preserve"> Василівка.</w:t>
      </w:r>
    </w:p>
    <w:p w:rsidR="00C4131B" w:rsidRPr="001D7C78" w:rsidRDefault="001D7C78" w:rsidP="001D7C78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C4131B" w:rsidRPr="001D7C78">
        <w:rPr>
          <w:lang w:val="uk-UA"/>
        </w:rPr>
        <w:t xml:space="preserve">Визначити наступний порядок розподілу орендної плати за користування комунальним </w:t>
      </w:r>
      <w:r w:rsidR="000968B8">
        <w:rPr>
          <w:lang w:val="uk-UA"/>
        </w:rPr>
        <w:t>май</w:t>
      </w:r>
      <w:r w:rsidR="00913947">
        <w:rPr>
          <w:lang w:val="uk-UA"/>
        </w:rPr>
        <w:t>ном територіальної громади м.</w:t>
      </w:r>
      <w:r w:rsidR="000968B8">
        <w:rPr>
          <w:lang w:val="uk-UA"/>
        </w:rPr>
        <w:t xml:space="preserve"> </w:t>
      </w:r>
      <w:r w:rsidR="00C4131B" w:rsidRPr="001D7C78">
        <w:rPr>
          <w:lang w:val="uk-UA"/>
        </w:rPr>
        <w:t>Василівка:</w:t>
      </w:r>
    </w:p>
    <w:p w:rsidR="00C4131B" w:rsidRPr="001D7C78" w:rsidRDefault="003B4693" w:rsidP="003B4693">
      <w:pPr>
        <w:ind w:firstLine="567"/>
        <w:jc w:val="both"/>
        <w:rPr>
          <w:lang w:val="uk-UA"/>
        </w:rPr>
      </w:pPr>
      <w:r w:rsidRPr="001D7C78">
        <w:rPr>
          <w:lang w:val="uk-UA"/>
        </w:rPr>
        <w:t xml:space="preserve">2.1. </w:t>
      </w:r>
      <w:r w:rsidR="00C4131B" w:rsidRPr="001D7C78">
        <w:rPr>
          <w:lang w:val="uk-UA"/>
        </w:rPr>
        <w:t>У разі коли Орендодавцем майна є міська рада, орендна плата спрямовується у розмірі 100 відсотків до місцевого бюджету.</w:t>
      </w:r>
    </w:p>
    <w:p w:rsidR="005C6FC3" w:rsidRPr="001D7C78" w:rsidRDefault="005C6FC3" w:rsidP="005C6FC3">
      <w:pPr>
        <w:ind w:firstLine="567"/>
        <w:jc w:val="both"/>
        <w:rPr>
          <w:lang w:val="uk-UA"/>
        </w:rPr>
      </w:pPr>
      <w:r w:rsidRPr="001D7C78">
        <w:rPr>
          <w:lang w:val="uk-UA"/>
        </w:rPr>
        <w:t>2.2. У разі коли Орендодавцем майна є комунальні підприємства, організації і установи уповноважені міською радою управляти майном, яке передано їм в оперативне управління або перебуває на балансі, орендна плата спрямовується</w:t>
      </w:r>
      <w:r w:rsidR="003B4693" w:rsidRPr="001D7C78">
        <w:rPr>
          <w:lang w:val="uk-UA"/>
        </w:rPr>
        <w:t xml:space="preserve"> їм</w:t>
      </w:r>
      <w:r w:rsidRPr="001D7C78">
        <w:rPr>
          <w:lang w:val="uk-UA"/>
        </w:rPr>
        <w:t xml:space="preserve"> у розмірі 100 відсотків. </w:t>
      </w:r>
    </w:p>
    <w:p w:rsidR="005C6FC3" w:rsidRPr="001D7C78" w:rsidRDefault="005C6FC3" w:rsidP="003B4693">
      <w:pPr>
        <w:ind w:firstLine="567"/>
        <w:jc w:val="both"/>
        <w:rPr>
          <w:lang w:val="uk-UA"/>
        </w:rPr>
      </w:pPr>
      <w:r w:rsidRPr="001D7C78">
        <w:rPr>
          <w:color w:val="000000"/>
          <w:lang w:val="uk-UA"/>
        </w:rPr>
        <w:t>Розпорядження грошовими коштами, що становлять орендну</w:t>
      </w:r>
      <w:r w:rsidRPr="001D7C78">
        <w:rPr>
          <w:lang w:val="uk-UA"/>
        </w:rPr>
        <w:t xml:space="preserve"> плату за нерухоме майно, яке знаходиться на балансі комунальн</w:t>
      </w:r>
      <w:r w:rsidR="003B4693" w:rsidRPr="001D7C78">
        <w:rPr>
          <w:lang w:val="uk-UA"/>
        </w:rPr>
        <w:t>их</w:t>
      </w:r>
      <w:r w:rsidRPr="001D7C78">
        <w:rPr>
          <w:lang w:val="uk-UA"/>
        </w:rPr>
        <w:t xml:space="preserve"> підприємств</w:t>
      </w:r>
      <w:r w:rsidR="003B4693" w:rsidRPr="001D7C78">
        <w:rPr>
          <w:lang w:val="uk-UA"/>
        </w:rPr>
        <w:t>, організації і установи уповноважені міською радою управляти майном, яке передано їм в оперативне управління або перебуває на балансі,</w:t>
      </w:r>
      <w:r w:rsidRPr="001D7C78">
        <w:rPr>
          <w:lang w:val="uk-UA"/>
        </w:rPr>
        <w:t xml:space="preserve"> проводиться виключно за погодженням з міським головою Василівської міської ради Запорізької області</w:t>
      </w:r>
      <w:r w:rsidR="00925836" w:rsidRPr="001D7C78">
        <w:rPr>
          <w:lang w:val="uk-UA"/>
        </w:rPr>
        <w:t>.</w:t>
      </w:r>
    </w:p>
    <w:p w:rsidR="008A244E" w:rsidRPr="001D7C78" w:rsidRDefault="003B4693" w:rsidP="008A244E">
      <w:pPr>
        <w:ind w:firstLine="708"/>
        <w:jc w:val="both"/>
        <w:rPr>
          <w:lang w:val="uk-UA"/>
        </w:rPr>
      </w:pPr>
      <w:r w:rsidRPr="001D7C78">
        <w:rPr>
          <w:lang w:val="uk-UA"/>
        </w:rPr>
        <w:t>3</w:t>
      </w:r>
      <w:r w:rsidR="008A244E" w:rsidRPr="001D7C78">
        <w:rPr>
          <w:lang w:val="uk-UA"/>
        </w:rPr>
        <w:t>.   Суб’єктам орендних відносин неухильно дотримуватись вимог Закону України «Про оренду державного т</w:t>
      </w:r>
      <w:r w:rsidR="001D7C78">
        <w:rPr>
          <w:lang w:val="uk-UA"/>
        </w:rPr>
        <w:t xml:space="preserve">а комунального майна» від 03 жовтня </w:t>
      </w:r>
      <w:r w:rsidR="008A244E" w:rsidRPr="001D7C78">
        <w:rPr>
          <w:lang w:val="uk-UA"/>
        </w:rPr>
        <w:t xml:space="preserve">2019 </w:t>
      </w:r>
      <w:r w:rsidR="004E5DD0" w:rsidRPr="001D7C78">
        <w:rPr>
          <w:color w:val="000000"/>
          <w:lang w:val="uk-UA" w:eastAsia="uk-UA"/>
        </w:rPr>
        <w:t>№157-</w:t>
      </w:r>
      <w:r w:rsidR="004E5DD0" w:rsidRPr="001D7C78">
        <w:rPr>
          <w:color w:val="000000"/>
          <w:lang w:eastAsia="uk-UA"/>
        </w:rPr>
        <w:t>IX</w:t>
      </w:r>
      <w:r w:rsidR="008A244E" w:rsidRPr="001D7C78">
        <w:rPr>
          <w:lang w:val="uk-UA"/>
        </w:rPr>
        <w:t xml:space="preserve">та Постанови Кабінету Міністрів України «Про </w:t>
      </w:r>
      <w:r w:rsidR="008A244E" w:rsidRPr="001D7C78">
        <w:rPr>
          <w:bCs/>
          <w:shd w:val="clear" w:color="auto" w:fill="FFFFFF"/>
          <w:lang w:val="uk-UA"/>
        </w:rPr>
        <w:t>деякі питання оренди державного та комунального майна</w:t>
      </w:r>
      <w:r w:rsidR="00F64B76">
        <w:rPr>
          <w:lang w:val="uk-UA"/>
        </w:rPr>
        <w:t>» від 03 червня 202</w:t>
      </w:r>
      <w:r w:rsidR="008A244E" w:rsidRPr="001D7C78">
        <w:rPr>
          <w:lang w:val="uk-UA"/>
        </w:rPr>
        <w:t>0 року № 483.</w:t>
      </w:r>
    </w:p>
    <w:p w:rsidR="008A244E" w:rsidRPr="001D7C78" w:rsidRDefault="003B4693" w:rsidP="008A244E">
      <w:pPr>
        <w:ind w:firstLine="708"/>
        <w:jc w:val="both"/>
        <w:rPr>
          <w:lang w:val="uk-UA"/>
        </w:rPr>
      </w:pPr>
      <w:r w:rsidRPr="001D7C78">
        <w:rPr>
          <w:lang w:val="uk-UA"/>
        </w:rPr>
        <w:t>4</w:t>
      </w:r>
      <w:r w:rsidR="008A244E" w:rsidRPr="001D7C78">
        <w:rPr>
          <w:lang w:val="uk-UA"/>
        </w:rPr>
        <w:t>.    Контроль за виконання</w:t>
      </w:r>
      <w:r w:rsidRPr="001D7C78">
        <w:rPr>
          <w:lang w:val="uk-UA"/>
        </w:rPr>
        <w:t>м</w:t>
      </w:r>
      <w:r w:rsidR="008A244E" w:rsidRPr="001D7C78">
        <w:rPr>
          <w:lang w:val="uk-UA"/>
        </w:rPr>
        <w:t xml:space="preserve"> цього рішення покласти на постійну комісію з питань бюджету, фінансів, планування соціально-економічного розвитку міста. </w:t>
      </w:r>
    </w:p>
    <w:p w:rsidR="008A244E" w:rsidRDefault="008A244E" w:rsidP="008A244E">
      <w:pPr>
        <w:ind w:left="1065"/>
        <w:jc w:val="both"/>
        <w:rPr>
          <w:lang w:val="uk-UA"/>
        </w:rPr>
      </w:pPr>
    </w:p>
    <w:p w:rsidR="006E1AE8" w:rsidRPr="001D7C78" w:rsidRDefault="006E1AE8" w:rsidP="008A244E">
      <w:pPr>
        <w:ind w:left="1065"/>
        <w:jc w:val="both"/>
        <w:rPr>
          <w:lang w:val="uk-UA"/>
        </w:rPr>
      </w:pPr>
    </w:p>
    <w:p w:rsidR="008A244E" w:rsidRPr="001D7C78" w:rsidRDefault="008A244E" w:rsidP="008A244E">
      <w:pPr>
        <w:rPr>
          <w:lang w:val="uk-UA"/>
        </w:rPr>
      </w:pPr>
      <w:r w:rsidRPr="001D7C78">
        <w:rPr>
          <w:lang w:val="uk-UA"/>
        </w:rPr>
        <w:t xml:space="preserve">Міський голова                                                      </w:t>
      </w:r>
      <w:r w:rsidR="001D7C78">
        <w:rPr>
          <w:lang w:val="uk-UA"/>
        </w:rPr>
        <w:t xml:space="preserve">                  </w:t>
      </w:r>
      <w:r w:rsidR="00925836" w:rsidRPr="001D7C78">
        <w:rPr>
          <w:lang w:val="uk-UA"/>
        </w:rPr>
        <w:t xml:space="preserve">           </w:t>
      </w:r>
      <w:r w:rsidRPr="001D7C78">
        <w:rPr>
          <w:lang w:val="uk-UA"/>
        </w:rPr>
        <w:t xml:space="preserve"> Людмила ЦИБУЛЬНЯК</w:t>
      </w:r>
    </w:p>
    <w:p w:rsidR="004E5DD0" w:rsidRDefault="004E5DD0" w:rsidP="004E5DD0">
      <w:pPr>
        <w:jc w:val="center"/>
        <w:rPr>
          <w:b/>
          <w:bCs/>
        </w:rPr>
      </w:pPr>
    </w:p>
    <w:sectPr w:rsidR="004E5DD0" w:rsidSect="00C4131B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6A8"/>
    <w:multiLevelType w:val="multilevel"/>
    <w:tmpl w:val="CB44A216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5" w:hanging="1800"/>
      </w:pPr>
      <w:rPr>
        <w:rFonts w:hint="default"/>
      </w:rPr>
    </w:lvl>
  </w:abstractNum>
  <w:abstractNum w:abstractNumId="1">
    <w:nsid w:val="5CDA5C5E"/>
    <w:multiLevelType w:val="multilevel"/>
    <w:tmpl w:val="E4B457F2"/>
    <w:lvl w:ilvl="0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5" w:hanging="1800"/>
      </w:pPr>
      <w:rPr>
        <w:rFonts w:hint="default"/>
      </w:rPr>
    </w:lvl>
  </w:abstractNum>
  <w:abstractNum w:abstractNumId="2">
    <w:nsid w:val="7E892697"/>
    <w:multiLevelType w:val="hybridMultilevel"/>
    <w:tmpl w:val="3B74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44E"/>
    <w:rsid w:val="00022152"/>
    <w:rsid w:val="00025B59"/>
    <w:rsid w:val="00037083"/>
    <w:rsid w:val="000903C3"/>
    <w:rsid w:val="000968B8"/>
    <w:rsid w:val="001D7C78"/>
    <w:rsid w:val="002F086C"/>
    <w:rsid w:val="003B4693"/>
    <w:rsid w:val="003B7AA8"/>
    <w:rsid w:val="003C3BF2"/>
    <w:rsid w:val="004A6C37"/>
    <w:rsid w:val="004E5DD0"/>
    <w:rsid w:val="00501690"/>
    <w:rsid w:val="00572DF9"/>
    <w:rsid w:val="005C6FC3"/>
    <w:rsid w:val="006072CD"/>
    <w:rsid w:val="006D4187"/>
    <w:rsid w:val="006E1AE8"/>
    <w:rsid w:val="007C3E6D"/>
    <w:rsid w:val="007C51A1"/>
    <w:rsid w:val="00893C74"/>
    <w:rsid w:val="008A244E"/>
    <w:rsid w:val="00913947"/>
    <w:rsid w:val="00925836"/>
    <w:rsid w:val="00972330"/>
    <w:rsid w:val="00B579EE"/>
    <w:rsid w:val="00B65017"/>
    <w:rsid w:val="00C4131B"/>
    <w:rsid w:val="00CF2DD8"/>
    <w:rsid w:val="00DC172E"/>
    <w:rsid w:val="00E040E6"/>
    <w:rsid w:val="00F024AE"/>
    <w:rsid w:val="00F64B76"/>
    <w:rsid w:val="00F67D36"/>
    <w:rsid w:val="00F8452E"/>
    <w:rsid w:val="00F85A0D"/>
    <w:rsid w:val="00FB493B"/>
    <w:rsid w:val="00FF30C7"/>
    <w:rsid w:val="00FF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2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3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44</cp:revision>
  <cp:lastPrinted>2020-07-16T12:45:00Z</cp:lastPrinted>
  <dcterms:created xsi:type="dcterms:W3CDTF">2020-07-10T08:12:00Z</dcterms:created>
  <dcterms:modified xsi:type="dcterms:W3CDTF">2020-07-23T11:07:00Z</dcterms:modified>
</cp:coreProperties>
</file>