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jc w:val="center"/>
        <w:rPr/>
      </w:pPr>
      <w:r>
        <w:rPr/>
        <w:t>Одинадцята (позачергова) сесія Василівської міської ради Запорізької області восьмого скликання 30 червня 2021р.</w:t>
      </w:r>
    </w:p>
    <w:p>
      <w:pPr>
        <w:pStyle w:val="3"/>
        <w:rPr/>
      </w:pPr>
      <w:r>
        <w:rPr/>
        <w:t>Про обрання секретаріату - лічильної комісії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16, ПРОТИ = 0, УТРИМАЛИСЬ = 0, НЕ ГОЛОСУВАЛИ = 2,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(за основу)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18,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18,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регламент ведення та порядок розгляду питань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18,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часу для роботи сесії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18,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затвердження проєкту землеустрою щодо відведення земельної ділянки із зміною цільового призначення для будівництва будівлі для розміщення Центру надання адміністративних послуг «Центр Дії» в м. Василівка, вул. Соборна.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05"/>
        <w:gridCol w:w="2400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15, ПРОТИ = 1, УТРИМАЛИСЬ = 2, НЕ ГОЛОСУВАЛИ = 0, ВІДСУТНІХ = 9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Проти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припинення шляхом ліквідації комунального закладу «Василівська вечірня (змінна) школа» Василівської міської ради Запорізької області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05"/>
        <w:gridCol w:w="2400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16, ПРОТИ = 1, УТРИМАЛИСЬ = 2,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Проти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припинення шляхом ліквідації комунального закладу «Підгірненська загальноосвітня школа I-II ст.» Василівської міської ради Запорізької області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05"/>
        <w:gridCol w:w="2400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14, ПРОТИ = 4, УТРИМАЛИСЬ = 1,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Проти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Проти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Проти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Проти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spacing w:before="0" w:after="283"/>
        <w:rPr/>
      </w:pPr>
      <w:r>
        <w:rPr/>
        <w:br/>
        <w:br/>
        <w:br/>
        <w:b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uk-UA" w:eastAsia="zh-CN" w:bidi="hi-IN"/>
    </w:rPr>
  </w:style>
  <w:style w:type="paragraph" w:styleId="1">
    <w:name w:val="Heading 1"/>
    <w:basedOn w:val="Style15"/>
    <w:next w:val="Style16"/>
    <w:qFormat/>
    <w:pPr/>
    <w:rPr>
      <w:rFonts w:ascii="Thorndale" w:hAnsi="Thorndale"/>
      <w:b/>
      <w:bCs/>
      <w:sz w:val="48"/>
      <w:szCs w:val="44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2">
    <w:name w:val="Символи кінцевої виноски"/>
    <w:qFormat/>
    <w:rPr/>
  </w:style>
  <w:style w:type="character" w:styleId="Style13">
    <w:name w:val="Символи виноски"/>
    <w:qFormat/>
    <w:rPr/>
  </w:style>
  <w:style w:type="character" w:styleId="Style14">
    <w:name w:val="Гіперпосилання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Style16">
    <w:name w:val="Body Text"/>
    <w:basedOn w:val="Normal"/>
    <w:pPr>
      <w:spacing w:before="0" w:after="283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Style20">
    <w:name w:val="Горизонтальна лінія"/>
    <w:basedOn w:val="Normal"/>
    <w:next w:val="Style16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21">
    <w:name w:val="Envelope Return"/>
    <w:basedOn w:val="Normal"/>
    <w:pPr/>
    <w:rPr>
      <w:i/>
    </w:rPr>
  </w:style>
  <w:style w:type="paragraph" w:styleId="Style22">
    <w:name w:val="Вміст таблиці"/>
    <w:basedOn w:val="Style16"/>
    <w:qFormat/>
    <w:pPr>
      <w:spacing w:lineRule="auto" w:line="240" w:before="30" w:after="30"/>
      <w:ind w:left="150" w:right="150" w:hanging="0"/>
    </w:pPr>
    <w:rPr>
      <w:color w:val="000000"/>
    </w:rPr>
  </w:style>
  <w:style w:type="paragraph" w:styleId="Style23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5">
    <w:name w:val="Заголовок таблиці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