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B7" w:rsidRDefault="007B4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7B4FB7" w:rsidRDefault="00751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FB7" w:rsidRDefault="007B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7B4FB7" w:rsidRDefault="007B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7B4FB7" w:rsidRDefault="007B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7B4FB7" w:rsidRDefault="00751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7B4FB7" w:rsidRDefault="00751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7B4FB7" w:rsidRDefault="007B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7B4FB7" w:rsidRDefault="00751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7B4FB7" w:rsidRDefault="00751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7B4FB7" w:rsidRDefault="007B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B4FB7" w:rsidRDefault="007B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B4FB7" w:rsidRDefault="00751DB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05.02.2025 р.                    </w:t>
      </w:r>
      <w:r w:rsidR="003345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м. Запоріжжя                                     №  25</w:t>
      </w:r>
    </w:p>
    <w:p w:rsidR="007B4FB7" w:rsidRDefault="007B4F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B4FB7" w:rsidRDefault="007B4F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B4FB7" w:rsidRDefault="00751DB2" w:rsidP="003345D5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надання статусу дитини-сироти </w:t>
      </w:r>
      <w:r w:rsidR="005079B8" w:rsidRPr="005079B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</w:p>
    <w:p w:rsidR="007B4FB7" w:rsidRDefault="007B4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7B4FB7" w:rsidRDefault="007B4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7B4FB7" w:rsidRDefault="00751DB2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</w:t>
      </w:r>
      <w:r w:rsidR="003345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«Про правовий режим воєнного стану»,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10 Закону України «Про правовий режим воєнного стану», Порядком провадження органами опіки та піклування діяльності, пов’язаної із захистом прав дитини», затвердженим постановою Кабінету Міністрів України від 24.09.2008 № 866 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враховуючи те, що мати неповнолітнього, </w:t>
      </w:r>
      <w:r w:rsidR="005079B8" w:rsidRPr="005079B8">
        <w:rPr>
          <w:rFonts w:ascii="Times New Roman" w:hAnsi="Times New Roman" w:cs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 w:rsidR="003345D5">
        <w:rPr>
          <w:rFonts w:ascii="Times New Roman" w:hAnsi="Times New Roman" w:cs="Times New Roman"/>
          <w:bCs/>
          <w:sz w:val="28"/>
          <w:szCs w:val="28"/>
          <w:lang w:val="uk-UA"/>
        </w:rPr>
        <w:t>, виданим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Шевченківським відділом державної реєстрації актів цивільного стану у місті Запоріжжі Південно-Східного міжрегіонального управління Міністерства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3345D5">
        <w:rPr>
          <w:rFonts w:ascii="Times New Roman" w:hAnsi="Times New Roman" w:cs="Times New Roman"/>
          <w:bCs/>
          <w:sz w:val="28"/>
          <w:szCs w:val="28"/>
          <w:lang w:val="uk-UA"/>
        </w:rPr>
        <w:t>Дніпро</w:t>
      </w:r>
      <w:proofErr w:type="spellEnd"/>
      <w:r w:rsidR="003345D5">
        <w:rPr>
          <w:rFonts w:ascii="Times New Roman" w:hAnsi="Times New Roman" w:cs="Times New Roman"/>
          <w:bCs/>
          <w:sz w:val="28"/>
          <w:szCs w:val="28"/>
          <w:lang w:val="uk-UA"/>
        </w:rPr>
        <w:t>) та повним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витяг</w:t>
      </w:r>
      <w:r w:rsidR="003345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Державного реєстру  актів цивільного стану громадян щодо актового запису про народження  із зазначенням відомостей про батька відповідно до частини першої статті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135 Сімейного кодексу України ві</w:t>
      </w:r>
      <w:r w:rsidR="003345D5">
        <w:rPr>
          <w:rFonts w:ascii="Times New Roman" w:hAnsi="Times New Roman"/>
          <w:bCs/>
          <w:sz w:val="28"/>
          <w:szCs w:val="28"/>
          <w:lang w:val="uk-UA"/>
        </w:rPr>
        <w:t xml:space="preserve">д 05.02.2025 року № </w:t>
      </w:r>
      <w:r w:rsidR="005079B8" w:rsidRPr="005079B8">
        <w:rPr>
          <w:rFonts w:ascii="Times New Roman" w:hAnsi="Times New Roman"/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виданого відділом державної реєстрації актів цивільного стану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 Запорізькій області Управління державної реєстрації Південного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м.Одеса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), з метою забезпечення захисту прав та законних інтересів неповнолітньої дитини</w:t>
      </w:r>
    </w:p>
    <w:p w:rsidR="007B4FB7" w:rsidRDefault="00751DB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7B4FB7" w:rsidRDefault="00751DB2">
      <w:pPr>
        <w:tabs>
          <w:tab w:val="left" w:pos="567"/>
        </w:tabs>
        <w:spacing w:after="0" w:line="240" w:lineRule="auto"/>
        <w:ind w:left="7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статус дитини-сироти неповнолітньому </w:t>
      </w:r>
      <w:r w:rsidR="005079B8">
        <w:rPr>
          <w:rFonts w:ascii="Times New Roman" w:hAnsi="Times New Roman"/>
          <w:b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на даний час перебуває на тимчасовому влаштуванні у родині рідної сестри,</w:t>
      </w:r>
      <w:r w:rsidR="005079B8" w:rsidRPr="005079B8">
        <w:rPr>
          <w:lang w:val="uk-UA"/>
        </w:rPr>
        <w:t xml:space="preserve"> </w:t>
      </w:r>
      <w:r w:rsidR="005079B8" w:rsidRPr="005079B8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4FB7" w:rsidRDefault="00751D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F511B" w:rsidRPr="002F511B" w:rsidRDefault="00751DB2">
      <w:pPr>
        <w:numPr>
          <w:ilvl w:val="0"/>
          <w:numId w:val="1"/>
        </w:numPr>
        <w:spacing w:after="0" w:line="240" w:lineRule="auto"/>
        <w:ind w:left="7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2F511B" w:rsidRPr="002F511B">
        <w:rPr>
          <w:rFonts w:ascii="Times New Roman" w:hAnsi="Times New Roman"/>
          <w:sz w:val="28"/>
          <w:szCs w:val="28"/>
        </w:rPr>
        <w:t>**********</w:t>
      </w:r>
    </w:p>
    <w:p w:rsidR="007B4FB7" w:rsidRDefault="002F511B" w:rsidP="002F51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79B8">
        <w:rPr>
          <w:rFonts w:ascii="Times New Roman" w:hAnsi="Times New Roman"/>
          <w:sz w:val="28"/>
          <w:szCs w:val="28"/>
          <w:lang w:val="uk-UA"/>
        </w:rPr>
        <w:t>***********</w:t>
      </w:r>
      <w:r w:rsidR="00751DB2">
        <w:rPr>
          <w:rFonts w:ascii="Times New Roman" w:hAnsi="Times New Roman"/>
          <w:sz w:val="28"/>
          <w:szCs w:val="28"/>
          <w:lang w:val="uk-UA"/>
        </w:rPr>
        <w:t>.</w:t>
      </w:r>
    </w:p>
    <w:p w:rsidR="007B4FB7" w:rsidRDefault="007B4FB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51D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7B4FB7" w:rsidRDefault="00751D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FB7" w:rsidRDefault="007B4F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7B4FB7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7A" w:rsidRDefault="00E61E7A">
      <w:pPr>
        <w:spacing w:line="240" w:lineRule="auto"/>
      </w:pPr>
      <w:r>
        <w:separator/>
      </w:r>
    </w:p>
  </w:endnote>
  <w:endnote w:type="continuationSeparator" w:id="0">
    <w:p w:rsidR="00E61E7A" w:rsidRDefault="00E61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7A" w:rsidRDefault="00E61E7A">
      <w:pPr>
        <w:spacing w:after="0"/>
      </w:pPr>
      <w:r>
        <w:separator/>
      </w:r>
    </w:p>
  </w:footnote>
  <w:footnote w:type="continuationSeparator" w:id="0">
    <w:p w:rsidR="00E61E7A" w:rsidRDefault="00E61E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6F131"/>
    <w:multiLevelType w:val="singleLevel"/>
    <w:tmpl w:val="C6F6F13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2F511B"/>
    <w:rsid w:val="003265EB"/>
    <w:rsid w:val="003345D5"/>
    <w:rsid w:val="00376300"/>
    <w:rsid w:val="00386836"/>
    <w:rsid w:val="003C11A7"/>
    <w:rsid w:val="003E5095"/>
    <w:rsid w:val="005079B8"/>
    <w:rsid w:val="00523976"/>
    <w:rsid w:val="00751DB2"/>
    <w:rsid w:val="00775B4D"/>
    <w:rsid w:val="007B4FB7"/>
    <w:rsid w:val="00872917"/>
    <w:rsid w:val="00BA309A"/>
    <w:rsid w:val="00C22882"/>
    <w:rsid w:val="00C969DC"/>
    <w:rsid w:val="00DB667B"/>
    <w:rsid w:val="00DD4F72"/>
    <w:rsid w:val="00E61E7A"/>
    <w:rsid w:val="00ED67EC"/>
    <w:rsid w:val="0392715D"/>
    <w:rsid w:val="115C4BC3"/>
    <w:rsid w:val="27A35F50"/>
    <w:rsid w:val="293B5B26"/>
    <w:rsid w:val="2C3D2137"/>
    <w:rsid w:val="2EA8086E"/>
    <w:rsid w:val="30781CE1"/>
    <w:rsid w:val="327747E2"/>
    <w:rsid w:val="32F16975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0D\&#1052;&#1040;&#1051;&#1054;&#1041;&#1030;&#1051;&#1054;&#1047;&#1045;&#1056;&#1057;&#1068;&#1050;&#1040;%252525252525252520&#1057;&#1030;&#1051;&#1068;&#1057;&#1068;&#1050;&#1040;%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2025-01-22T12:26:00Z</cp:lastPrinted>
  <dcterms:created xsi:type="dcterms:W3CDTF">2025-03-19T12:33:00Z</dcterms:created>
  <dcterms:modified xsi:type="dcterms:W3CDTF">2025-03-24T09:44:00Z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F0A87AE70AEE4D9CAF45E1744C3CA67C_12</vt:lpwstr>
  </property>
</Properties>
</file>