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14" w:rsidRPr="005A1F14" w:rsidRDefault="005A1F14" w:rsidP="005A1F14">
      <w:pPr>
        <w:ind w:left="4956" w:firstLine="708"/>
        <w:rPr>
          <w:sz w:val="28"/>
          <w:lang w:val="uk-UA"/>
        </w:rPr>
      </w:pPr>
      <w:r w:rsidRPr="005A1F14">
        <w:rPr>
          <w:sz w:val="28"/>
          <w:lang w:val="uk-UA"/>
        </w:rPr>
        <w:t>ЗАТВЕРДЖЕНО</w:t>
      </w:r>
    </w:p>
    <w:p w:rsidR="005A1F14" w:rsidRPr="005A1F14" w:rsidRDefault="005A1F14" w:rsidP="005A1F14">
      <w:pPr>
        <w:rPr>
          <w:sz w:val="28"/>
          <w:lang w:val="uk-UA"/>
        </w:rPr>
      </w:pPr>
    </w:p>
    <w:p w:rsidR="005A1F14" w:rsidRPr="005A1F14" w:rsidRDefault="005A1F14" w:rsidP="005A1F14">
      <w:pPr>
        <w:ind w:left="5664"/>
        <w:jc w:val="both"/>
        <w:rPr>
          <w:sz w:val="28"/>
          <w:lang w:val="uk-UA"/>
        </w:rPr>
      </w:pPr>
      <w:r w:rsidRPr="005A1F14">
        <w:rPr>
          <w:sz w:val="28"/>
          <w:lang w:val="uk-UA"/>
        </w:rPr>
        <w:t>розпорядженням начальника Василівської міської військової адміністрації Василівського району Запорізької області</w:t>
      </w:r>
    </w:p>
    <w:p w:rsidR="005A1F14" w:rsidRPr="005A1F14" w:rsidRDefault="005A1F14" w:rsidP="005A1F14">
      <w:pPr>
        <w:ind w:left="4956" w:firstLine="708"/>
        <w:rPr>
          <w:sz w:val="28"/>
          <w:szCs w:val="28"/>
          <w:lang w:val="uk-UA"/>
        </w:rPr>
      </w:pPr>
      <w:r w:rsidRPr="005A1F14">
        <w:rPr>
          <w:sz w:val="28"/>
          <w:lang w:val="uk-UA"/>
        </w:rPr>
        <w:t xml:space="preserve">від </w:t>
      </w:r>
      <w:r w:rsidR="00BA6C7C">
        <w:rPr>
          <w:sz w:val="28"/>
          <w:lang w:val="uk-UA"/>
        </w:rPr>
        <w:t>15.01.2025</w:t>
      </w:r>
      <w:r w:rsidRPr="005A1F14">
        <w:rPr>
          <w:sz w:val="28"/>
          <w:lang w:val="uk-UA"/>
        </w:rPr>
        <w:t xml:space="preserve"> р. № </w:t>
      </w:r>
      <w:r w:rsidR="00BA6C7C">
        <w:rPr>
          <w:sz w:val="28"/>
          <w:lang w:val="uk-UA"/>
        </w:rPr>
        <w:t>09</w:t>
      </w:r>
    </w:p>
    <w:p w:rsidR="005A1F14" w:rsidRPr="005A1F14" w:rsidRDefault="005A1F14" w:rsidP="005A1F14">
      <w:pPr>
        <w:ind w:left="4248" w:firstLine="708"/>
        <w:rPr>
          <w:sz w:val="28"/>
          <w:szCs w:val="28"/>
          <w:lang w:val="uk-UA"/>
        </w:rPr>
      </w:pPr>
    </w:p>
    <w:p w:rsidR="005A1F14" w:rsidRPr="005A1F14" w:rsidRDefault="005A1F14" w:rsidP="005A1F14">
      <w:pPr>
        <w:shd w:val="clear" w:color="auto" w:fill="FFFFFF"/>
        <w:spacing w:before="100" w:beforeAutospacing="1"/>
        <w:jc w:val="center"/>
        <w:textAlignment w:val="baseline"/>
        <w:rPr>
          <w:b/>
          <w:sz w:val="28"/>
          <w:szCs w:val="28"/>
          <w:lang w:val="uk-UA"/>
        </w:rPr>
      </w:pPr>
      <w:r w:rsidRPr="005A1F14">
        <w:rPr>
          <w:b/>
          <w:sz w:val="28"/>
          <w:szCs w:val="28"/>
          <w:lang w:val="uk-UA"/>
        </w:rPr>
        <w:t>ПОЛОЖЕННЯ</w:t>
      </w:r>
    </w:p>
    <w:p w:rsidR="005A1F14" w:rsidRPr="005A1F14" w:rsidRDefault="005A1F14" w:rsidP="005A1F14">
      <w:pPr>
        <w:shd w:val="clear" w:color="auto" w:fill="FFFFFF"/>
        <w:spacing w:before="100" w:beforeAutospacing="1"/>
        <w:jc w:val="center"/>
        <w:textAlignment w:val="baseline"/>
        <w:rPr>
          <w:b/>
          <w:sz w:val="28"/>
          <w:szCs w:val="28"/>
          <w:lang w:val="uk-UA" w:eastAsia="en-US"/>
        </w:rPr>
      </w:pPr>
      <w:r w:rsidRPr="005A1F14">
        <w:rPr>
          <w:b/>
          <w:sz w:val="28"/>
          <w:szCs w:val="28"/>
          <w:lang w:val="uk-UA"/>
        </w:rPr>
        <w:t xml:space="preserve">про відділ </w:t>
      </w:r>
      <w:r w:rsidRPr="005A1F14">
        <w:rPr>
          <w:b/>
          <w:sz w:val="28"/>
          <w:szCs w:val="28"/>
          <w:lang w:val="uk-UA" w:eastAsia="en-US"/>
        </w:rPr>
        <w:t>загально-організаційного забезпечення</w:t>
      </w:r>
      <w:r w:rsidR="00BA6C7C">
        <w:rPr>
          <w:b/>
          <w:sz w:val="28"/>
          <w:szCs w:val="28"/>
          <w:lang w:val="uk-UA" w:eastAsia="en-US"/>
        </w:rPr>
        <w:t xml:space="preserve"> </w:t>
      </w:r>
      <w:r w:rsidRPr="005A1F14">
        <w:rPr>
          <w:b/>
          <w:sz w:val="28"/>
          <w:szCs w:val="28"/>
          <w:lang w:val="uk-UA"/>
        </w:rPr>
        <w:t>апарату Василівської міської військової адміністрації Василівського району Запорізької області</w:t>
      </w:r>
    </w:p>
    <w:p w:rsidR="005A1F14" w:rsidRPr="005A1F14" w:rsidRDefault="005A1F14" w:rsidP="005A1F14">
      <w:pPr>
        <w:numPr>
          <w:ilvl w:val="0"/>
          <w:numId w:val="2"/>
        </w:numPr>
        <w:shd w:val="clear" w:color="auto" w:fill="FFFFFF"/>
        <w:spacing w:before="100" w:beforeAutospacing="1"/>
        <w:jc w:val="center"/>
        <w:textAlignment w:val="baseline"/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</w:pPr>
      <w:r w:rsidRPr="005A1F14"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Загальні положення</w:t>
      </w:r>
    </w:p>
    <w:p w:rsidR="005A1F14" w:rsidRPr="005A1F14" w:rsidRDefault="005A1F14" w:rsidP="005A1F14">
      <w:pPr>
        <w:shd w:val="clear" w:color="auto" w:fill="FFFFFF"/>
        <w:spacing w:before="100" w:beforeAutospacing="1"/>
        <w:ind w:left="1080"/>
        <w:textAlignment w:val="baseline"/>
        <w:rPr>
          <w:b/>
          <w:bCs/>
          <w:color w:val="000000"/>
          <w:sz w:val="2"/>
          <w:szCs w:val="2"/>
          <w:bdr w:val="none" w:sz="0" w:space="0" w:color="auto" w:frame="1"/>
          <w:lang w:val="uk-UA" w:eastAsia="uk-UA"/>
        </w:rPr>
      </w:pPr>
    </w:p>
    <w:p w:rsidR="005A1F14" w:rsidRPr="005A1F14" w:rsidRDefault="005A1F14" w:rsidP="002511D0">
      <w:pPr>
        <w:numPr>
          <w:ilvl w:val="1"/>
          <w:numId w:val="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sz w:val="28"/>
          <w:szCs w:val="28"/>
          <w:lang w:val="uk-UA"/>
        </w:rPr>
        <w:t xml:space="preserve">Відділ </w:t>
      </w:r>
      <w:r w:rsidRPr="005A1F14">
        <w:rPr>
          <w:sz w:val="28"/>
          <w:szCs w:val="28"/>
          <w:lang w:val="uk-UA" w:eastAsia="en-US"/>
        </w:rPr>
        <w:t>загально-організаційного забезпечення</w:t>
      </w:r>
      <w:r w:rsidR="00BA6C7C">
        <w:rPr>
          <w:sz w:val="28"/>
          <w:szCs w:val="28"/>
          <w:lang w:val="uk-UA" w:eastAsia="en-US"/>
        </w:rPr>
        <w:t xml:space="preserve"> </w:t>
      </w:r>
      <w:r w:rsidRPr="005A1F14">
        <w:rPr>
          <w:color w:val="000000"/>
          <w:sz w:val="28"/>
          <w:szCs w:val="28"/>
          <w:lang w:val="uk-UA" w:eastAsia="uk-UA"/>
        </w:rPr>
        <w:t>апарату Василівської міської військової адміністрації Василівського району Запорізької області  (далі - відділ) є структурним підрозділом апарату Василівської міської військової адміністрації Василівського району Запорізької області. Відділ утворюється начальником Василівської міської військової адміністрації Василівського району Запорізької області.</w:t>
      </w:r>
    </w:p>
    <w:p w:rsidR="005A1F14" w:rsidRPr="005A1F14" w:rsidRDefault="005A1F14" w:rsidP="002511D0">
      <w:pPr>
        <w:numPr>
          <w:ilvl w:val="1"/>
          <w:numId w:val="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sz w:val="28"/>
          <w:szCs w:val="28"/>
          <w:lang w:val="uk-UA" w:eastAsia="uk-UA"/>
        </w:rPr>
        <w:t>Основним завданням відділу є здійснення організаційного забезпечення діяльності Василівської міської військової адміністрації Василівського району Запорізької області.</w:t>
      </w:r>
    </w:p>
    <w:p w:rsidR="005A1F14" w:rsidRPr="005A1F14" w:rsidRDefault="005A1F14" w:rsidP="002511D0">
      <w:pPr>
        <w:numPr>
          <w:ilvl w:val="1"/>
          <w:numId w:val="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 xml:space="preserve">У своїй діяльності відділ керується Конституцією України, законами України "Про правовий режим воєнного стану", "Про місцеве самоврядування в Україні", </w:t>
      </w:r>
      <w:r w:rsidR="002511D0">
        <w:rPr>
          <w:color w:val="000000"/>
          <w:sz w:val="28"/>
          <w:szCs w:val="28"/>
          <w:lang w:val="uk-UA" w:eastAsia="uk-UA"/>
        </w:rPr>
        <w:t xml:space="preserve">«Про звернення громадян», «Про інформацію», </w:t>
      </w:r>
      <w:r w:rsidRPr="005A1F14">
        <w:rPr>
          <w:color w:val="000000"/>
          <w:sz w:val="28"/>
          <w:szCs w:val="28"/>
          <w:lang w:val="uk-UA" w:eastAsia="uk-UA"/>
        </w:rPr>
        <w:t xml:space="preserve">іншими законами України, указами Президента України, постановами та розпорядженнями Кабінету Міністрів України, </w:t>
      </w:r>
      <w:r w:rsidRPr="005A1F14">
        <w:rPr>
          <w:sz w:val="28"/>
          <w:szCs w:val="28"/>
          <w:lang w:val="uk-UA"/>
        </w:rPr>
        <w:t>наказами Міністерства соціальної політики, інших центральних органів виконавчої влади,</w:t>
      </w:r>
      <w:r w:rsidRPr="005A1F14">
        <w:rPr>
          <w:color w:val="000000"/>
          <w:sz w:val="28"/>
          <w:szCs w:val="28"/>
          <w:lang w:val="uk-UA" w:eastAsia="uk-UA"/>
        </w:rPr>
        <w:t xml:space="preserve"> розпорядженнями голови Запорізької обласної державної адміністрації (начальника Запорізької обласної військової адмін</w:t>
      </w:r>
      <w:r w:rsidR="00640ED7">
        <w:rPr>
          <w:color w:val="000000"/>
          <w:sz w:val="28"/>
          <w:szCs w:val="28"/>
          <w:lang w:val="uk-UA" w:eastAsia="uk-UA"/>
        </w:rPr>
        <w:t>і</w:t>
      </w:r>
      <w:r w:rsidRPr="005A1F14">
        <w:rPr>
          <w:color w:val="000000"/>
          <w:sz w:val="28"/>
          <w:szCs w:val="28"/>
          <w:lang w:val="uk-UA" w:eastAsia="uk-UA"/>
        </w:rPr>
        <w:t>страції), голови Василівської районної державної адміністрації Запорізької області,  начальника Василівської міської військової адміністрації Василівського району Запорізької області, прийнятими в межах наданих повноважень, а також цим положенням.</w:t>
      </w:r>
    </w:p>
    <w:p w:rsidR="005A1F14" w:rsidRPr="005A1F14" w:rsidRDefault="005A1F14" w:rsidP="002511D0">
      <w:pPr>
        <w:numPr>
          <w:ilvl w:val="1"/>
          <w:numId w:val="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Відділ при вирішенні питань, які належить до його компетенції, взаємодіє з структурними підрозділами Василівс</w:t>
      </w:r>
      <w:r w:rsidR="00640ED7">
        <w:rPr>
          <w:color w:val="000000"/>
          <w:sz w:val="28"/>
          <w:szCs w:val="28"/>
          <w:lang w:val="uk-UA" w:eastAsia="uk-UA"/>
        </w:rPr>
        <w:t>ь</w:t>
      </w:r>
      <w:r w:rsidRPr="005A1F14">
        <w:rPr>
          <w:color w:val="000000"/>
          <w:sz w:val="28"/>
          <w:szCs w:val="28"/>
          <w:lang w:val="uk-UA" w:eastAsia="uk-UA"/>
        </w:rPr>
        <w:t>кої міської військової адміністрації Василівського району Запорізької області, районними державними адміністраціями, територіальними органами міністерств та інших центральних органів виконавчої влади, виконавчими органами, місцевого самоврядування, установами, організаціями, об'єднаннями громадян.</w:t>
      </w:r>
    </w:p>
    <w:p w:rsidR="00BA6C7C" w:rsidRPr="00BA6C7C" w:rsidRDefault="00BA6C7C" w:rsidP="00BA6C7C">
      <w:pPr>
        <w:pStyle w:val="a9"/>
        <w:numPr>
          <w:ilvl w:val="1"/>
          <w:numId w:val="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A6C7C">
        <w:rPr>
          <w:color w:val="000000"/>
          <w:sz w:val="28"/>
          <w:szCs w:val="28"/>
          <w:lang w:val="uk-UA" w:eastAsia="uk-UA"/>
        </w:rPr>
        <w:t xml:space="preserve">Відділ </w:t>
      </w:r>
      <w:r w:rsidRPr="00BA6C7C">
        <w:rPr>
          <w:sz w:val="28"/>
          <w:szCs w:val="28"/>
          <w:lang w:val="uk-UA" w:eastAsia="en-US"/>
        </w:rPr>
        <w:t xml:space="preserve">загально-організаційного забезпечення </w:t>
      </w:r>
      <w:r w:rsidRPr="00BA6C7C">
        <w:rPr>
          <w:color w:val="000000"/>
          <w:sz w:val="28"/>
          <w:szCs w:val="28"/>
          <w:lang w:val="uk-UA" w:eastAsia="uk-UA"/>
        </w:rPr>
        <w:t xml:space="preserve">очолює начальник, який призначається на посаду і звільняється з посади начальником Василівської </w:t>
      </w:r>
      <w:r w:rsidRPr="00BA6C7C">
        <w:rPr>
          <w:color w:val="000000"/>
          <w:sz w:val="28"/>
          <w:szCs w:val="28"/>
          <w:lang w:val="uk-UA" w:eastAsia="uk-UA"/>
        </w:rPr>
        <w:lastRenderedPageBreak/>
        <w:t>міської військової адміністрації Василівського району Запорізької області в установленому порядку.</w:t>
      </w:r>
    </w:p>
    <w:p w:rsidR="005A1F14" w:rsidRDefault="005A1F14" w:rsidP="00BA6C7C">
      <w:pPr>
        <w:pStyle w:val="a9"/>
        <w:numPr>
          <w:ilvl w:val="1"/>
          <w:numId w:val="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A6C7C">
        <w:rPr>
          <w:color w:val="000000"/>
          <w:sz w:val="28"/>
          <w:szCs w:val="28"/>
          <w:lang w:val="uk-UA" w:eastAsia="uk-UA"/>
        </w:rPr>
        <w:t xml:space="preserve">Працівників відділу </w:t>
      </w:r>
      <w:r w:rsidRPr="00BA6C7C">
        <w:rPr>
          <w:sz w:val="28"/>
          <w:szCs w:val="28"/>
          <w:lang w:val="uk-UA" w:eastAsia="en-US"/>
        </w:rPr>
        <w:t>загально-організаційного забезпечення</w:t>
      </w:r>
      <w:r w:rsidR="00BA6C7C" w:rsidRPr="00BA6C7C">
        <w:rPr>
          <w:sz w:val="28"/>
          <w:szCs w:val="28"/>
          <w:lang w:val="uk-UA" w:eastAsia="en-US"/>
        </w:rPr>
        <w:t xml:space="preserve"> </w:t>
      </w:r>
      <w:r w:rsidRPr="00BA6C7C">
        <w:rPr>
          <w:color w:val="000000"/>
          <w:sz w:val="28"/>
          <w:szCs w:val="28"/>
          <w:lang w:val="uk-UA" w:eastAsia="uk-UA"/>
        </w:rPr>
        <w:t>призначає на посаду та звільняє з посади начальник Василівської міської військової адміністрації Василівського району Запорізької області у встановленому порядку.</w:t>
      </w:r>
    </w:p>
    <w:p w:rsidR="00BA6C7C" w:rsidRPr="00BA6C7C" w:rsidRDefault="00BA6C7C" w:rsidP="00BA6C7C">
      <w:pPr>
        <w:pStyle w:val="a9"/>
        <w:shd w:val="clear" w:color="auto" w:fill="FFFFFF"/>
        <w:ind w:left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5A1F14" w:rsidRPr="005A1F14" w:rsidRDefault="005A1F14" w:rsidP="005A1F14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5A1F1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2. Основні функції і завдання відділу</w:t>
      </w:r>
    </w:p>
    <w:p w:rsidR="005A1F14" w:rsidRPr="005A1F14" w:rsidRDefault="005A1F14" w:rsidP="005A1F14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:rsidR="00C70EDF" w:rsidRPr="00187FA9" w:rsidRDefault="00C70EDF" w:rsidP="004047EF">
      <w:pPr>
        <w:shd w:val="clear" w:color="auto" w:fill="FFFFFF"/>
        <w:ind w:firstLine="708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 w:rsidRPr="00187FA9">
        <w:rPr>
          <w:b/>
          <w:color w:val="000000"/>
          <w:sz w:val="28"/>
          <w:szCs w:val="28"/>
          <w:lang w:val="uk-UA" w:eastAsia="uk-UA"/>
        </w:rPr>
        <w:t>Завдання</w:t>
      </w:r>
      <w:r w:rsidR="00BA6C7C">
        <w:rPr>
          <w:b/>
          <w:color w:val="000000"/>
          <w:sz w:val="28"/>
          <w:szCs w:val="28"/>
          <w:lang w:val="uk-UA" w:eastAsia="uk-UA"/>
        </w:rPr>
        <w:t xml:space="preserve"> відділу</w:t>
      </w:r>
      <w:r w:rsidRPr="00187FA9">
        <w:rPr>
          <w:b/>
          <w:color w:val="000000"/>
          <w:sz w:val="28"/>
          <w:szCs w:val="28"/>
          <w:lang w:val="uk-UA" w:eastAsia="uk-UA"/>
        </w:rPr>
        <w:t>:</w:t>
      </w:r>
    </w:p>
    <w:p w:rsidR="004047EF" w:rsidRPr="004047EF" w:rsidRDefault="004047EF" w:rsidP="004047E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1)</w:t>
      </w:r>
      <w:r w:rsidR="005A1F14" w:rsidRPr="005A1F14">
        <w:rPr>
          <w:color w:val="000000"/>
          <w:sz w:val="28"/>
          <w:szCs w:val="28"/>
          <w:lang w:val="uk-UA" w:eastAsia="uk-UA"/>
        </w:rPr>
        <w:t xml:space="preserve"> </w:t>
      </w:r>
      <w:r w:rsidR="00C70EDF">
        <w:rPr>
          <w:color w:val="000000"/>
          <w:sz w:val="28"/>
          <w:szCs w:val="28"/>
          <w:lang w:val="uk-UA" w:eastAsia="uk-UA"/>
        </w:rPr>
        <w:t>з</w:t>
      </w:r>
      <w:r w:rsidRPr="004047EF">
        <w:rPr>
          <w:color w:val="000000"/>
          <w:sz w:val="28"/>
          <w:szCs w:val="28"/>
          <w:lang w:val="uk-UA" w:eastAsia="uk-UA"/>
        </w:rPr>
        <w:t>абезпечення організації діловодства, єдиного порядку роботи з документами в адміністрації відповідно до чинних правил;</w:t>
      </w:r>
    </w:p>
    <w:p w:rsidR="004047EF" w:rsidRPr="004047EF" w:rsidRDefault="004047EF" w:rsidP="004047E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2)</w:t>
      </w:r>
      <w:r w:rsidR="00C70EDF">
        <w:rPr>
          <w:color w:val="000000"/>
          <w:sz w:val="28"/>
          <w:szCs w:val="28"/>
          <w:lang w:val="uk-UA" w:eastAsia="uk-UA"/>
        </w:rPr>
        <w:tab/>
        <w:t>з</w:t>
      </w:r>
      <w:r w:rsidRPr="004047EF">
        <w:rPr>
          <w:color w:val="000000"/>
          <w:sz w:val="28"/>
          <w:szCs w:val="28"/>
          <w:lang w:val="uk-UA" w:eastAsia="uk-UA"/>
        </w:rPr>
        <w:t>абезпечення контролю за строками проходження документів, які надійшли (створені) до адміністрації та інформування керівника про стан їх виконання.</w:t>
      </w:r>
    </w:p>
    <w:p w:rsidR="004047EF" w:rsidRPr="004047EF" w:rsidRDefault="004047EF" w:rsidP="004047E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3)</w:t>
      </w:r>
      <w:r w:rsidR="00C70EDF">
        <w:rPr>
          <w:color w:val="000000"/>
          <w:sz w:val="28"/>
          <w:szCs w:val="28"/>
          <w:lang w:val="uk-UA" w:eastAsia="uk-UA"/>
        </w:rPr>
        <w:tab/>
        <w:t>в</w:t>
      </w:r>
      <w:r w:rsidRPr="004047EF">
        <w:rPr>
          <w:color w:val="000000"/>
          <w:sz w:val="28"/>
          <w:szCs w:val="28"/>
          <w:lang w:val="uk-UA" w:eastAsia="uk-UA"/>
        </w:rPr>
        <w:t>едення архівної справи в адміністрації;</w:t>
      </w:r>
    </w:p>
    <w:p w:rsidR="004047EF" w:rsidRPr="004047EF" w:rsidRDefault="004047EF" w:rsidP="004047E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4)</w:t>
      </w:r>
      <w:r w:rsidR="00C70EDF">
        <w:rPr>
          <w:color w:val="000000"/>
          <w:sz w:val="28"/>
          <w:szCs w:val="28"/>
          <w:lang w:val="uk-UA" w:eastAsia="uk-UA"/>
        </w:rPr>
        <w:tab/>
        <w:t>з</w:t>
      </w:r>
      <w:r w:rsidRPr="004047EF">
        <w:rPr>
          <w:color w:val="000000"/>
          <w:sz w:val="28"/>
          <w:szCs w:val="28"/>
          <w:lang w:val="uk-UA" w:eastAsia="uk-UA"/>
        </w:rPr>
        <w:t>абезпечення правильності оформлення вхідних та вихідних документів, передача за призначенням вхідної/вихідної кореспонденції;</w:t>
      </w:r>
    </w:p>
    <w:p w:rsidR="005A1F14" w:rsidRPr="005A1F14" w:rsidRDefault="004047EF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5)</w:t>
      </w:r>
      <w:r w:rsidRPr="004047EF">
        <w:rPr>
          <w:color w:val="000000"/>
          <w:sz w:val="28"/>
          <w:szCs w:val="28"/>
          <w:lang w:val="uk-UA" w:eastAsia="uk-UA"/>
        </w:rPr>
        <w:tab/>
        <w:t xml:space="preserve"> </w:t>
      </w:r>
      <w:r w:rsidR="00C70EDF">
        <w:rPr>
          <w:color w:val="000000"/>
          <w:sz w:val="28"/>
          <w:szCs w:val="28"/>
          <w:lang w:val="uk-UA" w:eastAsia="uk-UA"/>
        </w:rPr>
        <w:t>в</w:t>
      </w:r>
      <w:r w:rsidR="005A1F14" w:rsidRPr="005A1F14">
        <w:rPr>
          <w:color w:val="000000"/>
          <w:sz w:val="28"/>
          <w:szCs w:val="28"/>
          <w:lang w:val="uk-UA" w:eastAsia="uk-UA"/>
        </w:rPr>
        <w:t>заємодія у межах своїх повноважень з відповідними органами виконавчої влади, органами місцевого самоврядування, установами, організаціями, об'єднаннями громадян</w:t>
      </w:r>
      <w:r w:rsidR="002511D0">
        <w:rPr>
          <w:color w:val="000000"/>
          <w:sz w:val="28"/>
          <w:szCs w:val="28"/>
          <w:lang w:val="uk-UA" w:eastAsia="uk-UA"/>
        </w:rPr>
        <w:t>, громадянами</w:t>
      </w:r>
      <w:r w:rsidR="005A1F14" w:rsidRPr="005A1F14">
        <w:rPr>
          <w:color w:val="000000"/>
          <w:sz w:val="28"/>
          <w:szCs w:val="28"/>
          <w:lang w:val="uk-UA" w:eastAsia="uk-UA"/>
        </w:rPr>
        <w:t>.</w:t>
      </w:r>
    </w:p>
    <w:p w:rsidR="005A1F14" w:rsidRPr="005A1F14" w:rsidRDefault="004047EF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6)</w:t>
      </w:r>
      <w:r w:rsidR="00C70EDF">
        <w:rPr>
          <w:color w:val="000000"/>
          <w:sz w:val="28"/>
          <w:szCs w:val="28"/>
          <w:lang w:val="uk-UA" w:eastAsia="uk-UA"/>
        </w:rPr>
        <w:t xml:space="preserve"> з</w:t>
      </w:r>
      <w:r w:rsidR="005A1F14" w:rsidRPr="005A1F14">
        <w:rPr>
          <w:color w:val="000000"/>
          <w:sz w:val="28"/>
          <w:szCs w:val="28"/>
          <w:lang w:val="uk-UA" w:eastAsia="uk-UA"/>
        </w:rPr>
        <w:t>дійснення формування планів роботи міської військової адміністрації за затвердженими пропозиціями структурних підрозділів міської військової  адміністрації та готує звіт про його виконання.</w:t>
      </w:r>
    </w:p>
    <w:p w:rsidR="00C70EDF" w:rsidRDefault="00C70EDF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C70EDF" w:rsidRPr="00187FA9" w:rsidRDefault="00C70EDF" w:rsidP="002511D0">
      <w:pPr>
        <w:shd w:val="clear" w:color="auto" w:fill="FFFFFF"/>
        <w:ind w:firstLine="708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 w:rsidRPr="00187FA9">
        <w:rPr>
          <w:b/>
          <w:color w:val="000000"/>
          <w:sz w:val="28"/>
          <w:szCs w:val="28"/>
          <w:lang w:val="uk-UA" w:eastAsia="uk-UA"/>
        </w:rPr>
        <w:t>Функції:</w:t>
      </w:r>
    </w:p>
    <w:p w:rsidR="00C70EDF" w:rsidRPr="00C70EDF" w:rsidRDefault="00C70EDF" w:rsidP="00EC757F">
      <w:pPr>
        <w:pStyle w:val="a9"/>
        <w:numPr>
          <w:ilvl w:val="0"/>
          <w:numId w:val="3"/>
        </w:numPr>
        <w:tabs>
          <w:tab w:val="left" w:pos="1134"/>
        </w:tabs>
        <w:ind w:left="0" w:firstLine="10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C70EDF">
        <w:rPr>
          <w:sz w:val="28"/>
          <w:szCs w:val="28"/>
          <w:lang w:val="uk-UA"/>
        </w:rPr>
        <w:t xml:space="preserve">рганізовує і здійснює ведення діловодства у </w:t>
      </w:r>
      <w:r w:rsidR="00EC757F">
        <w:rPr>
          <w:sz w:val="28"/>
          <w:szCs w:val="28"/>
          <w:lang w:val="uk-UA"/>
        </w:rPr>
        <w:t>міській військовій</w:t>
      </w:r>
      <w:r w:rsidR="00EC757F" w:rsidRPr="00EC757F">
        <w:rPr>
          <w:sz w:val="28"/>
          <w:szCs w:val="28"/>
          <w:lang w:val="uk-UA"/>
        </w:rPr>
        <w:t xml:space="preserve"> адміністрації</w:t>
      </w:r>
      <w:r w:rsidRPr="00C70EDF">
        <w:rPr>
          <w:sz w:val="28"/>
          <w:szCs w:val="28"/>
          <w:lang w:val="uk-UA"/>
        </w:rPr>
        <w:t xml:space="preserve">; </w:t>
      </w:r>
    </w:p>
    <w:p w:rsidR="00C70EDF" w:rsidRPr="003A37E9" w:rsidRDefault="00C70EDF" w:rsidP="00EC757F">
      <w:pPr>
        <w:pStyle w:val="a9"/>
        <w:numPr>
          <w:ilvl w:val="0"/>
          <w:numId w:val="3"/>
        </w:numPr>
        <w:tabs>
          <w:tab w:val="left" w:pos="1134"/>
        </w:tabs>
        <w:ind w:left="0" w:firstLine="10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3A37E9">
        <w:rPr>
          <w:sz w:val="28"/>
          <w:szCs w:val="28"/>
          <w:lang w:val="uk-UA"/>
        </w:rPr>
        <w:t>адає практичну і методичну допомогу відділам</w:t>
      </w:r>
      <w:r>
        <w:rPr>
          <w:sz w:val="28"/>
          <w:szCs w:val="28"/>
          <w:lang w:val="uk-UA"/>
        </w:rPr>
        <w:t xml:space="preserve"> та секторам</w:t>
      </w:r>
      <w:r w:rsidRPr="003A37E9">
        <w:rPr>
          <w:sz w:val="28"/>
          <w:szCs w:val="28"/>
          <w:lang w:val="uk-UA"/>
        </w:rPr>
        <w:t xml:space="preserve"> </w:t>
      </w:r>
      <w:r w:rsidR="00EC757F">
        <w:rPr>
          <w:sz w:val="28"/>
          <w:szCs w:val="28"/>
          <w:lang w:val="uk-UA"/>
        </w:rPr>
        <w:t>міської військової</w:t>
      </w:r>
      <w:r w:rsidR="00EC757F" w:rsidRPr="00EC757F">
        <w:rPr>
          <w:sz w:val="28"/>
          <w:szCs w:val="28"/>
          <w:lang w:val="uk-UA"/>
        </w:rPr>
        <w:t xml:space="preserve"> адміністрації </w:t>
      </w:r>
      <w:r w:rsidRPr="003A37E9">
        <w:rPr>
          <w:sz w:val="28"/>
          <w:szCs w:val="28"/>
          <w:lang w:val="uk-UA"/>
        </w:rPr>
        <w:t>з питань ведення діловодства, з питань виконання документів та організації контролю за їх виконанням;</w:t>
      </w:r>
    </w:p>
    <w:p w:rsidR="00C70EDF" w:rsidRPr="003A37E9" w:rsidRDefault="00C70ED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3A37E9">
        <w:rPr>
          <w:sz w:val="28"/>
          <w:szCs w:val="28"/>
          <w:lang w:val="uk-UA"/>
        </w:rPr>
        <w:t>досконалює форми і методи роботи з документами. Здійснює роботу щодо автоматизації ділового процесу;</w:t>
      </w:r>
    </w:p>
    <w:p w:rsidR="00C70EDF" w:rsidRPr="00EC757F" w:rsidRDefault="00C70ED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/>
        </w:rPr>
        <w:t>з</w:t>
      </w:r>
      <w:r w:rsidRPr="003A37E9">
        <w:rPr>
          <w:sz w:val="28"/>
          <w:szCs w:val="28"/>
          <w:lang w:val="uk-UA"/>
        </w:rPr>
        <w:t xml:space="preserve">дійснює прийом/відправку вхідної/вихідної кореспонденції, реєстрацію, облік, передачу за призначенням, копіювання, тиражування, зберігання, пошук, розсилку документів, що надходять до </w:t>
      </w:r>
      <w:r w:rsidR="00EC757F">
        <w:rPr>
          <w:sz w:val="28"/>
          <w:szCs w:val="28"/>
          <w:lang w:val="uk-UA"/>
        </w:rPr>
        <w:t xml:space="preserve">міської військової </w:t>
      </w:r>
      <w:r w:rsidRPr="003A37E9">
        <w:rPr>
          <w:sz w:val="28"/>
          <w:szCs w:val="28"/>
          <w:lang w:val="uk-UA"/>
        </w:rPr>
        <w:t>адміністрації;</w:t>
      </w:r>
    </w:p>
    <w:p w:rsidR="00EC757F" w:rsidRDefault="00EC757F" w:rsidP="00EC757F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</w:t>
      </w:r>
      <w:r w:rsidRPr="00E0342A">
        <w:rPr>
          <w:sz w:val="28"/>
          <w:szCs w:val="28"/>
          <w:lang w:val="uk-UA" w:eastAsia="uk-UA"/>
        </w:rPr>
        <w:t>рийма</w:t>
      </w:r>
      <w:r>
        <w:rPr>
          <w:sz w:val="28"/>
          <w:szCs w:val="28"/>
          <w:lang w:val="uk-UA" w:eastAsia="uk-UA"/>
        </w:rPr>
        <w:t>є</w:t>
      </w:r>
      <w:r w:rsidRPr="00E0342A">
        <w:rPr>
          <w:sz w:val="28"/>
          <w:szCs w:val="28"/>
          <w:lang w:val="uk-UA" w:eastAsia="uk-UA"/>
        </w:rPr>
        <w:t xml:space="preserve"> та відправл</w:t>
      </w:r>
      <w:r>
        <w:rPr>
          <w:sz w:val="28"/>
          <w:szCs w:val="28"/>
          <w:lang w:val="uk-UA" w:eastAsia="uk-UA"/>
        </w:rPr>
        <w:t>яє</w:t>
      </w:r>
      <w:r w:rsidRPr="00E0342A">
        <w:rPr>
          <w:sz w:val="28"/>
          <w:szCs w:val="28"/>
          <w:lang w:val="uk-UA" w:eastAsia="uk-UA"/>
        </w:rPr>
        <w:t xml:space="preserve"> офіційн</w:t>
      </w:r>
      <w:r>
        <w:rPr>
          <w:sz w:val="28"/>
          <w:szCs w:val="28"/>
          <w:lang w:val="uk-UA" w:eastAsia="uk-UA"/>
        </w:rPr>
        <w:t xml:space="preserve">у </w:t>
      </w:r>
      <w:r w:rsidRPr="00E0342A">
        <w:rPr>
          <w:sz w:val="28"/>
          <w:szCs w:val="28"/>
          <w:lang w:val="uk-UA" w:eastAsia="uk-UA"/>
        </w:rPr>
        <w:t>електронн</w:t>
      </w:r>
      <w:r>
        <w:rPr>
          <w:sz w:val="28"/>
          <w:szCs w:val="28"/>
          <w:lang w:val="uk-UA" w:eastAsia="uk-UA"/>
        </w:rPr>
        <w:t>у пошту</w:t>
      </w:r>
      <w:r w:rsidRPr="00E0342A">
        <w:rPr>
          <w:sz w:val="28"/>
          <w:szCs w:val="28"/>
          <w:lang w:val="uk-UA" w:eastAsia="uk-UA"/>
        </w:rPr>
        <w:t xml:space="preserve">, що надходить на адресу </w:t>
      </w:r>
      <w:r>
        <w:rPr>
          <w:sz w:val="28"/>
          <w:szCs w:val="28"/>
          <w:lang w:val="uk-UA" w:eastAsia="uk-UA"/>
        </w:rPr>
        <w:t>міської військової адміністрації;</w:t>
      </w:r>
    </w:p>
    <w:p w:rsidR="00C70EDF" w:rsidRPr="00195FA3" w:rsidRDefault="00C70ED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lang w:val="uk-UA" w:eastAsia="uk-UA"/>
        </w:rPr>
      </w:pPr>
      <w:r>
        <w:rPr>
          <w:sz w:val="28"/>
          <w:lang w:val="uk-UA" w:eastAsia="uk-UA"/>
        </w:rPr>
        <w:t>з</w:t>
      </w:r>
      <w:r w:rsidRPr="00195FA3">
        <w:rPr>
          <w:sz w:val="28"/>
          <w:lang w:val="uk-UA" w:eastAsia="uk-UA"/>
        </w:rPr>
        <w:t>дійснює</w:t>
      </w:r>
      <w:r>
        <w:rPr>
          <w:sz w:val="28"/>
          <w:lang w:val="uk-UA" w:eastAsia="uk-UA"/>
        </w:rPr>
        <w:t xml:space="preserve"> </w:t>
      </w:r>
      <w:r w:rsidRPr="00195FA3">
        <w:rPr>
          <w:sz w:val="28"/>
          <w:lang w:val="uk-UA" w:eastAsia="uk-UA"/>
        </w:rPr>
        <w:t>забезпечення необхідними матеріалами для листування, оформлення вітальних листівок, грамот тощо;</w:t>
      </w:r>
    </w:p>
    <w:p w:rsidR="00C70EDF" w:rsidRPr="003A37E9" w:rsidRDefault="00C70ED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/>
        </w:rPr>
        <w:t>р</w:t>
      </w:r>
      <w:r w:rsidRPr="003A37E9">
        <w:rPr>
          <w:sz w:val="28"/>
          <w:szCs w:val="28"/>
          <w:lang w:val="uk-UA"/>
        </w:rPr>
        <w:t xml:space="preserve">озробляє і вносить на розгляд керівнику </w:t>
      </w:r>
      <w:r w:rsidR="00EC757F">
        <w:rPr>
          <w:sz w:val="28"/>
          <w:szCs w:val="28"/>
          <w:lang w:val="uk-UA"/>
        </w:rPr>
        <w:t xml:space="preserve">міської військової </w:t>
      </w:r>
      <w:r w:rsidRPr="003A37E9">
        <w:rPr>
          <w:sz w:val="28"/>
          <w:szCs w:val="28"/>
          <w:lang w:val="uk-UA"/>
        </w:rPr>
        <w:t xml:space="preserve">адміністрації </w:t>
      </w:r>
      <w:r>
        <w:rPr>
          <w:sz w:val="28"/>
          <w:szCs w:val="28"/>
          <w:lang w:val="uk-UA"/>
        </w:rPr>
        <w:t>проє</w:t>
      </w:r>
      <w:r w:rsidRPr="003A37E9">
        <w:rPr>
          <w:sz w:val="28"/>
          <w:szCs w:val="28"/>
          <w:lang w:val="uk-UA"/>
        </w:rPr>
        <w:t xml:space="preserve">кти розпоряджень, у тому числі нормативно-правового характеру, з питань, віднесених до компетенції відділу;  </w:t>
      </w:r>
    </w:p>
    <w:p w:rsidR="00C70EDF" w:rsidRPr="003A37E9" w:rsidRDefault="00C70ED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lang w:val="uk-UA" w:eastAsia="uk-UA"/>
        </w:rPr>
      </w:pPr>
      <w:r>
        <w:rPr>
          <w:sz w:val="28"/>
          <w:lang w:val="uk-UA" w:eastAsia="uk-UA"/>
        </w:rPr>
        <w:lastRenderedPageBreak/>
        <w:t>з</w:t>
      </w:r>
      <w:r w:rsidRPr="003A37E9">
        <w:rPr>
          <w:sz w:val="28"/>
          <w:lang w:val="uk-UA" w:eastAsia="uk-UA"/>
        </w:rPr>
        <w:t xml:space="preserve">дійснює реєстрацію розпоряджень керівника </w:t>
      </w:r>
      <w:r w:rsidR="00EC757F">
        <w:rPr>
          <w:sz w:val="28"/>
          <w:lang w:val="uk-UA" w:eastAsia="uk-UA"/>
        </w:rPr>
        <w:t xml:space="preserve">міської військової </w:t>
      </w:r>
      <w:r w:rsidRPr="003A37E9">
        <w:rPr>
          <w:sz w:val="28"/>
          <w:lang w:val="uk-UA" w:eastAsia="uk-UA"/>
        </w:rPr>
        <w:t>адміністрації та зберігання згідно з чинним законодавством;</w:t>
      </w:r>
    </w:p>
    <w:p w:rsidR="00C70EDF" w:rsidRPr="005320C5" w:rsidRDefault="00C70ED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 w:eastAsia="uk-UA"/>
        </w:rPr>
        <w:t>с</w:t>
      </w:r>
      <w:r w:rsidRPr="00B62AE9">
        <w:rPr>
          <w:sz w:val="28"/>
          <w:szCs w:val="28"/>
          <w:lang w:val="uk-UA" w:eastAsia="uk-UA"/>
        </w:rPr>
        <w:t xml:space="preserve">воєчасно доводить до відома відділів, </w:t>
      </w:r>
      <w:r>
        <w:rPr>
          <w:sz w:val="28"/>
          <w:szCs w:val="28"/>
          <w:lang w:val="uk-UA" w:eastAsia="uk-UA"/>
        </w:rPr>
        <w:t xml:space="preserve">секторів </w:t>
      </w:r>
      <w:r w:rsidRPr="00B62AE9">
        <w:rPr>
          <w:sz w:val="28"/>
          <w:szCs w:val="28"/>
          <w:lang w:val="uk-UA" w:eastAsia="uk-UA"/>
        </w:rPr>
        <w:t xml:space="preserve">та окремих посадовців </w:t>
      </w:r>
      <w:r>
        <w:rPr>
          <w:sz w:val="28"/>
          <w:szCs w:val="28"/>
          <w:lang w:val="uk-UA" w:eastAsia="uk-UA"/>
        </w:rPr>
        <w:t>адміністрації</w:t>
      </w:r>
      <w:r w:rsidRPr="00B62AE9">
        <w:rPr>
          <w:sz w:val="28"/>
          <w:szCs w:val="28"/>
          <w:lang w:val="uk-UA" w:eastAsia="uk-UA"/>
        </w:rPr>
        <w:t>, підприємств, організацій, установ ко</w:t>
      </w:r>
      <w:r>
        <w:rPr>
          <w:sz w:val="28"/>
          <w:szCs w:val="28"/>
          <w:lang w:val="uk-UA" w:eastAsia="uk-UA"/>
        </w:rPr>
        <w:t>пії</w:t>
      </w:r>
      <w:r w:rsidRPr="00B62AE9">
        <w:rPr>
          <w:sz w:val="28"/>
          <w:szCs w:val="28"/>
          <w:lang w:val="uk-UA" w:eastAsia="uk-UA"/>
        </w:rPr>
        <w:t xml:space="preserve"> розпоряджень </w:t>
      </w:r>
      <w:r w:rsidRPr="004F6F41">
        <w:rPr>
          <w:sz w:val="28"/>
          <w:szCs w:val="28"/>
          <w:lang w:val="uk-UA" w:eastAsia="uk-UA"/>
        </w:rPr>
        <w:t xml:space="preserve">керівника </w:t>
      </w:r>
      <w:r w:rsidR="00EC757F">
        <w:rPr>
          <w:sz w:val="28"/>
          <w:szCs w:val="28"/>
          <w:lang w:val="uk-UA" w:eastAsia="uk-UA"/>
        </w:rPr>
        <w:t xml:space="preserve">міської військової </w:t>
      </w:r>
      <w:r>
        <w:rPr>
          <w:sz w:val="28"/>
          <w:szCs w:val="28"/>
          <w:lang w:val="uk-UA" w:eastAsia="uk-UA"/>
        </w:rPr>
        <w:t>адміністрації згідно з розсилки</w:t>
      </w:r>
      <w:r w:rsidRPr="007F790B">
        <w:rPr>
          <w:sz w:val="28"/>
          <w:szCs w:val="28"/>
          <w:lang w:val="uk-UA" w:eastAsia="uk-UA"/>
        </w:rPr>
        <w:t>;</w:t>
      </w:r>
      <w:r>
        <w:rPr>
          <w:sz w:val="28"/>
          <w:szCs w:val="28"/>
          <w:lang w:val="uk-UA" w:eastAsia="uk-UA"/>
        </w:rPr>
        <w:tab/>
      </w:r>
    </w:p>
    <w:p w:rsidR="00EC757F" w:rsidRPr="00EC757F" w:rsidRDefault="00C70ED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 w:eastAsia="uk-UA"/>
        </w:rPr>
        <w:t>організовує прийом запитів на інформацію, що надходять до</w:t>
      </w:r>
      <w:r w:rsidRPr="00F11183">
        <w:rPr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адміністрації, як розпорядника інформації, забезпечує їх своєчасне опрацювання та надання відповідей на них в порядку та строки, визначені Законом України «Про доступ до публічної інформації», крім публічної інформації з обмеженим доступом;</w:t>
      </w:r>
      <w:r w:rsidRPr="00CA061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своєчасно оприлюднює звіти про запити на публічну інформацію на офіційному сайті адміністрації; </w:t>
      </w:r>
    </w:p>
    <w:p w:rsidR="00EC757F" w:rsidRPr="00EC757F" w:rsidRDefault="00EC757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 w:eastAsia="uk-UA"/>
        </w:rPr>
        <w:t>організовує реєстрацію звернень громадян, забезпечує їх своєчасне опрацювання та надання відповідей на них в порядку та строки, визначені Законом України «Про звернення громадян»;</w:t>
      </w:r>
    </w:p>
    <w:p w:rsidR="00C70EDF" w:rsidRPr="005320C5" w:rsidRDefault="00EC757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 w:eastAsia="uk-UA"/>
        </w:rPr>
        <w:t>організовує проведення прямої телефонної лінії керівництвом міської військової адміністрації;</w:t>
      </w:r>
      <w:r w:rsidR="00C70EDF">
        <w:rPr>
          <w:sz w:val="28"/>
          <w:szCs w:val="28"/>
          <w:lang w:val="uk-UA" w:eastAsia="uk-UA"/>
        </w:rPr>
        <w:tab/>
      </w:r>
    </w:p>
    <w:p w:rsidR="00C70EDF" w:rsidRDefault="00C70ED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</w:t>
      </w:r>
      <w:r w:rsidRPr="005320C5">
        <w:rPr>
          <w:sz w:val="28"/>
          <w:szCs w:val="28"/>
          <w:lang w:val="uk-UA" w:eastAsia="uk-UA"/>
        </w:rPr>
        <w:t xml:space="preserve">кладає зведену номенклатуру справ </w:t>
      </w:r>
      <w:r>
        <w:rPr>
          <w:sz w:val="28"/>
          <w:szCs w:val="28"/>
          <w:lang w:val="uk-UA" w:eastAsia="uk-UA"/>
        </w:rPr>
        <w:t>адміністрації</w:t>
      </w:r>
      <w:r w:rsidR="00EC757F">
        <w:rPr>
          <w:sz w:val="28"/>
          <w:szCs w:val="28"/>
          <w:lang w:val="uk-UA" w:eastAsia="uk-UA"/>
        </w:rPr>
        <w:t>;</w:t>
      </w:r>
      <w:r w:rsidRPr="005320C5">
        <w:rPr>
          <w:sz w:val="28"/>
          <w:szCs w:val="28"/>
          <w:lang w:val="uk-UA" w:eastAsia="uk-UA"/>
        </w:rPr>
        <w:t xml:space="preserve"> </w:t>
      </w:r>
    </w:p>
    <w:p w:rsidR="00C70EDF" w:rsidRDefault="00C70ED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</w:t>
      </w:r>
      <w:r w:rsidRPr="005320C5">
        <w:rPr>
          <w:sz w:val="28"/>
          <w:szCs w:val="28"/>
          <w:lang w:val="uk-UA" w:eastAsia="uk-UA"/>
        </w:rPr>
        <w:t xml:space="preserve">абезпечує єдиний порядок відбору, обліку, збереження, якості опрацювання та використання документів, що утворюються в діяльності </w:t>
      </w:r>
      <w:r>
        <w:rPr>
          <w:sz w:val="28"/>
          <w:szCs w:val="28"/>
          <w:lang w:val="uk-UA" w:eastAsia="uk-UA"/>
        </w:rPr>
        <w:t>адміністрації</w:t>
      </w:r>
      <w:r w:rsidRPr="005320C5">
        <w:rPr>
          <w:sz w:val="28"/>
          <w:szCs w:val="28"/>
          <w:lang w:val="uk-UA" w:eastAsia="uk-UA"/>
        </w:rPr>
        <w:t xml:space="preserve"> та передачу їх на зберігання до архів</w:t>
      </w:r>
      <w:r>
        <w:rPr>
          <w:sz w:val="28"/>
          <w:szCs w:val="28"/>
          <w:lang w:val="uk-UA" w:eastAsia="uk-UA"/>
        </w:rPr>
        <w:t>у адміністрації;</w:t>
      </w:r>
    </w:p>
    <w:p w:rsidR="00C70EDF" w:rsidRDefault="00C70EDF" w:rsidP="00C70ED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</w:t>
      </w:r>
      <w:r w:rsidRPr="005320C5">
        <w:rPr>
          <w:sz w:val="28"/>
          <w:szCs w:val="28"/>
          <w:lang w:val="uk-UA" w:eastAsia="uk-UA"/>
        </w:rPr>
        <w:t xml:space="preserve">рганізовує роботу архіву </w:t>
      </w:r>
      <w:r w:rsidR="00EC757F">
        <w:rPr>
          <w:sz w:val="28"/>
          <w:szCs w:val="28"/>
          <w:lang w:val="uk-UA" w:eastAsia="uk-UA"/>
        </w:rPr>
        <w:t xml:space="preserve">міської військової </w:t>
      </w:r>
      <w:r>
        <w:rPr>
          <w:sz w:val="28"/>
          <w:szCs w:val="28"/>
          <w:lang w:val="uk-UA" w:eastAsia="uk-UA"/>
        </w:rPr>
        <w:t>адміністрації</w:t>
      </w:r>
      <w:r w:rsidRPr="005320C5">
        <w:rPr>
          <w:sz w:val="28"/>
          <w:szCs w:val="28"/>
          <w:lang w:val="uk-UA" w:eastAsia="uk-UA"/>
        </w:rPr>
        <w:t xml:space="preserve"> відповідно до нормативних документів у архівній справі;</w:t>
      </w:r>
    </w:p>
    <w:p w:rsidR="00EC757F" w:rsidRDefault="00C70EDF" w:rsidP="004047EF">
      <w:pPr>
        <w:pStyle w:val="a9"/>
        <w:numPr>
          <w:ilvl w:val="0"/>
          <w:numId w:val="3"/>
        </w:numPr>
        <w:shd w:val="clear" w:color="auto" w:fill="FFFFFF"/>
        <w:ind w:left="0"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C757F">
        <w:rPr>
          <w:color w:val="000000"/>
          <w:sz w:val="28"/>
          <w:szCs w:val="28"/>
          <w:lang w:val="uk-UA" w:eastAsia="uk-UA"/>
        </w:rPr>
        <w:t>з</w:t>
      </w:r>
      <w:r w:rsidR="005A1F14" w:rsidRPr="00EC757F">
        <w:rPr>
          <w:color w:val="000000"/>
          <w:sz w:val="28"/>
          <w:szCs w:val="28"/>
          <w:lang w:val="uk-UA" w:eastAsia="uk-UA"/>
        </w:rPr>
        <w:t xml:space="preserve">а дорученням начальника міської військової адміністрації, першого заступника міської військової адміністрації, </w:t>
      </w:r>
      <w:r w:rsidR="00640ED7" w:rsidRPr="00EC757F">
        <w:rPr>
          <w:color w:val="000000"/>
          <w:sz w:val="28"/>
          <w:szCs w:val="28"/>
          <w:lang w:val="uk-UA" w:eastAsia="uk-UA"/>
        </w:rPr>
        <w:t xml:space="preserve">першого </w:t>
      </w:r>
      <w:r w:rsidR="005A1F14" w:rsidRPr="00EC757F">
        <w:rPr>
          <w:color w:val="000000"/>
          <w:sz w:val="28"/>
          <w:szCs w:val="28"/>
          <w:lang w:val="uk-UA" w:eastAsia="uk-UA"/>
        </w:rPr>
        <w:t>заступника міської військової адміністрації, керівника апарату міської військової адміністрації опрацювання  та под</w:t>
      </w:r>
      <w:r w:rsidR="00640ED7" w:rsidRPr="00EC757F">
        <w:rPr>
          <w:color w:val="000000"/>
          <w:sz w:val="28"/>
          <w:szCs w:val="28"/>
          <w:lang w:val="uk-UA" w:eastAsia="uk-UA"/>
        </w:rPr>
        <w:t>а</w:t>
      </w:r>
      <w:r w:rsidR="005A1F14" w:rsidRPr="00EC757F">
        <w:rPr>
          <w:color w:val="000000"/>
          <w:sz w:val="28"/>
          <w:szCs w:val="28"/>
          <w:lang w:val="uk-UA" w:eastAsia="uk-UA"/>
        </w:rPr>
        <w:t>ння аналітичних, довідкових та інших необхідних матер</w:t>
      </w:r>
      <w:r w:rsidR="00EC757F" w:rsidRPr="00EC757F">
        <w:rPr>
          <w:color w:val="000000"/>
          <w:sz w:val="28"/>
          <w:szCs w:val="28"/>
          <w:lang w:val="uk-UA" w:eastAsia="uk-UA"/>
        </w:rPr>
        <w:t xml:space="preserve">іалів у межах своїх повноважень; </w:t>
      </w:r>
    </w:p>
    <w:p w:rsidR="00EC757F" w:rsidRDefault="004047EF" w:rsidP="004047EF">
      <w:pPr>
        <w:pStyle w:val="a9"/>
        <w:numPr>
          <w:ilvl w:val="0"/>
          <w:numId w:val="3"/>
        </w:numPr>
        <w:shd w:val="clear" w:color="auto" w:fill="FFFFFF"/>
        <w:ind w:left="0"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C757F">
        <w:rPr>
          <w:color w:val="000000"/>
          <w:sz w:val="28"/>
          <w:szCs w:val="28"/>
          <w:lang w:val="uk-UA" w:eastAsia="uk-UA"/>
        </w:rPr>
        <w:t>організація навчання працівників апарату міської військової адміністрації;</w:t>
      </w:r>
      <w:r w:rsidR="00EC757F" w:rsidRPr="00EC757F">
        <w:rPr>
          <w:color w:val="000000"/>
          <w:sz w:val="28"/>
          <w:szCs w:val="28"/>
          <w:lang w:val="uk-UA" w:eastAsia="uk-UA"/>
        </w:rPr>
        <w:t xml:space="preserve"> </w:t>
      </w:r>
    </w:p>
    <w:p w:rsidR="004047EF" w:rsidRDefault="004047EF" w:rsidP="004047EF">
      <w:pPr>
        <w:pStyle w:val="a9"/>
        <w:numPr>
          <w:ilvl w:val="0"/>
          <w:numId w:val="3"/>
        </w:numPr>
        <w:shd w:val="clear" w:color="auto" w:fill="FFFFFF"/>
        <w:ind w:left="0"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C757F">
        <w:rPr>
          <w:color w:val="000000"/>
          <w:sz w:val="28"/>
          <w:szCs w:val="28"/>
          <w:lang w:val="uk-UA" w:eastAsia="uk-UA"/>
        </w:rPr>
        <w:t>надання практичної допомоги структурним підрозділам міської військової адміністрації, її апарату, органам місцевого самоврядування з питань організаційної роботи;</w:t>
      </w:r>
    </w:p>
    <w:p w:rsidR="00EC757F" w:rsidRPr="00EC757F" w:rsidRDefault="00EC757F" w:rsidP="004047EF">
      <w:pPr>
        <w:pStyle w:val="a9"/>
        <w:numPr>
          <w:ilvl w:val="0"/>
          <w:numId w:val="3"/>
        </w:numPr>
        <w:shd w:val="clear" w:color="auto" w:fill="FFFFFF"/>
        <w:ind w:left="0"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</w:t>
      </w:r>
      <w:r w:rsidRPr="00C70EDF">
        <w:rPr>
          <w:sz w:val="28"/>
          <w:szCs w:val="28"/>
          <w:lang w:val="uk-UA"/>
        </w:rPr>
        <w:t>иконує інші функції, що випливають</w:t>
      </w:r>
      <w:r w:rsidR="00BA6C7C">
        <w:rPr>
          <w:sz w:val="28"/>
          <w:szCs w:val="28"/>
          <w:lang w:val="uk-UA"/>
        </w:rPr>
        <w:t xml:space="preserve"> з покладених на відділ завдань.</w:t>
      </w:r>
    </w:p>
    <w:p w:rsidR="004047EF" w:rsidRDefault="004047EF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5A1F14" w:rsidRPr="005A1F14" w:rsidRDefault="005A1F14" w:rsidP="005A1F14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3. Права відділу</w:t>
      </w:r>
    </w:p>
    <w:p w:rsidR="002511D0" w:rsidRDefault="002511D0" w:rsidP="002511D0">
      <w:pPr>
        <w:shd w:val="clear" w:color="auto" w:fill="FFFFFF"/>
        <w:textAlignment w:val="baseline"/>
        <w:rPr>
          <w:color w:val="000000"/>
          <w:sz w:val="28"/>
          <w:szCs w:val="28"/>
          <w:lang w:val="uk-UA" w:eastAsia="uk-UA"/>
        </w:rPr>
      </w:pPr>
    </w:p>
    <w:p w:rsidR="005A1F14" w:rsidRPr="005A1F14" w:rsidRDefault="005A1F14" w:rsidP="002511D0">
      <w:pPr>
        <w:shd w:val="clear" w:color="auto" w:fill="FFFFFF"/>
        <w:ind w:firstLine="708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Відділ має право: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 xml:space="preserve">3.1. Залучати спеціалістів структурних підрозділів міської військової адміністрації, </w:t>
      </w:r>
      <w:r w:rsidR="00033AFA">
        <w:rPr>
          <w:color w:val="000000"/>
          <w:sz w:val="28"/>
          <w:szCs w:val="28"/>
          <w:lang w:val="uk-UA" w:eastAsia="uk-UA"/>
        </w:rPr>
        <w:t xml:space="preserve">Василівської міської ради Запорізької області, </w:t>
      </w:r>
      <w:r w:rsidRPr="005A1F14">
        <w:rPr>
          <w:color w:val="000000"/>
          <w:sz w:val="28"/>
          <w:szCs w:val="28"/>
          <w:lang w:val="uk-UA" w:eastAsia="uk-UA"/>
        </w:rPr>
        <w:t>підприємств, організацій та установ, об'єднань громадян (за погодженням з їхніми керівниками) для вивчення і розгляду питань, що належать до його компетенції.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 xml:space="preserve">3.2. Одержувати в установленому порядку від структурних підрозділів міської військової адміністрації, органів місцевого самоврядування, </w:t>
      </w:r>
      <w:r w:rsidRPr="005A1F14">
        <w:rPr>
          <w:color w:val="000000"/>
          <w:sz w:val="28"/>
          <w:szCs w:val="28"/>
          <w:lang w:val="uk-UA" w:eastAsia="uk-UA"/>
        </w:rPr>
        <w:lastRenderedPageBreak/>
        <w:t>підприємств, організацій та установ інформацію, документи та інші матеріали, а від органів державної статистики безоплатно-статистичні дані, необхідні для виконання покладених на нього завдань.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3.3. Організовувати в установленому порядку наради з питань, що належать до його компетенції.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3.4. Вносити на розгляд керівництва міської військової адміністрації проекти розпоряджень, планів, заходів, доповідні записки та інформації з питань, що належать до компетенції відділу.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3.5. Працівники відділу за беруть участь у засіданнях колегій державних (військових) адміністрацій, виконавчих органів місцевого самоврядування тощо.</w:t>
      </w:r>
    </w:p>
    <w:p w:rsidR="005A1F14" w:rsidRPr="005A1F14" w:rsidRDefault="005A1F14" w:rsidP="005A1F14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5A1F1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4. Начальник відділу</w:t>
      </w:r>
    </w:p>
    <w:p w:rsidR="005A1F14" w:rsidRPr="005A1F14" w:rsidRDefault="005A1F14" w:rsidP="005A1F14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4.1. Здійснює керівництво діяльністю відділу і персонально відповідає за виконання покладених на відділ завдань.</w:t>
      </w:r>
    </w:p>
    <w:p w:rsidR="005A1F14" w:rsidRPr="005A1F14" w:rsidRDefault="005A1F14" w:rsidP="002511D0">
      <w:pPr>
        <w:shd w:val="clear" w:color="auto" w:fill="FFFFFF"/>
        <w:ind w:firstLine="708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4.2. Організовує та планує роботу відділу і забезпечує його виконання.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4.3. Здійснює контроль за дотриманням у відділі положення про міську військову адміністрацію, виконання функціональних обов'язків і правил внутрішнього службового розпорядку працівниками відділу.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4.4. Визначає завдання і розподіляє обов’язки між працівниками відділу, контролює їх роботу. Забезпечує підвищення їх кваліфікації і професійного рівня, дотримання трудової і виконавської дисципліни, сприяє матеріальному і моральному стимулюванню працівників відділу.</w:t>
      </w:r>
    </w:p>
    <w:p w:rsidR="005A1F14" w:rsidRP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4.5. Організовує підготовку і надання необхідних інформаційно-довідкових матеріалів відповідним підрозділам міської військової адміністрації.</w:t>
      </w:r>
    </w:p>
    <w:p w:rsidR="005A1F14" w:rsidRDefault="005A1F14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A1F14">
        <w:rPr>
          <w:color w:val="000000"/>
          <w:sz w:val="28"/>
          <w:szCs w:val="28"/>
          <w:lang w:val="uk-UA" w:eastAsia="uk-UA"/>
        </w:rPr>
        <w:t>4.6. Забезпечує надання практичної і методичної допомоги керівникам і працівникам апарату міської військової адміністрації.</w:t>
      </w:r>
    </w:p>
    <w:p w:rsidR="00033AFA" w:rsidRPr="005A1F14" w:rsidRDefault="00033AFA" w:rsidP="002511D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5A1F14" w:rsidRPr="005A1F14" w:rsidRDefault="005A1F14" w:rsidP="005A1F14">
      <w:pPr>
        <w:jc w:val="center"/>
        <w:rPr>
          <w:b/>
          <w:sz w:val="28"/>
          <w:szCs w:val="28"/>
          <w:lang w:val="uk-UA"/>
        </w:rPr>
      </w:pPr>
      <w:r w:rsidRPr="005A1F14">
        <w:rPr>
          <w:b/>
          <w:sz w:val="28"/>
          <w:szCs w:val="28"/>
          <w:lang w:val="uk-UA"/>
        </w:rPr>
        <w:t>5. Відповідальність працівників Відділу</w:t>
      </w:r>
    </w:p>
    <w:p w:rsidR="005A1F14" w:rsidRPr="005A1F14" w:rsidRDefault="005A1F14" w:rsidP="005A1F14">
      <w:pPr>
        <w:jc w:val="both"/>
        <w:rPr>
          <w:b/>
          <w:sz w:val="28"/>
          <w:szCs w:val="28"/>
          <w:lang w:val="uk-UA"/>
        </w:rPr>
      </w:pPr>
    </w:p>
    <w:p w:rsidR="005A1F14" w:rsidRPr="005A1F14" w:rsidRDefault="005A1F14" w:rsidP="005A1F14">
      <w:pPr>
        <w:ind w:firstLine="567"/>
        <w:jc w:val="both"/>
        <w:rPr>
          <w:sz w:val="28"/>
          <w:szCs w:val="28"/>
          <w:lang w:val="uk-UA"/>
        </w:rPr>
      </w:pPr>
      <w:r w:rsidRPr="005A1F14">
        <w:rPr>
          <w:sz w:val="28"/>
          <w:szCs w:val="28"/>
          <w:lang w:val="uk-UA"/>
        </w:rPr>
        <w:t xml:space="preserve">5.1. Відділ організовує свою діяльність на основі єдиноначальності з встановленням персональної відповідальності працівників за стан справ на дорученій ділянці роботи і виконанням ними певних завдань. </w:t>
      </w:r>
    </w:p>
    <w:p w:rsidR="005A1F14" w:rsidRPr="005A1F14" w:rsidRDefault="005A1F14" w:rsidP="005A1F14">
      <w:pPr>
        <w:ind w:firstLine="567"/>
        <w:jc w:val="both"/>
        <w:rPr>
          <w:sz w:val="28"/>
          <w:szCs w:val="28"/>
          <w:lang w:val="uk-UA"/>
        </w:rPr>
      </w:pPr>
      <w:r w:rsidRPr="005A1F14">
        <w:rPr>
          <w:sz w:val="28"/>
          <w:szCs w:val="28"/>
          <w:lang w:val="uk-UA"/>
        </w:rPr>
        <w:t>5.2. Начальник та працівники відділу несуть персональну відповідальність за своєчасне та якісне виконання покладених на відділ завдань і здійснення функцій, передбачених даним Положення, відповідно до посадових інструкцій.</w:t>
      </w:r>
    </w:p>
    <w:p w:rsidR="005A1F14" w:rsidRDefault="005A1F14" w:rsidP="00033AFA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5A1F14">
        <w:rPr>
          <w:sz w:val="28"/>
          <w:szCs w:val="28"/>
          <w:lang w:val="uk-UA"/>
        </w:rPr>
        <w:t>5.3. Начальник, головні спеціалісти та діловод відділу несуть за порушення законодавства дисциплінарну, адміністративну або кримінальну відповідальність згідно з чинним законодавством України.</w:t>
      </w:r>
    </w:p>
    <w:p w:rsidR="005A1F14" w:rsidRDefault="005A1F14" w:rsidP="005A1F14">
      <w:pPr>
        <w:shd w:val="clear" w:color="auto" w:fill="FFFFFF"/>
        <w:spacing w:before="100" w:beforeAutospacing="1"/>
        <w:jc w:val="both"/>
        <w:textAlignment w:val="baseline"/>
        <w:rPr>
          <w:sz w:val="28"/>
          <w:szCs w:val="28"/>
          <w:lang w:val="uk-UA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694"/>
        <w:gridCol w:w="2976"/>
      </w:tblGrid>
      <w:tr w:rsidR="005A1F14" w:rsidTr="00BA6C7C">
        <w:tc>
          <w:tcPr>
            <w:tcW w:w="4077" w:type="dxa"/>
          </w:tcPr>
          <w:p w:rsidR="005A1F14" w:rsidRPr="005A1F14" w:rsidRDefault="00BA6C7C" w:rsidP="00BA6C7C">
            <w:pPr>
              <w:spacing w:before="100" w:beforeAutospacing="1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н</w:t>
            </w:r>
            <w:r w:rsidR="005A1F14" w:rsidRPr="005A1F14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5A1F14" w:rsidRPr="005A1F14">
              <w:rPr>
                <w:sz w:val="28"/>
                <w:szCs w:val="28"/>
                <w:lang w:val="uk-UA"/>
              </w:rPr>
              <w:t xml:space="preserve"> міської військової адміністрації </w:t>
            </w:r>
          </w:p>
        </w:tc>
        <w:tc>
          <w:tcPr>
            <w:tcW w:w="2694" w:type="dxa"/>
          </w:tcPr>
          <w:p w:rsidR="005A1F14" w:rsidRDefault="005A1F14" w:rsidP="005A1F14">
            <w:pPr>
              <w:spacing w:before="100" w:beforeAutospacing="1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5A1F14" w:rsidRDefault="005A1F14" w:rsidP="005A1F14">
            <w:pPr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</w:p>
          <w:p w:rsidR="005A1F14" w:rsidRPr="005A1F14" w:rsidRDefault="00BA6C7C" w:rsidP="005A1F14">
            <w:pPr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МІНАКОВА</w:t>
            </w:r>
          </w:p>
        </w:tc>
      </w:tr>
    </w:tbl>
    <w:p w:rsidR="00C145E1" w:rsidRPr="005A1F14" w:rsidRDefault="00C145E1" w:rsidP="001846A9">
      <w:pPr>
        <w:shd w:val="clear" w:color="auto" w:fill="FFFFFF"/>
        <w:spacing w:before="100" w:beforeAutospacing="1"/>
        <w:jc w:val="both"/>
        <w:textAlignment w:val="baseline"/>
        <w:rPr>
          <w:lang w:val="uk-UA"/>
        </w:rPr>
      </w:pPr>
      <w:bookmarkStart w:id="0" w:name="_GoBack"/>
      <w:bookmarkEnd w:id="0"/>
    </w:p>
    <w:sectPr w:rsidR="00C145E1" w:rsidRPr="005A1F14" w:rsidSect="009474A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24" w:rsidRDefault="00876324" w:rsidP="00640ED7">
      <w:r>
        <w:separator/>
      </w:r>
    </w:p>
  </w:endnote>
  <w:endnote w:type="continuationSeparator" w:id="0">
    <w:p w:rsidR="00876324" w:rsidRDefault="00876324" w:rsidP="006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24" w:rsidRDefault="00876324" w:rsidP="00640ED7">
      <w:r>
        <w:separator/>
      </w:r>
    </w:p>
  </w:footnote>
  <w:footnote w:type="continuationSeparator" w:id="0">
    <w:p w:rsidR="00876324" w:rsidRDefault="00876324" w:rsidP="00640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85111"/>
      <w:docPartObj>
        <w:docPartGallery w:val="Page Numbers (Top of Page)"/>
        <w:docPartUnique/>
      </w:docPartObj>
    </w:sdtPr>
    <w:sdtEndPr/>
    <w:sdtContent>
      <w:p w:rsidR="00640ED7" w:rsidRDefault="00640E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6A9">
          <w:rPr>
            <w:noProof/>
          </w:rPr>
          <w:t>4</w:t>
        </w:r>
        <w:r>
          <w:fldChar w:fldCharType="end"/>
        </w:r>
      </w:p>
    </w:sdtContent>
  </w:sdt>
  <w:p w:rsidR="00640ED7" w:rsidRDefault="00640E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A60"/>
    <w:multiLevelType w:val="multilevel"/>
    <w:tmpl w:val="E4AE77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80319DF"/>
    <w:multiLevelType w:val="hybridMultilevel"/>
    <w:tmpl w:val="B1DE3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E6CA2"/>
    <w:multiLevelType w:val="hybridMultilevel"/>
    <w:tmpl w:val="971EEBDC"/>
    <w:lvl w:ilvl="0" w:tplc="F0FCA54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14"/>
    <w:rsid w:val="00033AFA"/>
    <w:rsid w:val="001846A9"/>
    <w:rsid w:val="00187FA9"/>
    <w:rsid w:val="001D4F79"/>
    <w:rsid w:val="002511D0"/>
    <w:rsid w:val="00265C52"/>
    <w:rsid w:val="004047EF"/>
    <w:rsid w:val="005A1F14"/>
    <w:rsid w:val="005E3E8B"/>
    <w:rsid w:val="00640ED7"/>
    <w:rsid w:val="00876324"/>
    <w:rsid w:val="008858A4"/>
    <w:rsid w:val="009474AB"/>
    <w:rsid w:val="00BA6C7C"/>
    <w:rsid w:val="00C145E1"/>
    <w:rsid w:val="00C70EDF"/>
    <w:rsid w:val="00D45826"/>
    <w:rsid w:val="00DF0F23"/>
    <w:rsid w:val="00E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14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1F1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A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0E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0ED7"/>
    <w:rPr>
      <w:rFonts w:eastAsia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640E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ED7"/>
    <w:rPr>
      <w:rFonts w:eastAsia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C70EDF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14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1F1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A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0E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0ED7"/>
    <w:rPr>
      <w:rFonts w:eastAsia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640E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ED7"/>
    <w:rPr>
      <w:rFonts w:eastAsia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C70EDF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5834</Words>
  <Characters>3326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</dc:creator>
  <cp:lastModifiedBy>Вікторія</cp:lastModifiedBy>
  <cp:revision>4</cp:revision>
  <dcterms:created xsi:type="dcterms:W3CDTF">2025-06-04T11:12:00Z</dcterms:created>
  <dcterms:modified xsi:type="dcterms:W3CDTF">2025-06-05T10:16:00Z</dcterms:modified>
</cp:coreProperties>
</file>