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45" w:rsidRDefault="00C9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  <w:bookmarkStart w:id="0" w:name="_GoBack"/>
      <w:bookmarkEnd w:id="0"/>
    </w:p>
    <w:p w:rsidR="00C91945" w:rsidRDefault="002231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1945" w:rsidRDefault="00C919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C91945" w:rsidRDefault="00C919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C91945" w:rsidRDefault="00C919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C91945" w:rsidRDefault="002231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C91945" w:rsidRDefault="002231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C91945" w:rsidRDefault="00C919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C91945" w:rsidRDefault="002231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Р О З П О Р Я Д Ж Е Н Н Я</w:t>
      </w:r>
    </w:p>
    <w:p w:rsidR="00C91945" w:rsidRDefault="002231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C91945" w:rsidRDefault="00C919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C91945" w:rsidRDefault="00C919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C91945" w:rsidRDefault="0022316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19.12.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2025 р.                              м. Запоріжжя                                     №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236</w:t>
      </w:r>
    </w:p>
    <w:p w:rsidR="00C91945" w:rsidRDefault="00C9194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C91945" w:rsidRDefault="00C9194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C91945" w:rsidRDefault="00223168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Про звільнення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Шевчук Людмили Андріївни, 05.06.1956 року народження, від повноважень  піклувальника  над неповнолітньою Шевчук Анастасією Андріївною, 11.05.2008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року народження та влаштування неповнолітньої Шевчук А.А., дитини-сироти до державного навчального закладу на повне державне забезпечення </w:t>
      </w:r>
    </w:p>
    <w:p w:rsidR="00C91945" w:rsidRDefault="00C919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C91945" w:rsidRDefault="0022316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Керуючись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статтею 245 Сімейного кодексу України,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" w:eastAsia="zh-CN" w:bidi="ar"/>
        </w:rPr>
        <w:t>ст.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zh-CN" w:bidi="ar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" w:eastAsia="zh-CN" w:bidi="ar"/>
        </w:rPr>
        <w:t>75 Цивільного кодексу України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zh-CN" w:bidi="ar"/>
        </w:rPr>
        <w:t>,</w:t>
      </w:r>
      <w:r w:rsidRPr="00CA21D5">
        <w:rPr>
          <w:rFonts w:ascii="Times New Roman" w:eastAsia="Calibri" w:hAnsi="Times New Roman" w:cs="Times New Roman"/>
          <w:kern w:val="2"/>
          <w:sz w:val="28"/>
          <w:szCs w:val="28"/>
          <w:lang w:val="uk-UA" w:eastAsia="zh-CN" w:bidi="a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Законами України «Про правовий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режим воєнного стану», «Про місцеве самоврядування в Україні», Указом Президента України від 27 серпня 2024 року № 597/2024 «Про утворення військових адміністрацій населених пунктів у Запорізької області», розпорядженням Президента України від 27.08.2024 р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оку № 92/2024-рп «Про призначення С.Калімана начальником Василівської міської військової адміністрації Василівського району Запорізької області», постановою Верховної Ради України від 04.12.2024 № 4110-ІХ «Про здiйснення начальниками Василiвської мiської в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iйськової адмінiстрацiї Василiвського району та Пологiвської мiської вiйськової адміністрацiї Пологiвського району Запорiзької областi повноважень»,</w:t>
      </w:r>
      <w:r w:rsidRPr="00CA21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  <w:r w:rsidRPr="00CA21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49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Порядку провадження органами опіки та піклування діяльності, пов’язаної із захистом прав дитини, затв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ердженого постановою Кабінету Міністрів України від 24.09.2008 № 866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«Питання діяльності органів опіки та піклування, пов’язаної із захистом прав дитини»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(зі змінами)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розглянувши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заяву Шевчук Людмили Андріївни, 05.06.1956 року народження, яка </w:t>
      </w:r>
      <w:r w:rsidRPr="00CA21D5">
        <w:rPr>
          <w:rFonts w:ascii="Times New Roman" w:eastAsia="e-ukraine" w:hAnsi="Times New Roman" w:cs="Times New Roman"/>
          <w:color w:val="000000"/>
          <w:sz w:val="28"/>
          <w:szCs w:val="28"/>
          <w:lang w:val="uk-UA"/>
        </w:rPr>
        <w:t>просить звіл</w:t>
      </w:r>
      <w:r w:rsidRPr="00CA21D5">
        <w:rPr>
          <w:rFonts w:ascii="Times New Roman" w:eastAsia="e-ukraine" w:hAnsi="Times New Roman" w:cs="Times New Roman"/>
          <w:color w:val="000000"/>
          <w:sz w:val="28"/>
          <w:szCs w:val="28"/>
          <w:lang w:val="uk-UA"/>
        </w:rPr>
        <w:t xml:space="preserve">ьнити її </w:t>
      </w:r>
      <w:r>
        <w:rPr>
          <w:rFonts w:ascii="Times New Roman" w:eastAsia="e-ukraine" w:hAnsi="Times New Roman" w:cs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здійснення повноважень піклувальника відносно неповнолітньої дитини-сироти, Шевчук Анастасії Андріївни, 11.05.2008 року народження за станом здоров’я, враховуючи наказ керівника ДНЗ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Запорізьке вище професійне училище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про зарахування №14-З-УД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 від 29.08.2025 р., на підставі заяви неповнолітньої Шевчук Анастасії Андріївни, 11.05.2008 р.н., враховуючи розпорядження начальника Василівської міської військової адміністрації від 12.12.2025 № 12-вд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Про відрядження начальника міської військової адмін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істрації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рекомендації комісії з питань захисту прав дитини Василівської міської ради від 18.12.2025 року (протокол № 6), </w:t>
      </w:r>
    </w:p>
    <w:p w:rsidR="00C91945" w:rsidRDefault="002231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C91945" w:rsidRDefault="00C91945">
      <w:pPr>
        <w:spacing w:after="0" w:line="240" w:lineRule="auto"/>
        <w:ind w:firstLineChars="200"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1945" w:rsidRDefault="00223168">
      <w:pPr>
        <w:spacing w:after="0" w:line="240" w:lineRule="auto"/>
        <w:ind w:firstLineChars="150" w:firstLine="4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 1.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Звільнити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Шевчук Людмилу Андріївну, 05.06.1956 р.н. від  повноважень піклувальника над неповнолітньою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Шевчук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Анастасією Андріївною, 11.05.2008 року народження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 з 19 грудня 2025 року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(остан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ній день).</w:t>
      </w:r>
    </w:p>
    <w:p w:rsidR="00C91945" w:rsidRDefault="00223168">
      <w:pPr>
        <w:spacing w:after="0" w:line="240" w:lineRule="auto"/>
        <w:ind w:firstLineChars="100" w:firstLine="28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</w:p>
    <w:p w:rsidR="00C91945" w:rsidRDefault="00223168">
      <w:pPr>
        <w:spacing w:after="0" w:line="240" w:lineRule="auto"/>
        <w:ind w:firstLineChars="100" w:firstLine="28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2. Влаштувати неповнолітню Шевчук Анастасію Андріївну, 11.05.2008 року народження, яка має статус дитини-сироти, до ДНЗ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Запорізьке вище професійне училище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 на повне державне забезпечення з 20 грудня 2025 року.</w:t>
      </w:r>
    </w:p>
    <w:p w:rsidR="00C91945" w:rsidRDefault="00223168">
      <w:pPr>
        <w:spacing w:after="0" w:line="240" w:lineRule="auto"/>
        <w:ind w:firstLineChars="100" w:firstLine="28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 </w:t>
      </w:r>
    </w:p>
    <w:p w:rsidR="00C91945" w:rsidRDefault="00223168">
      <w:pPr>
        <w:spacing w:after="0" w:line="240" w:lineRule="auto"/>
        <w:ind w:firstLineChars="100" w:firstLine="28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 3. Обов’язки щодо захисту прав та інтересів  дитини-сироти Шевчук Анастасії Андріївни 11.05.2008 року народження покласти на адміністрацію ДНЗ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Запорізьке вище професійне училище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:rsidR="00C91945" w:rsidRDefault="00C91945">
      <w:pPr>
        <w:spacing w:after="0" w:line="240" w:lineRule="auto"/>
        <w:ind w:firstLineChars="200" w:firstLine="5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91945" w:rsidRDefault="00223168">
      <w:pPr>
        <w:spacing w:after="0" w:line="240" w:lineRule="auto"/>
        <w:ind w:firstLineChars="150" w:firstLine="4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sz w:val="28"/>
          <w:szCs w:val="28"/>
          <w:lang w:val="uk-UA"/>
        </w:rPr>
        <w:t>. Контроль з</w:t>
      </w:r>
      <w:r>
        <w:rPr>
          <w:rFonts w:ascii="Times New Roman" w:hAnsi="Times New Roman"/>
          <w:bCs/>
          <w:sz w:val="28"/>
          <w:szCs w:val="28"/>
          <w:lang w:val="uk-UA"/>
        </w:rPr>
        <w:t>а виконанням цього розпорядження покласти на заступника міського голови з питань діяльності виконавчих органів міської ради Олександра БОНДАРЕНКА.</w:t>
      </w:r>
    </w:p>
    <w:p w:rsidR="00C91945" w:rsidRDefault="00C91945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91945" w:rsidRDefault="00C919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1945" w:rsidRDefault="002231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</w:t>
      </w:r>
    </w:p>
    <w:p w:rsidR="00C91945" w:rsidRDefault="002231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начальника міської </w:t>
      </w:r>
    </w:p>
    <w:p w:rsidR="00C91945" w:rsidRDefault="002231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військової адміністрації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Оксана</w:t>
      </w:r>
      <w:r>
        <w:rPr>
          <w:rFonts w:ascii="Times New Roman" w:hAnsi="Times New Roman"/>
          <w:sz w:val="28"/>
          <w:szCs w:val="28"/>
          <w:lang w:val="uk-UA"/>
        </w:rPr>
        <w:t xml:space="preserve"> МІНАКОВА</w:t>
      </w:r>
    </w:p>
    <w:p w:rsidR="00C91945" w:rsidRDefault="00C919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1945" w:rsidRDefault="00C919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1945" w:rsidRDefault="00C919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1945" w:rsidRDefault="00C919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C91945">
      <w:pgSz w:w="11906" w:h="16838"/>
      <w:pgMar w:top="474" w:right="567" w:bottom="7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68" w:rsidRDefault="00223168">
      <w:pPr>
        <w:spacing w:line="240" w:lineRule="auto"/>
      </w:pPr>
      <w:r>
        <w:separator/>
      </w:r>
    </w:p>
  </w:endnote>
  <w:endnote w:type="continuationSeparator" w:id="0">
    <w:p w:rsidR="00223168" w:rsidRDefault="00223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-ukraine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68" w:rsidRDefault="00223168">
      <w:pPr>
        <w:spacing w:after="0"/>
      </w:pPr>
      <w:r>
        <w:separator/>
      </w:r>
    </w:p>
  </w:footnote>
  <w:footnote w:type="continuationSeparator" w:id="0">
    <w:p w:rsidR="00223168" w:rsidRDefault="002231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A7"/>
    <w:rsid w:val="00096DBE"/>
    <w:rsid w:val="000C3755"/>
    <w:rsid w:val="000C7588"/>
    <w:rsid w:val="00223168"/>
    <w:rsid w:val="003265EB"/>
    <w:rsid w:val="00376300"/>
    <w:rsid w:val="00386836"/>
    <w:rsid w:val="003C11A7"/>
    <w:rsid w:val="00894E7C"/>
    <w:rsid w:val="008A78EC"/>
    <w:rsid w:val="009E6586"/>
    <w:rsid w:val="00C91945"/>
    <w:rsid w:val="00C969DC"/>
    <w:rsid w:val="00CA21D5"/>
    <w:rsid w:val="00CE14B1"/>
    <w:rsid w:val="00DB667B"/>
    <w:rsid w:val="00DD4F72"/>
    <w:rsid w:val="00E96026"/>
    <w:rsid w:val="00FC5748"/>
    <w:rsid w:val="019F5769"/>
    <w:rsid w:val="029E2659"/>
    <w:rsid w:val="02C20742"/>
    <w:rsid w:val="0392715D"/>
    <w:rsid w:val="049179DC"/>
    <w:rsid w:val="099A7206"/>
    <w:rsid w:val="0A9C2DBE"/>
    <w:rsid w:val="10C749E0"/>
    <w:rsid w:val="17A10CC8"/>
    <w:rsid w:val="1B894F23"/>
    <w:rsid w:val="1C020DAF"/>
    <w:rsid w:val="1F3C1CBF"/>
    <w:rsid w:val="1FE43DC6"/>
    <w:rsid w:val="27A35F50"/>
    <w:rsid w:val="293B5B26"/>
    <w:rsid w:val="2BD813E3"/>
    <w:rsid w:val="2C3D2137"/>
    <w:rsid w:val="2E6D4D0B"/>
    <w:rsid w:val="2EA8086E"/>
    <w:rsid w:val="2F866831"/>
    <w:rsid w:val="3027088E"/>
    <w:rsid w:val="30781CE1"/>
    <w:rsid w:val="31182F1B"/>
    <w:rsid w:val="3205075B"/>
    <w:rsid w:val="327747E2"/>
    <w:rsid w:val="32F16975"/>
    <w:rsid w:val="33974652"/>
    <w:rsid w:val="34AC43F4"/>
    <w:rsid w:val="3A5631E7"/>
    <w:rsid w:val="3DA85A26"/>
    <w:rsid w:val="40A458D0"/>
    <w:rsid w:val="41623FEF"/>
    <w:rsid w:val="4FF3006E"/>
    <w:rsid w:val="538E0DB0"/>
    <w:rsid w:val="58A02E90"/>
    <w:rsid w:val="5C8E0C1E"/>
    <w:rsid w:val="60F86F01"/>
    <w:rsid w:val="64824DE8"/>
    <w:rsid w:val="677055B6"/>
    <w:rsid w:val="69616B32"/>
    <w:rsid w:val="69FE2439"/>
    <w:rsid w:val="6ACE4017"/>
    <w:rsid w:val="6C6366C3"/>
    <w:rsid w:val="6E8E6290"/>
    <w:rsid w:val="6F9C2B01"/>
    <w:rsid w:val="71F2322C"/>
    <w:rsid w:val="7434070F"/>
    <w:rsid w:val="7960577C"/>
    <w:rsid w:val="7AA46187"/>
    <w:rsid w:val="7ACE51B8"/>
    <w:rsid w:val="7BE710DE"/>
    <w:rsid w:val="7CD01BE9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81D670A-F0FF-4BC5-B37C-4ED79C1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&#1044;&#1048;&#1057;&#1050;%25252525252525252525252525252525252525252525252525252525252525252525252525252525252520D\&#1052;&#1040;&#1051;&#1054;&#1041;&#1030;&#1051;&#1054;&#1047;&#1045;&#1056;&#1057;&#1068;&#1050;&#1040;%25252525252525252525252525252525252525252525252525252525252525252525252525252525252520&#1057;&#1030;&#1051;&#1068;&#1057;&#1068;&#1050;&#1040;%25252525252525252525252525252525252525252525252525252525252525252525252525252525252520&#1056;&#1040;&#1044;&#1040;\Users\nmatveeva\AppData\Roaming\Liga70\Client\Session\kp111242_img_001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</cp:lastModifiedBy>
  <cp:revision>2</cp:revision>
  <cp:lastPrinted>2025-12-19T07:29:00Z</cp:lastPrinted>
  <dcterms:created xsi:type="dcterms:W3CDTF">2025-12-29T11:57:00Z</dcterms:created>
  <dcterms:modified xsi:type="dcterms:W3CDTF">2025-12-29T11:57:00Z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F0A87AE70AEE4D9CAF45E1744C3CA67C_12</vt:lpwstr>
  </property>
</Properties>
</file>